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AF555" w14:textId="77777777" w:rsidR="00B109AB" w:rsidRPr="003E4A13" w:rsidRDefault="00B109AB" w:rsidP="003E4A13">
      <w:pPr>
        <w:spacing w:before="60" w:after="0" w:line="240" w:lineRule="auto"/>
        <w:jc w:val="both"/>
        <w:rPr>
          <w:rFonts w:eastAsia="Calibri" w:cstheme="minorHAnsi"/>
          <w:b/>
          <w:bCs/>
          <w:color w:val="002060"/>
        </w:rPr>
      </w:pPr>
      <w:r w:rsidRPr="003E4A13">
        <w:rPr>
          <w:rFonts w:eastAsia="Calibri" w:cstheme="minorHAnsi"/>
          <w:b/>
          <w:bCs/>
          <w:color w:val="002060"/>
        </w:rPr>
        <w:t>Program Sănătate</w:t>
      </w:r>
    </w:p>
    <w:p w14:paraId="572CC8D6" w14:textId="77777777" w:rsidR="002B302E" w:rsidRPr="003E4A13" w:rsidRDefault="002B302E" w:rsidP="003E4A13">
      <w:pPr>
        <w:spacing w:before="60" w:after="0" w:line="240" w:lineRule="auto"/>
        <w:ind w:right="120"/>
        <w:jc w:val="both"/>
        <w:rPr>
          <w:rFonts w:cstheme="minorHAnsi"/>
          <w:b/>
          <w:color w:val="002060"/>
        </w:rPr>
      </w:pPr>
    </w:p>
    <w:p w14:paraId="56A202C8" w14:textId="7FDD4DD8" w:rsidR="00162FEE" w:rsidRPr="003E4A13" w:rsidRDefault="00162FEE" w:rsidP="003E4A13">
      <w:pPr>
        <w:spacing w:before="60" w:after="0" w:line="240" w:lineRule="auto"/>
        <w:ind w:right="120"/>
        <w:jc w:val="both"/>
        <w:rPr>
          <w:rFonts w:cstheme="minorHAnsi"/>
          <w:b/>
          <w:color w:val="002060"/>
        </w:rPr>
      </w:pPr>
      <w:r w:rsidRPr="003E4A13">
        <w:rPr>
          <w:rFonts w:cstheme="minorHAnsi"/>
          <w:b/>
          <w:color w:val="002060"/>
        </w:rPr>
        <w:t>GHIDUL SOLICITANTULUI</w:t>
      </w:r>
    </w:p>
    <w:p w14:paraId="62A58494" w14:textId="77777777" w:rsidR="002B302E" w:rsidRPr="003E4A13" w:rsidRDefault="002B302E" w:rsidP="003E4A13">
      <w:pPr>
        <w:spacing w:before="60" w:after="0" w:line="240" w:lineRule="auto"/>
        <w:ind w:right="120"/>
        <w:jc w:val="both"/>
        <w:rPr>
          <w:rFonts w:cstheme="minorHAnsi"/>
          <w:color w:val="002060"/>
        </w:rPr>
      </w:pPr>
    </w:p>
    <w:p w14:paraId="742B8E6F" w14:textId="1C425E09" w:rsidR="00162FEE" w:rsidRPr="003E4A13" w:rsidRDefault="008B4749" w:rsidP="003E4A13">
      <w:pPr>
        <w:spacing w:before="60" w:after="0" w:line="240" w:lineRule="auto"/>
        <w:ind w:right="120"/>
        <w:jc w:val="both"/>
        <w:rPr>
          <w:rFonts w:cstheme="minorHAnsi"/>
          <w:b/>
          <w:bCs/>
          <w:color w:val="002060"/>
        </w:rPr>
      </w:pPr>
      <w:r w:rsidRPr="003E4A13">
        <w:rPr>
          <w:rFonts w:cstheme="minorHAnsi"/>
          <w:color w:val="002060"/>
        </w:rPr>
        <w:t>Apel</w:t>
      </w:r>
      <w:r w:rsidR="004604E7" w:rsidRPr="003E4A13">
        <w:rPr>
          <w:rFonts w:cstheme="minorHAnsi"/>
          <w:color w:val="002060"/>
        </w:rPr>
        <w:t>ul</w:t>
      </w:r>
      <w:r w:rsidRPr="003E4A13">
        <w:rPr>
          <w:rFonts w:cstheme="minorHAnsi"/>
          <w:color w:val="002060"/>
        </w:rPr>
        <w:t xml:space="preserve"> de proiecte </w:t>
      </w:r>
      <w:r w:rsidR="004604E7" w:rsidRPr="003E4A13">
        <w:rPr>
          <w:rFonts w:cstheme="minorHAnsi"/>
          <w:color w:val="002060"/>
        </w:rPr>
        <w:t xml:space="preserve">vizează: </w:t>
      </w:r>
      <w:bookmarkStart w:id="0" w:name="_Hlk134874451"/>
      <w:r w:rsidR="00162FEE" w:rsidRPr="003E4A13">
        <w:rPr>
          <w:rFonts w:cstheme="minorHAnsi"/>
          <w:color w:val="002060"/>
        </w:rPr>
        <w:t xml:space="preserve">Investiții în infrastructura publică a spitalelor </w:t>
      </w:r>
      <w:r w:rsidR="00162FEE" w:rsidRPr="003E4A13">
        <w:rPr>
          <w:rFonts w:cstheme="minorHAnsi"/>
          <w:b/>
          <w:bCs/>
          <w:color w:val="002060"/>
        </w:rPr>
        <w:t>orășenești și municipale</w:t>
      </w:r>
      <w:bookmarkEnd w:id="0"/>
    </w:p>
    <w:p w14:paraId="17BC37B1" w14:textId="77777777" w:rsidR="00162FEE" w:rsidRPr="003E4A13" w:rsidRDefault="00162FEE" w:rsidP="003E4A13">
      <w:pPr>
        <w:spacing w:before="60" w:after="0" w:line="240" w:lineRule="auto"/>
        <w:ind w:right="120"/>
        <w:jc w:val="both"/>
        <w:rPr>
          <w:rFonts w:cstheme="minorHAnsi"/>
          <w:b/>
          <w:bCs/>
          <w:color w:val="002060"/>
        </w:rPr>
      </w:pPr>
    </w:p>
    <w:p w14:paraId="6AB2CE6E" w14:textId="68A63996" w:rsidR="00162FEE" w:rsidRPr="003E4A13" w:rsidRDefault="00162FEE" w:rsidP="003E4A13">
      <w:pPr>
        <w:spacing w:before="60" w:after="0" w:line="240" w:lineRule="auto"/>
        <w:ind w:right="120"/>
        <w:jc w:val="both"/>
        <w:rPr>
          <w:rFonts w:cstheme="minorHAnsi"/>
          <w:b/>
          <w:bCs/>
          <w:color w:val="002060"/>
        </w:rPr>
      </w:pPr>
      <w:r w:rsidRPr="003E4A13">
        <w:rPr>
          <w:rFonts w:cstheme="minorHAnsi"/>
          <w:noProof/>
          <w:color w:val="002060"/>
        </w:rPr>
        <w:drawing>
          <wp:inline distT="0" distB="0" distL="0" distR="0" wp14:anchorId="4BFC1159" wp14:editId="060C6C25">
            <wp:extent cx="5382729" cy="4675367"/>
            <wp:effectExtent l="0" t="0" r="8890" b="0"/>
            <wp:docPr id="25" name="Picture 25" descr="C:\Users\UICP3\Desktop\Captură de ecran 2023-01-15 0038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ICP3\Desktop\Captură de ecran 2023-01-15 003829.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3550" cy="4684766"/>
                    </a:xfrm>
                    <a:prstGeom prst="rect">
                      <a:avLst/>
                    </a:prstGeom>
                    <a:noFill/>
                    <a:ln>
                      <a:noFill/>
                    </a:ln>
                  </pic:spPr>
                </pic:pic>
              </a:graphicData>
            </a:graphic>
          </wp:inline>
        </w:drawing>
      </w:r>
    </w:p>
    <w:p w14:paraId="3594B0BF" w14:textId="4D91ED4E" w:rsidR="00162FEE" w:rsidRPr="003E4A13" w:rsidRDefault="008C312D" w:rsidP="003E4A13">
      <w:pPr>
        <w:spacing w:before="60" w:after="0" w:line="240" w:lineRule="auto"/>
        <w:jc w:val="both"/>
        <w:rPr>
          <w:rFonts w:eastAsia="Calibri" w:cstheme="minorHAnsi"/>
          <w:b/>
          <w:bCs/>
          <w:color w:val="002060"/>
        </w:rPr>
      </w:pPr>
      <w:r w:rsidRPr="003E4A13">
        <w:rPr>
          <w:rFonts w:cstheme="minorHAnsi"/>
          <w:noProof/>
          <w:color w:val="002060"/>
        </w:rPr>
        <mc:AlternateContent>
          <mc:Choice Requires="wps">
            <w:drawing>
              <wp:anchor distT="0" distB="0" distL="114300" distR="114300" simplePos="0" relativeHeight="251659264" behindDoc="0" locked="0" layoutInCell="1" allowOverlap="1" wp14:anchorId="3AB6A669" wp14:editId="61E702E6">
                <wp:simplePos x="0" y="0"/>
                <wp:positionH relativeFrom="column">
                  <wp:posOffset>-120568</wp:posOffset>
                </wp:positionH>
                <wp:positionV relativeFrom="paragraph">
                  <wp:posOffset>227054</wp:posOffset>
                </wp:positionV>
                <wp:extent cx="6162261" cy="2027583"/>
                <wp:effectExtent l="0" t="0" r="10160" b="10795"/>
                <wp:wrapNone/>
                <wp:docPr id="1" name="Dreptunghi: colțuri rotunjite 1"/>
                <wp:cNvGraphicFramePr/>
                <a:graphic xmlns:a="http://schemas.openxmlformats.org/drawingml/2006/main">
                  <a:graphicData uri="http://schemas.microsoft.com/office/word/2010/wordprocessingShape">
                    <wps:wsp>
                      <wps:cNvSpPr/>
                      <wps:spPr>
                        <a:xfrm>
                          <a:off x="0" y="0"/>
                          <a:ext cx="6162261" cy="2027583"/>
                        </a:xfrm>
                        <a:prstGeom prst="round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CDC0B37" w14:textId="77777777" w:rsidR="005D0548" w:rsidRDefault="005D0548" w:rsidP="005D054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B6A669" id="Dreptunghi: colțuri rotunjite 1" o:spid="_x0000_s1026" style="position:absolute;left:0;text-align:left;margin-left:-9.5pt;margin-top:17.9pt;width:485.2pt;height:15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" fillcolor="#f2f2f2 [3052]" strokecolor="#1f4d78 [1604]" strokeweight="1pt">
                <v:stroke joinstyle="miter"/>
                <v:textbox>
                  <w:txbxContent>
                    <w:p w14:paraId="0CDC0B37" w14:textId="77777777" w:rsidR="005D0548" w:rsidRDefault="005D0548" w:rsidP="005D0548">
                      <w:pPr>
                        <w:jc w:val="center"/>
                      </w:pPr>
                    </w:p>
                  </w:txbxContent>
                </v:textbox>
              </v:roundrect>
            </w:pict>
          </mc:Fallback>
        </mc:AlternateContent>
      </w:r>
    </w:p>
    <w:p w14:paraId="5C1ACD40" w14:textId="7CDB9FB1" w:rsidR="00162FEE" w:rsidRPr="003E4A13" w:rsidRDefault="008B4749" w:rsidP="003E4A13">
      <w:pPr>
        <w:spacing w:before="60" w:after="0" w:line="240" w:lineRule="auto"/>
        <w:jc w:val="both"/>
        <w:rPr>
          <w:rFonts w:cstheme="minorHAnsi"/>
          <w:color w:val="002060"/>
        </w:rPr>
      </w:pPr>
      <w:r w:rsidRPr="003E4A13">
        <w:rPr>
          <w:rFonts w:cstheme="minorHAnsi"/>
          <w:noProof/>
          <w:color w:val="002060"/>
        </w:rPr>
        <mc:AlternateContent>
          <mc:Choice Requires="wps">
            <w:drawing>
              <wp:anchor distT="0" distB="0" distL="114300" distR="114300" simplePos="0" relativeHeight="251669504" behindDoc="0" locked="0" layoutInCell="1" allowOverlap="1" wp14:anchorId="3360D8CD" wp14:editId="2AF830B2">
                <wp:simplePos x="0" y="0"/>
                <wp:positionH relativeFrom="column">
                  <wp:posOffset>1766266</wp:posOffset>
                </wp:positionH>
                <wp:positionV relativeFrom="paragraph">
                  <wp:posOffset>146050</wp:posOffset>
                </wp:positionV>
                <wp:extent cx="15875" cy="1820545"/>
                <wp:effectExtent l="0" t="0" r="22225" b="27305"/>
                <wp:wrapNone/>
                <wp:docPr id="11" name="Conector drept 11"/>
                <wp:cNvGraphicFramePr/>
                <a:graphic xmlns:a="http://schemas.openxmlformats.org/drawingml/2006/main">
                  <a:graphicData uri="http://schemas.microsoft.com/office/word/2010/wordprocessingShape">
                    <wps:wsp>
                      <wps:cNvCnPr/>
                      <wps:spPr>
                        <a:xfrm>
                          <a:off x="0" y="0"/>
                          <a:ext cx="15875" cy="18205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AE309A" id="Conector drept 1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9.1pt,11.5pt" to="140.35pt,15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" strokecolor="#5b9bd5 [3204]" strokeweight=".5pt">
                <v:stroke joinstyle="miter"/>
              </v:line>
            </w:pict>
          </mc:Fallback>
        </mc:AlternateContent>
      </w:r>
      <w:r w:rsidRPr="003E4A13">
        <w:rPr>
          <w:rFonts w:cstheme="minorHAnsi"/>
          <w:noProof/>
          <w:color w:val="002060"/>
        </w:rPr>
        <mc:AlternateContent>
          <mc:Choice Requires="wps">
            <w:drawing>
              <wp:anchor distT="0" distB="0" distL="114300" distR="114300" simplePos="0" relativeHeight="251667456" behindDoc="0" locked="0" layoutInCell="1" allowOverlap="1" wp14:anchorId="076A39F7" wp14:editId="108A4EC0">
                <wp:simplePos x="0" y="0"/>
                <wp:positionH relativeFrom="column">
                  <wp:posOffset>3910330</wp:posOffset>
                </wp:positionH>
                <wp:positionV relativeFrom="paragraph">
                  <wp:posOffset>88900</wp:posOffset>
                </wp:positionV>
                <wp:extent cx="2011680" cy="1876425"/>
                <wp:effectExtent l="0" t="0" r="7620" b="9525"/>
                <wp:wrapNone/>
                <wp:docPr id="9" name="Casetă text 9"/>
                <wp:cNvGraphicFramePr/>
                <a:graphic xmlns:a="http://schemas.openxmlformats.org/drawingml/2006/main">
                  <a:graphicData uri="http://schemas.microsoft.com/office/word/2010/wordprocessingShape">
                    <wps:wsp>
                      <wps:cNvSpPr txBox="1"/>
                      <wps:spPr>
                        <a:xfrm>
                          <a:off x="0" y="0"/>
                          <a:ext cx="2011680" cy="1876425"/>
                        </a:xfrm>
                        <a:prstGeom prst="rect">
                          <a:avLst/>
                        </a:prstGeom>
                        <a:solidFill>
                          <a:schemeClr val="bg1">
                            <a:lumMod val="95000"/>
                          </a:schemeClr>
                        </a:solidFill>
                        <a:ln w="6350">
                          <a:noFill/>
                        </a:ln>
                      </wps:spPr>
                      <wps:txbx>
                        <w:txbxContent>
                          <w:p w14:paraId="6DC82C9A" w14:textId="77777777" w:rsidR="008C312D" w:rsidRDefault="008C312D" w:rsidP="00D81624">
                            <w:pPr>
                              <w:rPr>
                                <w:color w:val="002060"/>
                              </w:rPr>
                            </w:pPr>
                            <w:r w:rsidRPr="008C312D">
                              <w:rPr>
                                <w:b/>
                                <w:bCs/>
                                <w:color w:val="002060"/>
                              </w:rPr>
                              <w:t>Obiectiv specific</w:t>
                            </w:r>
                            <w:r>
                              <w:rPr>
                                <w:b/>
                                <w:bCs/>
                                <w:color w:val="002060"/>
                              </w:rPr>
                              <w:t xml:space="preserve"> </w:t>
                            </w:r>
                            <w:r w:rsidRPr="008C312D">
                              <w:rPr>
                                <w:b/>
                                <w:bCs/>
                                <w:color w:val="002060"/>
                              </w:rPr>
                              <w:t>RSO4.5</w:t>
                            </w:r>
                          </w:p>
                          <w:p w14:paraId="5892F7B6" w14:textId="387A33F0" w:rsidR="00D81624" w:rsidRPr="00CB6A58" w:rsidRDefault="008C312D" w:rsidP="00335A84">
                            <w:pPr>
                              <w:jc w:val="both"/>
                              <w:rPr>
                                <w:color w:val="002060"/>
                                <w:sz w:val="20"/>
                                <w:szCs w:val="20"/>
                              </w:rPr>
                            </w:pPr>
                            <w:r w:rsidRPr="00CB6A58">
                              <w:rPr>
                                <w:color w:val="002060"/>
                                <w:sz w:val="20"/>
                                <w:szCs w:val="20"/>
                              </w:rPr>
                              <w:t>Asigurarea accesului egal la asistență medicală și asigurarea rezilienței sistemelor de sănătate, inclusiv în ceea ce privește asistența medicală primară,</w:t>
                            </w:r>
                            <w:r w:rsidRPr="00CB6A58">
                              <w:rPr>
                                <w:b/>
                                <w:bCs/>
                                <w:color w:val="002060"/>
                                <w:sz w:val="20"/>
                                <w:szCs w:val="20"/>
                              </w:rPr>
                              <w:t xml:space="preserve"> </w:t>
                            </w:r>
                            <w:r w:rsidRPr="00CB6A58">
                              <w:rPr>
                                <w:color w:val="002060"/>
                                <w:sz w:val="20"/>
                                <w:szCs w:val="20"/>
                              </w:rPr>
                              <w:t>precum și promovarea tranziției de</w:t>
                            </w:r>
                            <w:r w:rsidRPr="00CB6A58">
                              <w:rPr>
                                <w:b/>
                                <w:bCs/>
                                <w:color w:val="002060"/>
                                <w:sz w:val="20"/>
                                <w:szCs w:val="20"/>
                              </w:rPr>
                              <w:t xml:space="preserve"> </w:t>
                            </w:r>
                            <w:r w:rsidRPr="00CB6A58">
                              <w:rPr>
                                <w:color w:val="002060"/>
                                <w:sz w:val="20"/>
                                <w:szCs w:val="20"/>
                              </w:rPr>
                              <w:t>la îngrijirea instituționalizată</w:t>
                            </w:r>
                            <w:r w:rsidRPr="00CB6A58">
                              <w:rPr>
                                <w:b/>
                                <w:bCs/>
                                <w:color w:val="002060"/>
                                <w:sz w:val="20"/>
                                <w:szCs w:val="20"/>
                              </w:rPr>
                              <w:t xml:space="preserve"> </w:t>
                            </w:r>
                            <w:r w:rsidRPr="00CB6A58">
                              <w:rPr>
                                <w:color w:val="002060"/>
                                <w:sz w:val="20"/>
                                <w:szCs w:val="20"/>
                              </w:rPr>
                              <w:t>către îngrijirea în familie sau în</w:t>
                            </w:r>
                            <w:r w:rsidRPr="00CB6A58">
                              <w:rPr>
                                <w:b/>
                                <w:bCs/>
                                <w:color w:val="002060"/>
                                <w:sz w:val="20"/>
                                <w:szCs w:val="20"/>
                              </w:rPr>
                              <w:t xml:space="preserve"> </w:t>
                            </w:r>
                            <w:r w:rsidRPr="00CB6A58">
                              <w:rPr>
                                <w:color w:val="002060"/>
                                <w:sz w:val="20"/>
                                <w:szCs w:val="20"/>
                              </w:rPr>
                              <w:t>comunitate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6A39F7" id="_x0000_t202" coordsize="21600,21600" o:spt="202" path="m,l,21600r21600,l21600,xe">
                <v:stroke joinstyle="miter"/>
                <v:path gradientshapeok="t" o:connecttype="rect"/>
              </v:shapetype>
              <v:shape id="Casetă text 9" o:spid="_x0000_s1027" type="#_x0000_t202" style="position:absolute;left:0;text-align:left;margin-left:307.9pt;margin-top:7pt;width:158.4pt;height:14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" fillcolor="#f2f2f2 [3052]" stroked="f" strokeweight=".5pt">
                <v:textbox>
                  <w:txbxContent>
                    <w:p w14:paraId="6DC82C9A" w14:textId="77777777" w:rsidR="008C312D" w:rsidRDefault="008C312D" w:rsidP="00D81624">
                      <w:pPr>
                        <w:rPr>
                          <w:color w:val="002060"/>
                        </w:rPr>
                      </w:pPr>
                      <w:r w:rsidRPr="008C312D">
                        <w:rPr>
                          <w:b/>
                          <w:bCs/>
                          <w:color w:val="002060"/>
                        </w:rPr>
                        <w:t>Obiectiv specific</w:t>
                      </w:r>
                      <w:r>
                        <w:rPr>
                          <w:b/>
                          <w:bCs/>
                          <w:color w:val="002060"/>
                        </w:rPr>
                        <w:t xml:space="preserve"> </w:t>
                      </w:r>
                      <w:r w:rsidRPr="008C312D">
                        <w:rPr>
                          <w:b/>
                          <w:bCs/>
                          <w:color w:val="002060"/>
                        </w:rPr>
                        <w:t>RSO4.5</w:t>
                      </w:r>
                    </w:p>
                    <w:p w14:paraId="5892F7B6" w14:textId="387A33F0" w:rsidR="00D81624" w:rsidRPr="00CB6A58" w:rsidRDefault="008C312D" w:rsidP="00335A84">
                      <w:pPr>
                        <w:jc w:val="both"/>
                        <w:rPr>
                          <w:color w:val="002060"/>
                          <w:sz w:val="20"/>
                          <w:szCs w:val="20"/>
                        </w:rPr>
                      </w:pPr>
                      <w:r w:rsidRPr="00CB6A58">
                        <w:rPr>
                          <w:color w:val="002060"/>
                          <w:sz w:val="20"/>
                          <w:szCs w:val="20"/>
                        </w:rPr>
                        <w:t>Asigurarea accesului egal la asistență medicală și asigurarea rezilienței sistemelor de sănătate, inclusiv în ceea ce privește asistența medicală primară,</w:t>
                      </w:r>
                      <w:r w:rsidRPr="00CB6A58">
                        <w:rPr>
                          <w:b/>
                          <w:bCs/>
                          <w:color w:val="002060"/>
                          <w:sz w:val="20"/>
                          <w:szCs w:val="20"/>
                        </w:rPr>
                        <w:t xml:space="preserve"> </w:t>
                      </w:r>
                      <w:r w:rsidRPr="00CB6A58">
                        <w:rPr>
                          <w:color w:val="002060"/>
                          <w:sz w:val="20"/>
                          <w:szCs w:val="20"/>
                        </w:rPr>
                        <w:t>precum și promovarea tranziției de</w:t>
                      </w:r>
                      <w:r w:rsidRPr="00CB6A58">
                        <w:rPr>
                          <w:b/>
                          <w:bCs/>
                          <w:color w:val="002060"/>
                          <w:sz w:val="20"/>
                          <w:szCs w:val="20"/>
                        </w:rPr>
                        <w:t xml:space="preserve"> </w:t>
                      </w:r>
                      <w:r w:rsidRPr="00CB6A58">
                        <w:rPr>
                          <w:color w:val="002060"/>
                          <w:sz w:val="20"/>
                          <w:szCs w:val="20"/>
                        </w:rPr>
                        <w:t>la îngrijirea instituționalizată</w:t>
                      </w:r>
                      <w:r w:rsidRPr="00CB6A58">
                        <w:rPr>
                          <w:b/>
                          <w:bCs/>
                          <w:color w:val="002060"/>
                          <w:sz w:val="20"/>
                          <w:szCs w:val="20"/>
                        </w:rPr>
                        <w:t xml:space="preserve"> </w:t>
                      </w:r>
                      <w:r w:rsidRPr="00CB6A58">
                        <w:rPr>
                          <w:color w:val="002060"/>
                          <w:sz w:val="20"/>
                          <w:szCs w:val="20"/>
                        </w:rPr>
                        <w:t>către îngrijirea în familie sau în</w:t>
                      </w:r>
                      <w:r w:rsidRPr="00CB6A58">
                        <w:rPr>
                          <w:b/>
                          <w:bCs/>
                          <w:color w:val="002060"/>
                          <w:sz w:val="20"/>
                          <w:szCs w:val="20"/>
                        </w:rPr>
                        <w:t xml:space="preserve"> </w:t>
                      </w:r>
                      <w:r w:rsidRPr="00CB6A58">
                        <w:rPr>
                          <w:color w:val="002060"/>
                          <w:sz w:val="20"/>
                          <w:szCs w:val="20"/>
                        </w:rPr>
                        <w:t>comunitate</w:t>
                      </w:r>
                    </w:p>
                  </w:txbxContent>
                </v:textbox>
              </v:shape>
            </w:pict>
          </mc:Fallback>
        </mc:AlternateContent>
      </w:r>
      <w:r w:rsidRPr="003E4A13">
        <w:rPr>
          <w:rFonts w:cstheme="minorHAnsi"/>
          <w:noProof/>
          <w:color w:val="002060"/>
        </w:rPr>
        <mc:AlternateContent>
          <mc:Choice Requires="wps">
            <w:drawing>
              <wp:anchor distT="0" distB="0" distL="114300" distR="114300" simplePos="0" relativeHeight="251662336" behindDoc="0" locked="0" layoutInCell="1" allowOverlap="1" wp14:anchorId="1D4E338A" wp14:editId="4BB3957C">
                <wp:simplePos x="0" y="0"/>
                <wp:positionH relativeFrom="column">
                  <wp:posOffset>3886889</wp:posOffset>
                </wp:positionH>
                <wp:positionV relativeFrom="paragraph">
                  <wp:posOffset>89397</wp:posOffset>
                </wp:positionV>
                <wp:extent cx="15903" cy="1820849"/>
                <wp:effectExtent l="0" t="0" r="22225" b="27305"/>
                <wp:wrapNone/>
                <wp:docPr id="4" name="Conector drept 4"/>
                <wp:cNvGraphicFramePr/>
                <a:graphic xmlns:a="http://schemas.openxmlformats.org/drawingml/2006/main">
                  <a:graphicData uri="http://schemas.microsoft.com/office/word/2010/wordprocessingShape">
                    <wps:wsp>
                      <wps:cNvCnPr/>
                      <wps:spPr>
                        <a:xfrm>
                          <a:off x="0" y="0"/>
                          <a:ext cx="15903" cy="182084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CA4221" id="Conector drept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6.05pt,7.05pt" to="307.3pt,15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" strokecolor="#5b9bd5 [3204]" strokeweight=".5pt">
                <v:stroke joinstyle="miter"/>
              </v:line>
            </w:pict>
          </mc:Fallback>
        </mc:AlternateContent>
      </w:r>
      <w:r w:rsidRPr="003E4A13">
        <w:rPr>
          <w:rFonts w:cstheme="minorHAnsi"/>
          <w:noProof/>
          <w:color w:val="002060"/>
        </w:rPr>
        <mc:AlternateContent>
          <mc:Choice Requires="wps">
            <w:drawing>
              <wp:anchor distT="0" distB="0" distL="114300" distR="114300" simplePos="0" relativeHeight="251663360" behindDoc="0" locked="0" layoutInCell="1" allowOverlap="1" wp14:anchorId="0099BAF1" wp14:editId="7468FCD7">
                <wp:simplePos x="0" y="0"/>
                <wp:positionH relativeFrom="column">
                  <wp:posOffset>-1270</wp:posOffset>
                </wp:positionH>
                <wp:positionV relativeFrom="paragraph">
                  <wp:posOffset>95747</wp:posOffset>
                </wp:positionV>
                <wp:extent cx="1598212" cy="1605970"/>
                <wp:effectExtent l="0" t="0" r="2540" b="0"/>
                <wp:wrapNone/>
                <wp:docPr id="5" name="Casetă text 5"/>
                <wp:cNvGraphicFramePr/>
                <a:graphic xmlns:a="http://schemas.openxmlformats.org/drawingml/2006/main">
                  <a:graphicData uri="http://schemas.microsoft.com/office/word/2010/wordprocessingShape">
                    <wps:wsp>
                      <wps:cNvSpPr txBox="1"/>
                      <wps:spPr>
                        <a:xfrm>
                          <a:off x="0" y="0"/>
                          <a:ext cx="1598212" cy="1605970"/>
                        </a:xfrm>
                        <a:prstGeom prst="rect">
                          <a:avLst/>
                        </a:prstGeom>
                        <a:solidFill>
                          <a:schemeClr val="bg1">
                            <a:lumMod val="95000"/>
                          </a:schemeClr>
                        </a:solidFill>
                        <a:ln w="6350">
                          <a:noFill/>
                        </a:ln>
                      </wps:spPr>
                      <wps:txbx>
                        <w:txbxContent>
                          <w:p w14:paraId="59013E1C" w14:textId="4C4F55EF" w:rsidR="005D0548" w:rsidRPr="00D81624" w:rsidRDefault="005D0548">
                            <w:pPr>
                              <w:rPr>
                                <w:b/>
                                <w:bCs/>
                                <w:color w:val="002060"/>
                              </w:rPr>
                            </w:pPr>
                            <w:r w:rsidRPr="00D81624">
                              <w:rPr>
                                <w:b/>
                                <w:bCs/>
                                <w:color w:val="002060"/>
                              </w:rPr>
                              <w:t>Obiectivul de politică 4:</w:t>
                            </w:r>
                          </w:p>
                          <w:p w14:paraId="1D797AA8" w14:textId="7350CB42" w:rsidR="005D0548" w:rsidRPr="008B4749" w:rsidRDefault="005D0548" w:rsidP="00335A84">
                            <w:pPr>
                              <w:jc w:val="both"/>
                              <w:rPr>
                                <w:color w:val="002060"/>
                                <w:sz w:val="20"/>
                                <w:szCs w:val="20"/>
                              </w:rPr>
                            </w:pPr>
                            <w:r w:rsidRPr="008B4749">
                              <w:rPr>
                                <w:color w:val="002060"/>
                                <w:sz w:val="20"/>
                                <w:szCs w:val="20"/>
                              </w:rPr>
                              <w:t>O Europă mai socială și incluzivă prin implementarea Pilonului european al drepturilor sociale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99BAF1" id="Casetă text 5" o:spid="_x0000_s1028" type="#_x0000_t202" style="position:absolute;left:0;text-align:left;margin-left:-.1pt;margin-top:7.55pt;width:125.85pt;height:12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" fillcolor="#f2f2f2 [3052]" stroked="f" strokeweight=".5pt">
                <v:textbox>
                  <w:txbxContent>
                    <w:p w14:paraId="59013E1C" w14:textId="4C4F55EF" w:rsidR="005D0548" w:rsidRPr="00D81624" w:rsidRDefault="005D0548">
                      <w:pPr>
                        <w:rPr>
                          <w:b/>
                          <w:bCs/>
                          <w:color w:val="002060"/>
                        </w:rPr>
                      </w:pPr>
                      <w:r w:rsidRPr="00D81624">
                        <w:rPr>
                          <w:b/>
                          <w:bCs/>
                          <w:color w:val="002060"/>
                        </w:rPr>
                        <w:t>Obiectivul de politică 4:</w:t>
                      </w:r>
                    </w:p>
                    <w:p w14:paraId="1D797AA8" w14:textId="7350CB42" w:rsidR="005D0548" w:rsidRPr="008B4749" w:rsidRDefault="005D0548" w:rsidP="00335A84">
                      <w:pPr>
                        <w:jc w:val="both"/>
                        <w:rPr>
                          <w:color w:val="002060"/>
                          <w:sz w:val="20"/>
                          <w:szCs w:val="20"/>
                        </w:rPr>
                      </w:pPr>
                      <w:r w:rsidRPr="008B4749">
                        <w:rPr>
                          <w:color w:val="002060"/>
                          <w:sz w:val="20"/>
                          <w:szCs w:val="20"/>
                        </w:rPr>
                        <w:t>O Europă mai socială și incluzivă prin implementarea Pilonului european al drepturilor sociale</w:t>
                      </w:r>
                    </w:p>
                  </w:txbxContent>
                </v:textbox>
              </v:shape>
            </w:pict>
          </mc:Fallback>
        </mc:AlternateContent>
      </w:r>
      <w:r w:rsidRPr="003E4A13">
        <w:rPr>
          <w:rFonts w:cstheme="minorHAnsi"/>
          <w:noProof/>
          <w:color w:val="002060"/>
        </w:rPr>
        <mc:AlternateContent>
          <mc:Choice Requires="wps">
            <w:drawing>
              <wp:anchor distT="0" distB="0" distL="114300" distR="114300" simplePos="0" relativeHeight="251665408" behindDoc="0" locked="0" layoutInCell="1" allowOverlap="1" wp14:anchorId="23FE9493" wp14:editId="5618D096">
                <wp:simplePos x="0" y="0"/>
                <wp:positionH relativeFrom="column">
                  <wp:posOffset>1898650</wp:posOffset>
                </wp:positionH>
                <wp:positionV relativeFrom="paragraph">
                  <wp:posOffset>95747</wp:posOffset>
                </wp:positionV>
                <wp:extent cx="1931670" cy="1653540"/>
                <wp:effectExtent l="0" t="0" r="0" b="3810"/>
                <wp:wrapNone/>
                <wp:docPr id="7" name="Casetă text 7"/>
                <wp:cNvGraphicFramePr/>
                <a:graphic xmlns:a="http://schemas.openxmlformats.org/drawingml/2006/main">
                  <a:graphicData uri="http://schemas.microsoft.com/office/word/2010/wordprocessingShape">
                    <wps:wsp>
                      <wps:cNvSpPr txBox="1"/>
                      <wps:spPr>
                        <a:xfrm>
                          <a:off x="0" y="0"/>
                          <a:ext cx="1931670" cy="1653540"/>
                        </a:xfrm>
                        <a:prstGeom prst="rect">
                          <a:avLst/>
                        </a:prstGeom>
                        <a:solidFill>
                          <a:schemeClr val="bg1">
                            <a:lumMod val="95000"/>
                          </a:schemeClr>
                        </a:solidFill>
                        <a:ln w="6350">
                          <a:noFill/>
                        </a:ln>
                      </wps:spPr>
                      <wps:txbx>
                        <w:txbxContent>
                          <w:p w14:paraId="2A6CC116" w14:textId="77777777" w:rsidR="00CE0B50" w:rsidRPr="00D81624" w:rsidRDefault="00CE0B50" w:rsidP="00CE0B50">
                            <w:pPr>
                              <w:jc w:val="both"/>
                              <w:rPr>
                                <w:b/>
                                <w:bCs/>
                                <w:color w:val="002060"/>
                              </w:rPr>
                            </w:pPr>
                            <w:r w:rsidRPr="00D81624">
                              <w:rPr>
                                <w:b/>
                                <w:bCs/>
                                <w:color w:val="002060"/>
                              </w:rPr>
                              <w:t>Prioritatea 2</w:t>
                            </w:r>
                          </w:p>
                          <w:p w14:paraId="16EC3006" w14:textId="4CD93C8C" w:rsidR="00CE0B50" w:rsidRPr="008B4749" w:rsidRDefault="00CE0B50" w:rsidP="00335A84">
                            <w:pPr>
                              <w:jc w:val="both"/>
                              <w:rPr>
                                <w:color w:val="002060"/>
                                <w:sz w:val="20"/>
                                <w:szCs w:val="20"/>
                              </w:rPr>
                            </w:pPr>
                            <w:r w:rsidRPr="008B4749">
                              <w:rPr>
                                <w:color w:val="002060"/>
                                <w:sz w:val="20"/>
                                <w:szCs w:val="20"/>
                              </w:rPr>
                              <w:t xml:space="preserve">Servicii de reabilitare, paliaţie şi spitalizări pentru boli cronice adaptate fenomenului demografic de îmbătrânire a </w:t>
                            </w:r>
                            <w:r w:rsidR="00D81624" w:rsidRPr="008B4749">
                              <w:rPr>
                                <w:color w:val="002060"/>
                                <w:sz w:val="20"/>
                                <w:szCs w:val="20"/>
                              </w:rPr>
                              <w:t>populației</w:t>
                            </w:r>
                            <w:r w:rsidRPr="008B4749">
                              <w:rPr>
                                <w:color w:val="002060"/>
                                <w:sz w:val="20"/>
                                <w:szCs w:val="20"/>
                              </w:rPr>
                              <w:t>, impactului dizabilității şi profilului de morbiditate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FE9493" id="Casetă text 7" o:spid="_x0000_s1029" type="#_x0000_t202" style="position:absolute;left:0;text-align:left;margin-left:149.5pt;margin-top:7.55pt;width:152.1pt;height:130.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" fillcolor="#f2f2f2 [3052]" stroked="f" strokeweight=".5pt">
                <v:textbox>
                  <w:txbxContent>
                    <w:p w14:paraId="2A6CC116" w14:textId="77777777" w:rsidR="00CE0B50" w:rsidRPr="00D81624" w:rsidRDefault="00CE0B50" w:rsidP="00CE0B50">
                      <w:pPr>
                        <w:jc w:val="both"/>
                        <w:rPr>
                          <w:b/>
                          <w:bCs/>
                          <w:color w:val="002060"/>
                        </w:rPr>
                      </w:pPr>
                      <w:r w:rsidRPr="00D81624">
                        <w:rPr>
                          <w:b/>
                          <w:bCs/>
                          <w:color w:val="002060"/>
                        </w:rPr>
                        <w:t>Prioritatea 2</w:t>
                      </w:r>
                    </w:p>
                    <w:p w14:paraId="16EC3006" w14:textId="4CD93C8C" w:rsidR="00CE0B50" w:rsidRPr="008B4749" w:rsidRDefault="00CE0B50" w:rsidP="00335A84">
                      <w:pPr>
                        <w:jc w:val="both"/>
                        <w:rPr>
                          <w:color w:val="002060"/>
                          <w:sz w:val="20"/>
                          <w:szCs w:val="20"/>
                        </w:rPr>
                      </w:pPr>
                      <w:r w:rsidRPr="008B4749">
                        <w:rPr>
                          <w:color w:val="002060"/>
                          <w:sz w:val="20"/>
                          <w:szCs w:val="20"/>
                        </w:rPr>
                        <w:t xml:space="preserve">Servicii de reabilitare, paliaţie şi spitalizări pentru boli cronice adaptate fenomenului demografic de îmbătrânire a </w:t>
                      </w:r>
                      <w:r w:rsidR="00D81624" w:rsidRPr="008B4749">
                        <w:rPr>
                          <w:color w:val="002060"/>
                          <w:sz w:val="20"/>
                          <w:szCs w:val="20"/>
                        </w:rPr>
                        <w:t>populației</w:t>
                      </w:r>
                      <w:r w:rsidRPr="008B4749">
                        <w:rPr>
                          <w:color w:val="002060"/>
                          <w:sz w:val="20"/>
                          <w:szCs w:val="20"/>
                        </w:rPr>
                        <w:t>, impactului dizabilității şi profilului de morbiditate</w:t>
                      </w:r>
                    </w:p>
                  </w:txbxContent>
                </v:textbox>
              </v:shape>
            </w:pict>
          </mc:Fallback>
        </mc:AlternateContent>
      </w:r>
    </w:p>
    <w:p w14:paraId="55AEB706" w14:textId="30EF7EDB" w:rsidR="00162FEE" w:rsidRPr="003E4A13" w:rsidRDefault="00162FEE" w:rsidP="003E4A13">
      <w:pPr>
        <w:spacing w:before="60" w:after="0" w:line="240" w:lineRule="auto"/>
        <w:jc w:val="both"/>
        <w:rPr>
          <w:rFonts w:cstheme="minorHAnsi"/>
          <w:color w:val="002060"/>
        </w:rPr>
      </w:pPr>
    </w:p>
    <w:p w14:paraId="799DF253" w14:textId="77777777" w:rsidR="00162FEE" w:rsidRPr="003E4A13" w:rsidRDefault="00162FEE" w:rsidP="003E4A13">
      <w:pPr>
        <w:spacing w:before="60" w:after="0" w:line="240" w:lineRule="auto"/>
        <w:jc w:val="both"/>
        <w:rPr>
          <w:rFonts w:cstheme="minorHAnsi"/>
          <w:color w:val="002060"/>
        </w:rPr>
      </w:pPr>
    </w:p>
    <w:p w14:paraId="5ED09BCF" w14:textId="77777777" w:rsidR="00162FEE" w:rsidRPr="003E4A13" w:rsidRDefault="00162FEE" w:rsidP="003E4A13">
      <w:pPr>
        <w:spacing w:before="60" w:after="0" w:line="240" w:lineRule="auto"/>
        <w:jc w:val="both"/>
        <w:rPr>
          <w:rFonts w:cstheme="minorHAnsi"/>
          <w:color w:val="002060"/>
        </w:rPr>
      </w:pPr>
    </w:p>
    <w:p w14:paraId="192E0654" w14:textId="77777777" w:rsidR="00162FEE" w:rsidRPr="003E4A13" w:rsidRDefault="00162FEE" w:rsidP="003E4A13">
      <w:pPr>
        <w:spacing w:before="60" w:after="0" w:line="240" w:lineRule="auto"/>
        <w:jc w:val="both"/>
        <w:rPr>
          <w:rFonts w:cstheme="minorHAnsi"/>
          <w:color w:val="002060"/>
        </w:rPr>
      </w:pPr>
    </w:p>
    <w:p w14:paraId="7135D580" w14:textId="77777777" w:rsidR="00162FEE" w:rsidRPr="003E4A13" w:rsidRDefault="00162FEE" w:rsidP="003E4A13">
      <w:pPr>
        <w:spacing w:before="60" w:after="0" w:line="240" w:lineRule="auto"/>
        <w:jc w:val="both"/>
        <w:rPr>
          <w:rFonts w:cstheme="minorHAnsi"/>
          <w:color w:val="002060"/>
        </w:rPr>
      </w:pPr>
    </w:p>
    <w:p w14:paraId="44BC918E" w14:textId="77777777" w:rsidR="00162FEE" w:rsidRPr="003E4A13" w:rsidRDefault="00162FEE" w:rsidP="003E4A13">
      <w:pPr>
        <w:spacing w:before="60" w:after="0" w:line="240" w:lineRule="auto"/>
        <w:jc w:val="both"/>
        <w:rPr>
          <w:rFonts w:cstheme="minorHAnsi"/>
          <w:color w:val="002060"/>
        </w:rPr>
      </w:pPr>
    </w:p>
    <w:p w14:paraId="65811D66" w14:textId="77777777" w:rsidR="00162FEE" w:rsidRPr="003E4A13" w:rsidRDefault="00162FEE" w:rsidP="003E4A13">
      <w:pPr>
        <w:spacing w:before="60" w:after="0" w:line="240" w:lineRule="auto"/>
        <w:jc w:val="both"/>
        <w:rPr>
          <w:rFonts w:cstheme="minorHAnsi"/>
          <w:color w:val="002060"/>
        </w:rPr>
      </w:pPr>
    </w:p>
    <w:p w14:paraId="43392CAF" w14:textId="77777777" w:rsidR="009824CA" w:rsidRPr="003E4A13" w:rsidRDefault="009824CA" w:rsidP="003E4A13">
      <w:pPr>
        <w:spacing w:before="60" w:after="0" w:line="240" w:lineRule="auto"/>
        <w:jc w:val="both"/>
        <w:outlineLvl w:val="0"/>
        <w:rPr>
          <w:rFonts w:cstheme="minorHAnsi"/>
          <w:color w:val="002060"/>
        </w:rPr>
      </w:pPr>
    </w:p>
    <w:sdt>
      <w:sdtPr>
        <w:rPr>
          <w:rFonts w:asciiTheme="minorHAnsi" w:eastAsiaTheme="minorHAnsi" w:hAnsiTheme="minorHAnsi" w:cstheme="minorHAnsi"/>
          <w:color w:val="002060"/>
          <w:sz w:val="22"/>
          <w:szCs w:val="22"/>
          <w:lang w:val="ro-RO"/>
        </w:rPr>
        <w:id w:val="-2078580907"/>
        <w:docPartObj>
          <w:docPartGallery w:val="Table of Contents"/>
          <w:docPartUnique/>
        </w:docPartObj>
      </w:sdtPr>
      <w:sdtEndPr>
        <w:rPr>
          <w:b/>
          <w:bCs/>
          <w:noProof/>
        </w:rPr>
      </w:sdtEndPr>
      <w:sdtContent>
        <w:p w14:paraId="1769442F" w14:textId="7362097F" w:rsidR="00D313BF" w:rsidRPr="003E4A13" w:rsidRDefault="00D313BF" w:rsidP="003E4A13">
          <w:pPr>
            <w:pStyle w:val="TOCHeading"/>
            <w:spacing w:before="60" w:line="240" w:lineRule="auto"/>
            <w:rPr>
              <w:rFonts w:asciiTheme="minorHAnsi" w:hAnsiTheme="minorHAnsi" w:cstheme="minorHAnsi"/>
              <w:color w:val="002060"/>
              <w:sz w:val="22"/>
              <w:szCs w:val="22"/>
            </w:rPr>
          </w:pPr>
          <w:r w:rsidRPr="003E4A13">
            <w:rPr>
              <w:rFonts w:asciiTheme="minorHAnsi" w:hAnsiTheme="minorHAnsi" w:cstheme="minorHAnsi"/>
              <w:color w:val="002060"/>
              <w:sz w:val="22"/>
              <w:szCs w:val="22"/>
            </w:rPr>
            <w:t>Contents</w:t>
          </w:r>
        </w:p>
        <w:p w14:paraId="383E26BB" w14:textId="3CF96CF1" w:rsidR="00BE4A5D" w:rsidRDefault="00D313BF">
          <w:pPr>
            <w:pStyle w:val="TOC1"/>
            <w:rPr>
              <w:rFonts w:eastAsiaTheme="minorEastAsia"/>
              <w:noProof/>
              <w:kern w:val="2"/>
              <w:lang w:val="en-US"/>
              <w14:ligatures w14:val="standardContextual"/>
            </w:rPr>
          </w:pPr>
          <w:r w:rsidRPr="003E4A13">
            <w:rPr>
              <w:rFonts w:cstheme="minorHAnsi"/>
              <w:color w:val="002060"/>
            </w:rPr>
            <w:fldChar w:fldCharType="begin"/>
          </w:r>
          <w:r w:rsidRPr="003E4A13">
            <w:rPr>
              <w:rFonts w:cstheme="minorHAnsi"/>
              <w:color w:val="002060"/>
            </w:rPr>
            <w:instrText xml:space="preserve"> TOC \o "1-3" \h \z \u </w:instrText>
          </w:r>
          <w:r w:rsidRPr="003E4A13">
            <w:rPr>
              <w:rFonts w:cstheme="minorHAnsi"/>
              <w:color w:val="002060"/>
            </w:rPr>
            <w:fldChar w:fldCharType="separate"/>
          </w:r>
          <w:hyperlink w:anchor="_Toc135151530" w:history="1">
            <w:r w:rsidR="00BE4A5D" w:rsidRPr="008F3748">
              <w:rPr>
                <w:rStyle w:val="Hyperlink"/>
                <w:rFonts w:cstheme="minorHAnsi"/>
                <w:b/>
                <w:bCs/>
                <w:i/>
                <w:noProof/>
              </w:rPr>
              <w:t>1.</w:t>
            </w:r>
            <w:r w:rsidR="00BE4A5D">
              <w:rPr>
                <w:rFonts w:eastAsiaTheme="minorEastAsia"/>
                <w:noProof/>
                <w:kern w:val="2"/>
                <w:lang w:val="en-US"/>
                <w14:ligatures w14:val="standardContextual"/>
              </w:rPr>
              <w:tab/>
            </w:r>
            <w:r w:rsidR="00BE4A5D" w:rsidRPr="008F3748">
              <w:rPr>
                <w:rStyle w:val="Hyperlink"/>
                <w:rFonts w:cstheme="minorHAnsi"/>
                <w:b/>
                <w:bCs/>
                <w:i/>
                <w:noProof/>
              </w:rPr>
              <w:t>PREAMBUL, ABREVIERI ȘI GLOSAR</w:t>
            </w:r>
            <w:r w:rsidR="00BE4A5D">
              <w:rPr>
                <w:noProof/>
                <w:webHidden/>
              </w:rPr>
              <w:tab/>
            </w:r>
            <w:r w:rsidR="00BE4A5D">
              <w:rPr>
                <w:noProof/>
                <w:webHidden/>
              </w:rPr>
              <w:fldChar w:fldCharType="begin"/>
            </w:r>
            <w:r w:rsidR="00BE4A5D">
              <w:rPr>
                <w:noProof/>
                <w:webHidden/>
              </w:rPr>
              <w:instrText xml:space="preserve"> PAGEREF _Toc135151530 \h </w:instrText>
            </w:r>
            <w:r w:rsidR="00BE4A5D">
              <w:rPr>
                <w:noProof/>
                <w:webHidden/>
              </w:rPr>
            </w:r>
            <w:r w:rsidR="00BE4A5D">
              <w:rPr>
                <w:noProof/>
                <w:webHidden/>
              </w:rPr>
              <w:fldChar w:fldCharType="separate"/>
            </w:r>
            <w:r w:rsidR="00BE4A5D">
              <w:rPr>
                <w:noProof/>
                <w:webHidden/>
              </w:rPr>
              <w:t>7</w:t>
            </w:r>
            <w:r w:rsidR="00BE4A5D">
              <w:rPr>
                <w:noProof/>
                <w:webHidden/>
              </w:rPr>
              <w:fldChar w:fldCharType="end"/>
            </w:r>
          </w:hyperlink>
        </w:p>
        <w:p w14:paraId="43609319" w14:textId="31B032D9" w:rsidR="00BE4A5D" w:rsidRDefault="00BE4A5D">
          <w:pPr>
            <w:pStyle w:val="TOC2"/>
            <w:rPr>
              <w:rFonts w:eastAsiaTheme="minorEastAsia"/>
              <w:noProof/>
              <w:kern w:val="2"/>
              <w:lang w:val="en-US"/>
              <w14:ligatures w14:val="standardContextual"/>
            </w:rPr>
          </w:pPr>
          <w:hyperlink w:anchor="_Toc135151531" w:history="1">
            <w:r w:rsidRPr="008F3748">
              <w:rPr>
                <w:rStyle w:val="Hyperlink"/>
                <w:rFonts w:cstheme="minorHAnsi"/>
                <w:b/>
                <w:bCs/>
                <w:i/>
                <w:noProof/>
              </w:rPr>
              <w:t>1.1.</w:t>
            </w:r>
            <w:r>
              <w:rPr>
                <w:rFonts w:eastAsiaTheme="minorEastAsia"/>
                <w:noProof/>
                <w:kern w:val="2"/>
                <w:lang w:val="en-US"/>
                <w14:ligatures w14:val="standardContextual"/>
              </w:rPr>
              <w:tab/>
            </w:r>
            <w:r w:rsidRPr="008F3748">
              <w:rPr>
                <w:rStyle w:val="Hyperlink"/>
                <w:rFonts w:cstheme="minorHAnsi"/>
                <w:b/>
                <w:bCs/>
                <w:i/>
                <w:noProof/>
              </w:rPr>
              <w:t>Preambul</w:t>
            </w:r>
            <w:r>
              <w:rPr>
                <w:noProof/>
                <w:webHidden/>
              </w:rPr>
              <w:tab/>
            </w:r>
            <w:r>
              <w:rPr>
                <w:noProof/>
                <w:webHidden/>
              </w:rPr>
              <w:fldChar w:fldCharType="begin"/>
            </w:r>
            <w:r>
              <w:rPr>
                <w:noProof/>
                <w:webHidden/>
              </w:rPr>
              <w:instrText xml:space="preserve"> PAGEREF _Toc135151531 \h </w:instrText>
            </w:r>
            <w:r>
              <w:rPr>
                <w:noProof/>
                <w:webHidden/>
              </w:rPr>
            </w:r>
            <w:r>
              <w:rPr>
                <w:noProof/>
                <w:webHidden/>
              </w:rPr>
              <w:fldChar w:fldCharType="separate"/>
            </w:r>
            <w:r>
              <w:rPr>
                <w:noProof/>
                <w:webHidden/>
              </w:rPr>
              <w:t>7</w:t>
            </w:r>
            <w:r>
              <w:rPr>
                <w:noProof/>
                <w:webHidden/>
              </w:rPr>
              <w:fldChar w:fldCharType="end"/>
            </w:r>
          </w:hyperlink>
        </w:p>
        <w:p w14:paraId="6AF804A4" w14:textId="0AD56A85" w:rsidR="00BE4A5D" w:rsidRDefault="00BE4A5D">
          <w:pPr>
            <w:pStyle w:val="TOC2"/>
            <w:rPr>
              <w:rFonts w:eastAsiaTheme="minorEastAsia"/>
              <w:noProof/>
              <w:kern w:val="2"/>
              <w:lang w:val="en-US"/>
              <w14:ligatures w14:val="standardContextual"/>
            </w:rPr>
          </w:pPr>
          <w:hyperlink w:anchor="_Toc135151532" w:history="1">
            <w:r w:rsidRPr="008F3748">
              <w:rPr>
                <w:rStyle w:val="Hyperlink"/>
                <w:rFonts w:cstheme="minorHAnsi"/>
                <w:b/>
                <w:bCs/>
                <w:i/>
                <w:noProof/>
              </w:rPr>
              <w:t>1.2.</w:t>
            </w:r>
            <w:r>
              <w:rPr>
                <w:rFonts w:eastAsiaTheme="minorEastAsia"/>
                <w:noProof/>
                <w:kern w:val="2"/>
                <w:lang w:val="en-US"/>
                <w14:ligatures w14:val="standardContextual"/>
              </w:rPr>
              <w:tab/>
            </w:r>
            <w:r w:rsidRPr="008F3748">
              <w:rPr>
                <w:rStyle w:val="Hyperlink"/>
                <w:rFonts w:cstheme="minorHAnsi"/>
                <w:b/>
                <w:bCs/>
                <w:i/>
                <w:noProof/>
              </w:rPr>
              <w:t>Abrevieri</w:t>
            </w:r>
            <w:r>
              <w:rPr>
                <w:noProof/>
                <w:webHidden/>
              </w:rPr>
              <w:tab/>
            </w:r>
            <w:r>
              <w:rPr>
                <w:noProof/>
                <w:webHidden/>
              </w:rPr>
              <w:fldChar w:fldCharType="begin"/>
            </w:r>
            <w:r>
              <w:rPr>
                <w:noProof/>
                <w:webHidden/>
              </w:rPr>
              <w:instrText xml:space="preserve"> PAGEREF _Toc135151532 \h </w:instrText>
            </w:r>
            <w:r>
              <w:rPr>
                <w:noProof/>
                <w:webHidden/>
              </w:rPr>
            </w:r>
            <w:r>
              <w:rPr>
                <w:noProof/>
                <w:webHidden/>
              </w:rPr>
              <w:fldChar w:fldCharType="separate"/>
            </w:r>
            <w:r>
              <w:rPr>
                <w:noProof/>
                <w:webHidden/>
              </w:rPr>
              <w:t>8</w:t>
            </w:r>
            <w:r>
              <w:rPr>
                <w:noProof/>
                <w:webHidden/>
              </w:rPr>
              <w:fldChar w:fldCharType="end"/>
            </w:r>
          </w:hyperlink>
        </w:p>
        <w:p w14:paraId="47D6EA42" w14:textId="2BFA4632" w:rsidR="00BE4A5D" w:rsidRDefault="00BE4A5D">
          <w:pPr>
            <w:pStyle w:val="TOC2"/>
            <w:rPr>
              <w:rFonts w:eastAsiaTheme="minorEastAsia"/>
              <w:noProof/>
              <w:kern w:val="2"/>
              <w:lang w:val="en-US"/>
              <w14:ligatures w14:val="standardContextual"/>
            </w:rPr>
          </w:pPr>
          <w:hyperlink w:anchor="_Toc135151533" w:history="1">
            <w:r w:rsidRPr="008F3748">
              <w:rPr>
                <w:rStyle w:val="Hyperlink"/>
                <w:rFonts w:cstheme="minorHAnsi"/>
                <w:b/>
                <w:bCs/>
                <w:i/>
                <w:noProof/>
              </w:rPr>
              <w:t>1.3.</w:t>
            </w:r>
            <w:r>
              <w:rPr>
                <w:rFonts w:eastAsiaTheme="minorEastAsia"/>
                <w:noProof/>
                <w:kern w:val="2"/>
                <w:lang w:val="en-US"/>
                <w14:ligatures w14:val="standardContextual"/>
              </w:rPr>
              <w:tab/>
            </w:r>
            <w:r w:rsidRPr="008F3748">
              <w:rPr>
                <w:rStyle w:val="Hyperlink"/>
                <w:rFonts w:cstheme="minorHAnsi"/>
                <w:b/>
                <w:bCs/>
                <w:i/>
                <w:noProof/>
              </w:rPr>
              <w:t>Glosar</w:t>
            </w:r>
            <w:r>
              <w:rPr>
                <w:noProof/>
                <w:webHidden/>
              </w:rPr>
              <w:tab/>
            </w:r>
            <w:r>
              <w:rPr>
                <w:noProof/>
                <w:webHidden/>
              </w:rPr>
              <w:fldChar w:fldCharType="begin"/>
            </w:r>
            <w:r>
              <w:rPr>
                <w:noProof/>
                <w:webHidden/>
              </w:rPr>
              <w:instrText xml:space="preserve"> PAGEREF _Toc135151533 \h </w:instrText>
            </w:r>
            <w:r>
              <w:rPr>
                <w:noProof/>
                <w:webHidden/>
              </w:rPr>
            </w:r>
            <w:r>
              <w:rPr>
                <w:noProof/>
                <w:webHidden/>
              </w:rPr>
              <w:fldChar w:fldCharType="separate"/>
            </w:r>
            <w:r>
              <w:rPr>
                <w:noProof/>
                <w:webHidden/>
              </w:rPr>
              <w:t>8</w:t>
            </w:r>
            <w:r>
              <w:rPr>
                <w:noProof/>
                <w:webHidden/>
              </w:rPr>
              <w:fldChar w:fldCharType="end"/>
            </w:r>
          </w:hyperlink>
        </w:p>
        <w:p w14:paraId="1AE5C85C" w14:textId="412E0B36" w:rsidR="00BE4A5D" w:rsidRDefault="00BE4A5D">
          <w:pPr>
            <w:pStyle w:val="TOC1"/>
            <w:rPr>
              <w:rFonts w:eastAsiaTheme="minorEastAsia"/>
              <w:noProof/>
              <w:kern w:val="2"/>
              <w:lang w:val="en-US"/>
              <w14:ligatures w14:val="standardContextual"/>
            </w:rPr>
          </w:pPr>
          <w:hyperlink w:anchor="_Toc135151534" w:history="1">
            <w:r w:rsidRPr="008F3748">
              <w:rPr>
                <w:rStyle w:val="Hyperlink"/>
                <w:rFonts w:cstheme="minorHAnsi"/>
                <w:b/>
                <w:bCs/>
                <w:i/>
                <w:noProof/>
              </w:rPr>
              <w:t>2.</w:t>
            </w:r>
            <w:r>
              <w:rPr>
                <w:rFonts w:eastAsiaTheme="minorEastAsia"/>
                <w:noProof/>
                <w:kern w:val="2"/>
                <w:lang w:val="en-US"/>
                <w14:ligatures w14:val="standardContextual"/>
              </w:rPr>
              <w:tab/>
            </w:r>
            <w:r w:rsidRPr="008F3748">
              <w:rPr>
                <w:rStyle w:val="Hyperlink"/>
                <w:rFonts w:cstheme="minorHAnsi"/>
                <w:b/>
                <w:bCs/>
                <w:i/>
                <w:noProof/>
              </w:rPr>
              <w:t>ELEMENTE DE CONTEXT</w:t>
            </w:r>
            <w:r>
              <w:rPr>
                <w:noProof/>
                <w:webHidden/>
              </w:rPr>
              <w:tab/>
            </w:r>
            <w:r>
              <w:rPr>
                <w:noProof/>
                <w:webHidden/>
              </w:rPr>
              <w:fldChar w:fldCharType="begin"/>
            </w:r>
            <w:r>
              <w:rPr>
                <w:noProof/>
                <w:webHidden/>
              </w:rPr>
              <w:instrText xml:space="preserve"> PAGEREF _Toc135151534 \h </w:instrText>
            </w:r>
            <w:r>
              <w:rPr>
                <w:noProof/>
                <w:webHidden/>
              </w:rPr>
            </w:r>
            <w:r>
              <w:rPr>
                <w:noProof/>
                <w:webHidden/>
              </w:rPr>
              <w:fldChar w:fldCharType="separate"/>
            </w:r>
            <w:r>
              <w:rPr>
                <w:noProof/>
                <w:webHidden/>
              </w:rPr>
              <w:t>11</w:t>
            </w:r>
            <w:r>
              <w:rPr>
                <w:noProof/>
                <w:webHidden/>
              </w:rPr>
              <w:fldChar w:fldCharType="end"/>
            </w:r>
          </w:hyperlink>
        </w:p>
        <w:p w14:paraId="7C4437DA" w14:textId="03DCD364" w:rsidR="00BE4A5D" w:rsidRDefault="00BE4A5D">
          <w:pPr>
            <w:pStyle w:val="TOC2"/>
            <w:rPr>
              <w:rFonts w:eastAsiaTheme="minorEastAsia"/>
              <w:noProof/>
              <w:kern w:val="2"/>
              <w:lang w:val="en-US"/>
              <w14:ligatures w14:val="standardContextual"/>
            </w:rPr>
          </w:pPr>
          <w:hyperlink w:anchor="_Toc135151535" w:history="1">
            <w:r w:rsidRPr="008F3748">
              <w:rPr>
                <w:rStyle w:val="Hyperlink"/>
                <w:rFonts w:cstheme="minorHAnsi"/>
                <w:b/>
                <w:bCs/>
                <w:i/>
                <w:noProof/>
              </w:rPr>
              <w:t>2.1.</w:t>
            </w:r>
            <w:r>
              <w:rPr>
                <w:rFonts w:eastAsiaTheme="minorEastAsia"/>
                <w:noProof/>
                <w:kern w:val="2"/>
                <w:lang w:val="en-US"/>
                <w14:ligatures w14:val="standardContextual"/>
              </w:rPr>
              <w:tab/>
            </w:r>
            <w:r w:rsidRPr="008F3748">
              <w:rPr>
                <w:rStyle w:val="Hyperlink"/>
                <w:rFonts w:cstheme="minorHAnsi"/>
                <w:b/>
                <w:bCs/>
                <w:i/>
                <w:noProof/>
              </w:rPr>
              <w:t>Informații generale Program</w:t>
            </w:r>
            <w:r>
              <w:rPr>
                <w:noProof/>
                <w:webHidden/>
              </w:rPr>
              <w:tab/>
            </w:r>
            <w:r>
              <w:rPr>
                <w:noProof/>
                <w:webHidden/>
              </w:rPr>
              <w:fldChar w:fldCharType="begin"/>
            </w:r>
            <w:r>
              <w:rPr>
                <w:noProof/>
                <w:webHidden/>
              </w:rPr>
              <w:instrText xml:space="preserve"> PAGEREF _Toc135151535 \h </w:instrText>
            </w:r>
            <w:r>
              <w:rPr>
                <w:noProof/>
                <w:webHidden/>
              </w:rPr>
            </w:r>
            <w:r>
              <w:rPr>
                <w:noProof/>
                <w:webHidden/>
              </w:rPr>
              <w:fldChar w:fldCharType="separate"/>
            </w:r>
            <w:r>
              <w:rPr>
                <w:noProof/>
                <w:webHidden/>
              </w:rPr>
              <w:t>11</w:t>
            </w:r>
            <w:r>
              <w:rPr>
                <w:noProof/>
                <w:webHidden/>
              </w:rPr>
              <w:fldChar w:fldCharType="end"/>
            </w:r>
          </w:hyperlink>
        </w:p>
        <w:p w14:paraId="601F9C81" w14:textId="103527BD" w:rsidR="00BE4A5D" w:rsidRDefault="00BE4A5D">
          <w:pPr>
            <w:pStyle w:val="TOC2"/>
            <w:rPr>
              <w:rFonts w:eastAsiaTheme="minorEastAsia"/>
              <w:noProof/>
              <w:kern w:val="2"/>
              <w:lang w:val="en-US"/>
              <w14:ligatures w14:val="standardContextual"/>
            </w:rPr>
          </w:pPr>
          <w:hyperlink w:anchor="_Toc135151536" w:history="1">
            <w:r w:rsidRPr="008F3748">
              <w:rPr>
                <w:rStyle w:val="Hyperlink"/>
                <w:rFonts w:cstheme="minorHAnsi"/>
                <w:b/>
                <w:bCs/>
                <w:i/>
                <w:noProof/>
              </w:rPr>
              <w:t>2.2.</w:t>
            </w:r>
            <w:r>
              <w:rPr>
                <w:rFonts w:eastAsiaTheme="minorEastAsia"/>
                <w:noProof/>
                <w:kern w:val="2"/>
                <w:lang w:val="en-US"/>
                <w14:ligatures w14:val="standardContextual"/>
              </w:rPr>
              <w:tab/>
            </w:r>
            <w:r w:rsidRPr="008F3748">
              <w:rPr>
                <w:rStyle w:val="Hyperlink"/>
                <w:rFonts w:cstheme="minorHAnsi"/>
                <w:b/>
                <w:bCs/>
                <w:i/>
                <w:noProof/>
              </w:rPr>
              <w:t>Prioritatea/Fond/Obiectiv de politică/Obiectiv specific</w:t>
            </w:r>
            <w:r>
              <w:rPr>
                <w:noProof/>
                <w:webHidden/>
              </w:rPr>
              <w:tab/>
            </w:r>
            <w:r>
              <w:rPr>
                <w:noProof/>
                <w:webHidden/>
              </w:rPr>
              <w:fldChar w:fldCharType="begin"/>
            </w:r>
            <w:r>
              <w:rPr>
                <w:noProof/>
                <w:webHidden/>
              </w:rPr>
              <w:instrText xml:space="preserve"> PAGEREF _Toc135151536 \h </w:instrText>
            </w:r>
            <w:r>
              <w:rPr>
                <w:noProof/>
                <w:webHidden/>
              </w:rPr>
            </w:r>
            <w:r>
              <w:rPr>
                <w:noProof/>
                <w:webHidden/>
              </w:rPr>
              <w:fldChar w:fldCharType="separate"/>
            </w:r>
            <w:r>
              <w:rPr>
                <w:noProof/>
                <w:webHidden/>
              </w:rPr>
              <w:t>11</w:t>
            </w:r>
            <w:r>
              <w:rPr>
                <w:noProof/>
                <w:webHidden/>
              </w:rPr>
              <w:fldChar w:fldCharType="end"/>
            </w:r>
          </w:hyperlink>
        </w:p>
        <w:p w14:paraId="37C3F9E0" w14:textId="122E3CF2" w:rsidR="00BE4A5D" w:rsidRDefault="00BE4A5D">
          <w:pPr>
            <w:pStyle w:val="TOC2"/>
            <w:rPr>
              <w:rFonts w:eastAsiaTheme="minorEastAsia"/>
              <w:noProof/>
              <w:kern w:val="2"/>
              <w:lang w:val="en-US"/>
              <w14:ligatures w14:val="standardContextual"/>
            </w:rPr>
          </w:pPr>
          <w:hyperlink w:anchor="_Toc135151537" w:history="1">
            <w:r w:rsidRPr="008F3748">
              <w:rPr>
                <w:rStyle w:val="Hyperlink"/>
                <w:rFonts w:cstheme="minorHAnsi"/>
                <w:b/>
                <w:bCs/>
                <w:i/>
                <w:noProof/>
              </w:rPr>
              <w:t>2.3.</w:t>
            </w:r>
            <w:r>
              <w:rPr>
                <w:rFonts w:eastAsiaTheme="minorEastAsia"/>
                <w:noProof/>
                <w:kern w:val="2"/>
                <w:lang w:val="en-US"/>
                <w14:ligatures w14:val="standardContextual"/>
              </w:rPr>
              <w:tab/>
            </w:r>
            <w:r w:rsidRPr="008F3748">
              <w:rPr>
                <w:rStyle w:val="Hyperlink"/>
                <w:rFonts w:cstheme="minorHAnsi"/>
                <w:b/>
                <w:bCs/>
                <w:i/>
                <w:noProof/>
              </w:rPr>
              <w:t>Reglementări europene și naționale, cadrul strategic, documente programatice aplicabile</w:t>
            </w:r>
            <w:r>
              <w:rPr>
                <w:noProof/>
                <w:webHidden/>
              </w:rPr>
              <w:tab/>
            </w:r>
            <w:r>
              <w:rPr>
                <w:noProof/>
                <w:webHidden/>
              </w:rPr>
              <w:fldChar w:fldCharType="begin"/>
            </w:r>
            <w:r>
              <w:rPr>
                <w:noProof/>
                <w:webHidden/>
              </w:rPr>
              <w:instrText xml:space="preserve"> PAGEREF _Toc135151537 \h </w:instrText>
            </w:r>
            <w:r>
              <w:rPr>
                <w:noProof/>
                <w:webHidden/>
              </w:rPr>
            </w:r>
            <w:r>
              <w:rPr>
                <w:noProof/>
                <w:webHidden/>
              </w:rPr>
              <w:fldChar w:fldCharType="separate"/>
            </w:r>
            <w:r>
              <w:rPr>
                <w:noProof/>
                <w:webHidden/>
              </w:rPr>
              <w:t>11</w:t>
            </w:r>
            <w:r>
              <w:rPr>
                <w:noProof/>
                <w:webHidden/>
              </w:rPr>
              <w:fldChar w:fldCharType="end"/>
            </w:r>
          </w:hyperlink>
        </w:p>
        <w:p w14:paraId="7455C743" w14:textId="4CF7743D" w:rsidR="00BE4A5D" w:rsidRDefault="00BE4A5D">
          <w:pPr>
            <w:pStyle w:val="TOC3"/>
            <w:tabs>
              <w:tab w:val="left" w:pos="1320"/>
              <w:tab w:val="right" w:leader="dot" w:pos="9394"/>
            </w:tabs>
            <w:rPr>
              <w:rFonts w:eastAsiaTheme="minorEastAsia"/>
              <w:noProof/>
              <w:kern w:val="2"/>
              <w:lang w:val="en-US"/>
              <w14:ligatures w14:val="standardContextual"/>
            </w:rPr>
          </w:pPr>
          <w:hyperlink w:anchor="_Toc135151538" w:history="1">
            <w:r w:rsidRPr="008F3748">
              <w:rPr>
                <w:rStyle w:val="Hyperlink"/>
                <w:rFonts w:cstheme="minorHAnsi"/>
                <w:b/>
                <w:bCs/>
                <w:i/>
                <w:noProof/>
              </w:rPr>
              <w:t>2.3.1.</w:t>
            </w:r>
            <w:r>
              <w:rPr>
                <w:rFonts w:eastAsiaTheme="minorEastAsia"/>
                <w:noProof/>
                <w:kern w:val="2"/>
                <w:lang w:val="en-US"/>
                <w14:ligatures w14:val="standardContextual"/>
              </w:rPr>
              <w:tab/>
            </w:r>
            <w:r w:rsidRPr="008F3748">
              <w:rPr>
                <w:rStyle w:val="Hyperlink"/>
                <w:rFonts w:cstheme="minorHAnsi"/>
                <w:b/>
                <w:bCs/>
                <w:i/>
                <w:noProof/>
              </w:rPr>
              <w:t>Cadrul strategic relevant aplicabil</w:t>
            </w:r>
            <w:r>
              <w:rPr>
                <w:noProof/>
                <w:webHidden/>
              </w:rPr>
              <w:tab/>
            </w:r>
            <w:r>
              <w:rPr>
                <w:noProof/>
                <w:webHidden/>
              </w:rPr>
              <w:fldChar w:fldCharType="begin"/>
            </w:r>
            <w:r>
              <w:rPr>
                <w:noProof/>
                <w:webHidden/>
              </w:rPr>
              <w:instrText xml:space="preserve"> PAGEREF _Toc135151538 \h </w:instrText>
            </w:r>
            <w:r>
              <w:rPr>
                <w:noProof/>
                <w:webHidden/>
              </w:rPr>
            </w:r>
            <w:r>
              <w:rPr>
                <w:noProof/>
                <w:webHidden/>
              </w:rPr>
              <w:fldChar w:fldCharType="separate"/>
            </w:r>
            <w:r>
              <w:rPr>
                <w:noProof/>
                <w:webHidden/>
              </w:rPr>
              <w:t>11</w:t>
            </w:r>
            <w:r>
              <w:rPr>
                <w:noProof/>
                <w:webHidden/>
              </w:rPr>
              <w:fldChar w:fldCharType="end"/>
            </w:r>
          </w:hyperlink>
        </w:p>
        <w:p w14:paraId="19CA3AB8" w14:textId="6D3014F1" w:rsidR="00BE4A5D" w:rsidRDefault="00BE4A5D">
          <w:pPr>
            <w:pStyle w:val="TOC3"/>
            <w:tabs>
              <w:tab w:val="left" w:pos="1320"/>
              <w:tab w:val="right" w:leader="dot" w:pos="9394"/>
            </w:tabs>
            <w:rPr>
              <w:rFonts w:eastAsiaTheme="minorEastAsia"/>
              <w:noProof/>
              <w:kern w:val="2"/>
              <w:lang w:val="en-US"/>
              <w14:ligatures w14:val="standardContextual"/>
            </w:rPr>
          </w:pPr>
          <w:hyperlink w:anchor="_Toc135151539" w:history="1">
            <w:r w:rsidRPr="008F3748">
              <w:rPr>
                <w:rStyle w:val="Hyperlink"/>
                <w:rFonts w:cstheme="minorHAnsi"/>
                <w:b/>
                <w:bCs/>
                <w:i/>
                <w:noProof/>
              </w:rPr>
              <w:t>2.3.2.</w:t>
            </w:r>
            <w:r>
              <w:rPr>
                <w:rFonts w:eastAsiaTheme="minorEastAsia"/>
                <w:noProof/>
                <w:kern w:val="2"/>
                <w:lang w:val="en-US"/>
                <w14:ligatures w14:val="standardContextual"/>
              </w:rPr>
              <w:tab/>
            </w:r>
            <w:r w:rsidRPr="008F3748">
              <w:rPr>
                <w:rStyle w:val="Hyperlink"/>
                <w:rFonts w:cstheme="minorHAnsi"/>
                <w:b/>
                <w:bCs/>
                <w:i/>
                <w:noProof/>
              </w:rPr>
              <w:t>Documente programatice</w:t>
            </w:r>
            <w:r>
              <w:rPr>
                <w:noProof/>
                <w:webHidden/>
              </w:rPr>
              <w:tab/>
            </w:r>
            <w:r>
              <w:rPr>
                <w:noProof/>
                <w:webHidden/>
              </w:rPr>
              <w:fldChar w:fldCharType="begin"/>
            </w:r>
            <w:r>
              <w:rPr>
                <w:noProof/>
                <w:webHidden/>
              </w:rPr>
              <w:instrText xml:space="preserve"> PAGEREF _Toc135151539 \h </w:instrText>
            </w:r>
            <w:r>
              <w:rPr>
                <w:noProof/>
                <w:webHidden/>
              </w:rPr>
            </w:r>
            <w:r>
              <w:rPr>
                <w:noProof/>
                <w:webHidden/>
              </w:rPr>
              <w:fldChar w:fldCharType="separate"/>
            </w:r>
            <w:r>
              <w:rPr>
                <w:noProof/>
                <w:webHidden/>
              </w:rPr>
              <w:t>12</w:t>
            </w:r>
            <w:r>
              <w:rPr>
                <w:noProof/>
                <w:webHidden/>
              </w:rPr>
              <w:fldChar w:fldCharType="end"/>
            </w:r>
          </w:hyperlink>
        </w:p>
        <w:p w14:paraId="7E3B758A" w14:textId="732D4BA8" w:rsidR="00BE4A5D" w:rsidRDefault="00BE4A5D">
          <w:pPr>
            <w:pStyle w:val="TOC3"/>
            <w:tabs>
              <w:tab w:val="left" w:pos="1320"/>
              <w:tab w:val="right" w:leader="dot" w:pos="9394"/>
            </w:tabs>
            <w:rPr>
              <w:rFonts w:eastAsiaTheme="minorEastAsia"/>
              <w:noProof/>
              <w:kern w:val="2"/>
              <w:lang w:val="en-US"/>
              <w14:ligatures w14:val="standardContextual"/>
            </w:rPr>
          </w:pPr>
          <w:hyperlink w:anchor="_Toc135151540" w:history="1">
            <w:r w:rsidRPr="008F3748">
              <w:rPr>
                <w:rStyle w:val="Hyperlink"/>
                <w:rFonts w:cstheme="minorHAnsi"/>
                <w:b/>
                <w:bCs/>
                <w:i/>
                <w:noProof/>
              </w:rPr>
              <w:t>2.3.3.</w:t>
            </w:r>
            <w:r>
              <w:rPr>
                <w:rFonts w:eastAsiaTheme="minorEastAsia"/>
                <w:noProof/>
                <w:kern w:val="2"/>
                <w:lang w:val="en-US"/>
                <w14:ligatures w14:val="standardContextual"/>
              </w:rPr>
              <w:tab/>
            </w:r>
            <w:r w:rsidRPr="008F3748">
              <w:rPr>
                <w:rStyle w:val="Hyperlink"/>
                <w:rFonts w:cstheme="minorHAnsi"/>
                <w:b/>
                <w:bCs/>
                <w:noProof/>
              </w:rPr>
              <w:t>Cadrul legislativ general aplicabil</w:t>
            </w:r>
            <w:r>
              <w:rPr>
                <w:noProof/>
                <w:webHidden/>
              </w:rPr>
              <w:tab/>
            </w:r>
            <w:r>
              <w:rPr>
                <w:noProof/>
                <w:webHidden/>
              </w:rPr>
              <w:fldChar w:fldCharType="begin"/>
            </w:r>
            <w:r>
              <w:rPr>
                <w:noProof/>
                <w:webHidden/>
              </w:rPr>
              <w:instrText xml:space="preserve"> PAGEREF _Toc135151540 \h </w:instrText>
            </w:r>
            <w:r>
              <w:rPr>
                <w:noProof/>
                <w:webHidden/>
              </w:rPr>
            </w:r>
            <w:r>
              <w:rPr>
                <w:noProof/>
                <w:webHidden/>
              </w:rPr>
              <w:fldChar w:fldCharType="separate"/>
            </w:r>
            <w:r>
              <w:rPr>
                <w:noProof/>
                <w:webHidden/>
              </w:rPr>
              <w:t>12</w:t>
            </w:r>
            <w:r>
              <w:rPr>
                <w:noProof/>
                <w:webHidden/>
              </w:rPr>
              <w:fldChar w:fldCharType="end"/>
            </w:r>
          </w:hyperlink>
        </w:p>
        <w:p w14:paraId="4A192106" w14:textId="6C693D23" w:rsidR="00BE4A5D" w:rsidRDefault="00BE4A5D">
          <w:pPr>
            <w:pStyle w:val="TOC1"/>
            <w:rPr>
              <w:rFonts w:eastAsiaTheme="minorEastAsia"/>
              <w:noProof/>
              <w:kern w:val="2"/>
              <w:lang w:val="en-US"/>
              <w14:ligatures w14:val="standardContextual"/>
            </w:rPr>
          </w:pPr>
          <w:hyperlink w:anchor="_Toc135151541" w:history="1">
            <w:r w:rsidRPr="008F3748">
              <w:rPr>
                <w:rStyle w:val="Hyperlink"/>
                <w:rFonts w:cstheme="minorHAnsi"/>
                <w:b/>
                <w:bCs/>
                <w:i/>
                <w:noProof/>
              </w:rPr>
              <w:t>3.</w:t>
            </w:r>
            <w:r>
              <w:rPr>
                <w:rFonts w:eastAsiaTheme="minorEastAsia"/>
                <w:noProof/>
                <w:kern w:val="2"/>
                <w:lang w:val="en-US"/>
                <w14:ligatures w14:val="standardContextual"/>
              </w:rPr>
              <w:tab/>
            </w:r>
            <w:r w:rsidRPr="008F3748">
              <w:rPr>
                <w:rStyle w:val="Hyperlink"/>
                <w:rFonts w:cstheme="minorHAnsi"/>
                <w:b/>
                <w:bCs/>
                <w:i/>
                <w:noProof/>
              </w:rPr>
              <w:t>ASPECTE SPECIFICE APELULUI DE PROIECTE</w:t>
            </w:r>
            <w:r>
              <w:rPr>
                <w:noProof/>
                <w:webHidden/>
              </w:rPr>
              <w:tab/>
            </w:r>
            <w:r>
              <w:rPr>
                <w:noProof/>
                <w:webHidden/>
              </w:rPr>
              <w:fldChar w:fldCharType="begin"/>
            </w:r>
            <w:r>
              <w:rPr>
                <w:noProof/>
                <w:webHidden/>
              </w:rPr>
              <w:instrText xml:space="preserve"> PAGEREF _Toc135151541 \h </w:instrText>
            </w:r>
            <w:r>
              <w:rPr>
                <w:noProof/>
                <w:webHidden/>
              </w:rPr>
            </w:r>
            <w:r>
              <w:rPr>
                <w:noProof/>
                <w:webHidden/>
              </w:rPr>
              <w:fldChar w:fldCharType="separate"/>
            </w:r>
            <w:r>
              <w:rPr>
                <w:noProof/>
                <w:webHidden/>
              </w:rPr>
              <w:t>14</w:t>
            </w:r>
            <w:r>
              <w:rPr>
                <w:noProof/>
                <w:webHidden/>
              </w:rPr>
              <w:fldChar w:fldCharType="end"/>
            </w:r>
          </w:hyperlink>
        </w:p>
        <w:p w14:paraId="4114C09E" w14:textId="44D98C9F" w:rsidR="00BE4A5D" w:rsidRDefault="00BE4A5D">
          <w:pPr>
            <w:pStyle w:val="TOC2"/>
            <w:rPr>
              <w:rFonts w:eastAsiaTheme="minorEastAsia"/>
              <w:noProof/>
              <w:kern w:val="2"/>
              <w:lang w:val="en-US"/>
              <w14:ligatures w14:val="standardContextual"/>
            </w:rPr>
          </w:pPr>
          <w:hyperlink w:anchor="_Toc135151542" w:history="1">
            <w:r w:rsidRPr="008F3748">
              <w:rPr>
                <w:rStyle w:val="Hyperlink"/>
                <w:rFonts w:cstheme="minorHAnsi"/>
                <w:b/>
                <w:bCs/>
                <w:i/>
                <w:noProof/>
              </w:rPr>
              <w:t>3.1.</w:t>
            </w:r>
            <w:r>
              <w:rPr>
                <w:rFonts w:eastAsiaTheme="minorEastAsia"/>
                <w:noProof/>
                <w:kern w:val="2"/>
                <w:lang w:val="en-US"/>
                <w14:ligatures w14:val="standardContextual"/>
              </w:rPr>
              <w:tab/>
            </w:r>
            <w:r w:rsidRPr="008F3748">
              <w:rPr>
                <w:rStyle w:val="Hyperlink"/>
                <w:rFonts w:cstheme="minorHAnsi"/>
                <w:b/>
                <w:bCs/>
                <w:i/>
                <w:noProof/>
              </w:rPr>
              <w:t>Tipul de apel</w:t>
            </w:r>
            <w:r>
              <w:rPr>
                <w:noProof/>
                <w:webHidden/>
              </w:rPr>
              <w:tab/>
            </w:r>
            <w:r>
              <w:rPr>
                <w:noProof/>
                <w:webHidden/>
              </w:rPr>
              <w:fldChar w:fldCharType="begin"/>
            </w:r>
            <w:r>
              <w:rPr>
                <w:noProof/>
                <w:webHidden/>
              </w:rPr>
              <w:instrText xml:space="preserve"> PAGEREF _Toc135151542 \h </w:instrText>
            </w:r>
            <w:r>
              <w:rPr>
                <w:noProof/>
                <w:webHidden/>
              </w:rPr>
            </w:r>
            <w:r>
              <w:rPr>
                <w:noProof/>
                <w:webHidden/>
              </w:rPr>
              <w:fldChar w:fldCharType="separate"/>
            </w:r>
            <w:r>
              <w:rPr>
                <w:noProof/>
                <w:webHidden/>
              </w:rPr>
              <w:t>14</w:t>
            </w:r>
            <w:r>
              <w:rPr>
                <w:noProof/>
                <w:webHidden/>
              </w:rPr>
              <w:fldChar w:fldCharType="end"/>
            </w:r>
          </w:hyperlink>
        </w:p>
        <w:p w14:paraId="542E3448" w14:textId="5186C66B" w:rsidR="00BE4A5D" w:rsidRDefault="00BE4A5D">
          <w:pPr>
            <w:pStyle w:val="TOC2"/>
            <w:rPr>
              <w:rFonts w:eastAsiaTheme="minorEastAsia"/>
              <w:noProof/>
              <w:kern w:val="2"/>
              <w:lang w:val="en-US"/>
              <w14:ligatures w14:val="standardContextual"/>
            </w:rPr>
          </w:pPr>
          <w:hyperlink w:anchor="_Toc135151543" w:history="1">
            <w:r w:rsidRPr="008F3748">
              <w:rPr>
                <w:rStyle w:val="Hyperlink"/>
                <w:rFonts w:cstheme="minorHAnsi"/>
                <w:b/>
                <w:bCs/>
                <w:i/>
                <w:noProof/>
              </w:rPr>
              <w:t>3.2.</w:t>
            </w:r>
            <w:r>
              <w:rPr>
                <w:rFonts w:eastAsiaTheme="minorEastAsia"/>
                <w:noProof/>
                <w:kern w:val="2"/>
                <w:lang w:val="en-US"/>
                <w14:ligatures w14:val="standardContextual"/>
              </w:rPr>
              <w:tab/>
            </w:r>
            <w:r w:rsidRPr="008F3748">
              <w:rPr>
                <w:rStyle w:val="Hyperlink"/>
                <w:rFonts w:cstheme="minorHAnsi"/>
                <w:b/>
                <w:bCs/>
                <w:i/>
                <w:noProof/>
              </w:rPr>
              <w:t>Forma de sprijin (granturi; instrumentele financiare; premii)</w:t>
            </w:r>
            <w:r>
              <w:rPr>
                <w:noProof/>
                <w:webHidden/>
              </w:rPr>
              <w:tab/>
            </w:r>
            <w:r>
              <w:rPr>
                <w:noProof/>
                <w:webHidden/>
              </w:rPr>
              <w:fldChar w:fldCharType="begin"/>
            </w:r>
            <w:r>
              <w:rPr>
                <w:noProof/>
                <w:webHidden/>
              </w:rPr>
              <w:instrText xml:space="preserve"> PAGEREF _Toc135151543 \h </w:instrText>
            </w:r>
            <w:r>
              <w:rPr>
                <w:noProof/>
                <w:webHidden/>
              </w:rPr>
            </w:r>
            <w:r>
              <w:rPr>
                <w:noProof/>
                <w:webHidden/>
              </w:rPr>
              <w:fldChar w:fldCharType="separate"/>
            </w:r>
            <w:r>
              <w:rPr>
                <w:noProof/>
                <w:webHidden/>
              </w:rPr>
              <w:t>14</w:t>
            </w:r>
            <w:r>
              <w:rPr>
                <w:noProof/>
                <w:webHidden/>
              </w:rPr>
              <w:fldChar w:fldCharType="end"/>
            </w:r>
          </w:hyperlink>
        </w:p>
        <w:p w14:paraId="0B98818E" w14:textId="409458DB" w:rsidR="00BE4A5D" w:rsidRDefault="00BE4A5D">
          <w:pPr>
            <w:pStyle w:val="TOC2"/>
            <w:rPr>
              <w:rFonts w:eastAsiaTheme="minorEastAsia"/>
              <w:noProof/>
              <w:kern w:val="2"/>
              <w:lang w:val="en-US"/>
              <w14:ligatures w14:val="standardContextual"/>
            </w:rPr>
          </w:pPr>
          <w:hyperlink w:anchor="_Toc135151544" w:history="1">
            <w:r w:rsidRPr="008F3748">
              <w:rPr>
                <w:rStyle w:val="Hyperlink"/>
                <w:rFonts w:cstheme="minorHAnsi"/>
                <w:b/>
                <w:bCs/>
                <w:i/>
                <w:noProof/>
              </w:rPr>
              <w:t>3.3.</w:t>
            </w:r>
            <w:r>
              <w:rPr>
                <w:rFonts w:eastAsiaTheme="minorEastAsia"/>
                <w:noProof/>
                <w:kern w:val="2"/>
                <w:lang w:val="en-US"/>
                <w14:ligatures w14:val="standardContextual"/>
              </w:rPr>
              <w:tab/>
            </w:r>
            <w:r w:rsidRPr="008F3748">
              <w:rPr>
                <w:rStyle w:val="Hyperlink"/>
                <w:rFonts w:cstheme="minorHAnsi"/>
                <w:b/>
                <w:bCs/>
                <w:i/>
                <w:noProof/>
              </w:rPr>
              <w:t>Bugetul alocat apelului de proiecte</w:t>
            </w:r>
            <w:r>
              <w:rPr>
                <w:noProof/>
                <w:webHidden/>
              </w:rPr>
              <w:tab/>
            </w:r>
            <w:r>
              <w:rPr>
                <w:noProof/>
                <w:webHidden/>
              </w:rPr>
              <w:fldChar w:fldCharType="begin"/>
            </w:r>
            <w:r>
              <w:rPr>
                <w:noProof/>
                <w:webHidden/>
              </w:rPr>
              <w:instrText xml:space="preserve"> PAGEREF _Toc135151544 \h </w:instrText>
            </w:r>
            <w:r>
              <w:rPr>
                <w:noProof/>
                <w:webHidden/>
              </w:rPr>
            </w:r>
            <w:r>
              <w:rPr>
                <w:noProof/>
                <w:webHidden/>
              </w:rPr>
              <w:fldChar w:fldCharType="separate"/>
            </w:r>
            <w:r>
              <w:rPr>
                <w:noProof/>
                <w:webHidden/>
              </w:rPr>
              <w:t>14</w:t>
            </w:r>
            <w:r>
              <w:rPr>
                <w:noProof/>
                <w:webHidden/>
              </w:rPr>
              <w:fldChar w:fldCharType="end"/>
            </w:r>
          </w:hyperlink>
        </w:p>
        <w:p w14:paraId="74AEDE6D" w14:textId="19FCE018" w:rsidR="00BE4A5D" w:rsidRDefault="00BE4A5D">
          <w:pPr>
            <w:pStyle w:val="TOC2"/>
            <w:rPr>
              <w:rFonts w:eastAsiaTheme="minorEastAsia"/>
              <w:noProof/>
              <w:kern w:val="2"/>
              <w:lang w:val="en-US"/>
              <w14:ligatures w14:val="standardContextual"/>
            </w:rPr>
          </w:pPr>
          <w:hyperlink w:anchor="_Toc135151545" w:history="1">
            <w:r w:rsidRPr="008F3748">
              <w:rPr>
                <w:rStyle w:val="Hyperlink"/>
                <w:rFonts w:cstheme="minorHAnsi"/>
                <w:b/>
                <w:bCs/>
                <w:i/>
                <w:noProof/>
              </w:rPr>
              <w:t>3.4.</w:t>
            </w:r>
            <w:r>
              <w:rPr>
                <w:rFonts w:eastAsiaTheme="minorEastAsia"/>
                <w:noProof/>
                <w:kern w:val="2"/>
                <w:lang w:val="en-US"/>
                <w14:ligatures w14:val="standardContextual"/>
              </w:rPr>
              <w:tab/>
            </w:r>
            <w:r w:rsidRPr="008F3748">
              <w:rPr>
                <w:rStyle w:val="Hyperlink"/>
                <w:rFonts w:cstheme="minorHAnsi"/>
                <w:b/>
                <w:bCs/>
                <w:i/>
                <w:noProof/>
              </w:rPr>
              <w:t>Rata de cofinanțare</w:t>
            </w:r>
            <w:r>
              <w:rPr>
                <w:noProof/>
                <w:webHidden/>
              </w:rPr>
              <w:tab/>
            </w:r>
            <w:r>
              <w:rPr>
                <w:noProof/>
                <w:webHidden/>
              </w:rPr>
              <w:fldChar w:fldCharType="begin"/>
            </w:r>
            <w:r>
              <w:rPr>
                <w:noProof/>
                <w:webHidden/>
              </w:rPr>
              <w:instrText xml:space="preserve"> PAGEREF _Toc135151545 \h </w:instrText>
            </w:r>
            <w:r>
              <w:rPr>
                <w:noProof/>
                <w:webHidden/>
              </w:rPr>
            </w:r>
            <w:r>
              <w:rPr>
                <w:noProof/>
                <w:webHidden/>
              </w:rPr>
              <w:fldChar w:fldCharType="separate"/>
            </w:r>
            <w:r>
              <w:rPr>
                <w:noProof/>
                <w:webHidden/>
              </w:rPr>
              <w:t>14</w:t>
            </w:r>
            <w:r>
              <w:rPr>
                <w:noProof/>
                <w:webHidden/>
              </w:rPr>
              <w:fldChar w:fldCharType="end"/>
            </w:r>
          </w:hyperlink>
        </w:p>
        <w:p w14:paraId="7398047D" w14:textId="13B767BA" w:rsidR="00BE4A5D" w:rsidRDefault="00BE4A5D">
          <w:pPr>
            <w:pStyle w:val="TOC2"/>
            <w:rPr>
              <w:rFonts w:eastAsiaTheme="minorEastAsia"/>
              <w:noProof/>
              <w:kern w:val="2"/>
              <w:lang w:val="en-US"/>
              <w14:ligatures w14:val="standardContextual"/>
            </w:rPr>
          </w:pPr>
          <w:hyperlink w:anchor="_Toc135151546" w:history="1">
            <w:r w:rsidRPr="008F3748">
              <w:rPr>
                <w:rStyle w:val="Hyperlink"/>
                <w:rFonts w:cstheme="minorHAnsi"/>
                <w:b/>
                <w:bCs/>
                <w:i/>
                <w:noProof/>
              </w:rPr>
              <w:t>3.5.</w:t>
            </w:r>
            <w:r>
              <w:rPr>
                <w:rFonts w:eastAsiaTheme="minorEastAsia"/>
                <w:noProof/>
                <w:kern w:val="2"/>
                <w:lang w:val="en-US"/>
                <w14:ligatures w14:val="standardContextual"/>
              </w:rPr>
              <w:tab/>
            </w:r>
            <w:r w:rsidRPr="008F3748">
              <w:rPr>
                <w:rStyle w:val="Hyperlink"/>
                <w:rFonts w:cstheme="minorHAnsi"/>
                <w:b/>
                <w:bCs/>
                <w:i/>
                <w:noProof/>
              </w:rPr>
              <w:t>Zona/zonele geografică(e) vizată(e) de apelul de proiecte</w:t>
            </w:r>
            <w:r>
              <w:rPr>
                <w:noProof/>
                <w:webHidden/>
              </w:rPr>
              <w:tab/>
            </w:r>
            <w:r>
              <w:rPr>
                <w:noProof/>
                <w:webHidden/>
              </w:rPr>
              <w:fldChar w:fldCharType="begin"/>
            </w:r>
            <w:r>
              <w:rPr>
                <w:noProof/>
                <w:webHidden/>
              </w:rPr>
              <w:instrText xml:space="preserve"> PAGEREF _Toc135151546 \h </w:instrText>
            </w:r>
            <w:r>
              <w:rPr>
                <w:noProof/>
                <w:webHidden/>
              </w:rPr>
            </w:r>
            <w:r>
              <w:rPr>
                <w:noProof/>
                <w:webHidden/>
              </w:rPr>
              <w:fldChar w:fldCharType="separate"/>
            </w:r>
            <w:r>
              <w:rPr>
                <w:noProof/>
                <w:webHidden/>
              </w:rPr>
              <w:t>14</w:t>
            </w:r>
            <w:r>
              <w:rPr>
                <w:noProof/>
                <w:webHidden/>
              </w:rPr>
              <w:fldChar w:fldCharType="end"/>
            </w:r>
          </w:hyperlink>
        </w:p>
        <w:p w14:paraId="29F12A38" w14:textId="6C1A1F23" w:rsidR="00BE4A5D" w:rsidRDefault="00BE4A5D">
          <w:pPr>
            <w:pStyle w:val="TOC2"/>
            <w:rPr>
              <w:rFonts w:eastAsiaTheme="minorEastAsia"/>
              <w:noProof/>
              <w:kern w:val="2"/>
              <w:lang w:val="en-US"/>
              <w14:ligatures w14:val="standardContextual"/>
            </w:rPr>
          </w:pPr>
          <w:hyperlink w:anchor="_Toc135151547" w:history="1">
            <w:r w:rsidRPr="008F3748">
              <w:rPr>
                <w:rStyle w:val="Hyperlink"/>
                <w:rFonts w:cstheme="minorHAnsi"/>
                <w:b/>
                <w:bCs/>
                <w:i/>
                <w:noProof/>
              </w:rPr>
              <w:t>3.6.</w:t>
            </w:r>
            <w:r>
              <w:rPr>
                <w:rFonts w:eastAsiaTheme="minorEastAsia"/>
                <w:noProof/>
                <w:kern w:val="2"/>
                <w:lang w:val="en-US"/>
                <w14:ligatures w14:val="standardContextual"/>
              </w:rPr>
              <w:tab/>
            </w:r>
            <w:r w:rsidRPr="008F3748">
              <w:rPr>
                <w:rStyle w:val="Hyperlink"/>
                <w:rFonts w:cstheme="minorHAnsi"/>
                <w:b/>
                <w:bCs/>
                <w:i/>
                <w:noProof/>
              </w:rPr>
              <w:t>Acțiuni sprijinite în cadrul apelului</w:t>
            </w:r>
            <w:r>
              <w:rPr>
                <w:noProof/>
                <w:webHidden/>
              </w:rPr>
              <w:tab/>
            </w:r>
            <w:r>
              <w:rPr>
                <w:noProof/>
                <w:webHidden/>
              </w:rPr>
              <w:fldChar w:fldCharType="begin"/>
            </w:r>
            <w:r>
              <w:rPr>
                <w:noProof/>
                <w:webHidden/>
              </w:rPr>
              <w:instrText xml:space="preserve"> PAGEREF _Toc135151547 \h </w:instrText>
            </w:r>
            <w:r>
              <w:rPr>
                <w:noProof/>
                <w:webHidden/>
              </w:rPr>
            </w:r>
            <w:r>
              <w:rPr>
                <w:noProof/>
                <w:webHidden/>
              </w:rPr>
              <w:fldChar w:fldCharType="separate"/>
            </w:r>
            <w:r>
              <w:rPr>
                <w:noProof/>
                <w:webHidden/>
              </w:rPr>
              <w:t>14</w:t>
            </w:r>
            <w:r>
              <w:rPr>
                <w:noProof/>
                <w:webHidden/>
              </w:rPr>
              <w:fldChar w:fldCharType="end"/>
            </w:r>
          </w:hyperlink>
        </w:p>
        <w:p w14:paraId="23ED7518" w14:textId="654CEA49" w:rsidR="00BE4A5D" w:rsidRDefault="00BE4A5D">
          <w:pPr>
            <w:pStyle w:val="TOC2"/>
            <w:rPr>
              <w:rFonts w:eastAsiaTheme="minorEastAsia"/>
              <w:noProof/>
              <w:kern w:val="2"/>
              <w:lang w:val="en-US"/>
              <w14:ligatures w14:val="standardContextual"/>
            </w:rPr>
          </w:pPr>
          <w:hyperlink w:anchor="_Toc135151548" w:history="1">
            <w:r w:rsidRPr="008F3748">
              <w:rPr>
                <w:rStyle w:val="Hyperlink"/>
                <w:rFonts w:cstheme="minorHAnsi"/>
                <w:b/>
                <w:bCs/>
                <w:i/>
                <w:noProof/>
              </w:rPr>
              <w:t>3.7.</w:t>
            </w:r>
            <w:r>
              <w:rPr>
                <w:rFonts w:eastAsiaTheme="minorEastAsia"/>
                <w:noProof/>
                <w:kern w:val="2"/>
                <w:lang w:val="en-US"/>
                <w14:ligatures w14:val="standardContextual"/>
              </w:rPr>
              <w:tab/>
            </w:r>
            <w:r w:rsidRPr="008F3748">
              <w:rPr>
                <w:rStyle w:val="Hyperlink"/>
                <w:rFonts w:cstheme="minorHAnsi"/>
                <w:b/>
                <w:bCs/>
                <w:i/>
                <w:noProof/>
              </w:rPr>
              <w:t>Grup țintă vizat de apelul de proiecte</w:t>
            </w:r>
            <w:r>
              <w:rPr>
                <w:noProof/>
                <w:webHidden/>
              </w:rPr>
              <w:tab/>
            </w:r>
            <w:r>
              <w:rPr>
                <w:noProof/>
                <w:webHidden/>
              </w:rPr>
              <w:fldChar w:fldCharType="begin"/>
            </w:r>
            <w:r>
              <w:rPr>
                <w:noProof/>
                <w:webHidden/>
              </w:rPr>
              <w:instrText xml:space="preserve"> PAGEREF _Toc135151548 \h </w:instrText>
            </w:r>
            <w:r>
              <w:rPr>
                <w:noProof/>
                <w:webHidden/>
              </w:rPr>
            </w:r>
            <w:r>
              <w:rPr>
                <w:noProof/>
                <w:webHidden/>
              </w:rPr>
              <w:fldChar w:fldCharType="separate"/>
            </w:r>
            <w:r>
              <w:rPr>
                <w:noProof/>
                <w:webHidden/>
              </w:rPr>
              <w:t>15</w:t>
            </w:r>
            <w:r>
              <w:rPr>
                <w:noProof/>
                <w:webHidden/>
              </w:rPr>
              <w:fldChar w:fldCharType="end"/>
            </w:r>
          </w:hyperlink>
        </w:p>
        <w:p w14:paraId="67B1EFE2" w14:textId="74E1D5BE" w:rsidR="00BE4A5D" w:rsidRDefault="00BE4A5D">
          <w:pPr>
            <w:pStyle w:val="TOC2"/>
            <w:rPr>
              <w:rFonts w:eastAsiaTheme="minorEastAsia"/>
              <w:noProof/>
              <w:kern w:val="2"/>
              <w:lang w:val="en-US"/>
              <w14:ligatures w14:val="standardContextual"/>
            </w:rPr>
          </w:pPr>
          <w:hyperlink w:anchor="_Toc135151549" w:history="1">
            <w:r w:rsidRPr="008F3748">
              <w:rPr>
                <w:rStyle w:val="Hyperlink"/>
                <w:rFonts w:cstheme="minorHAnsi"/>
                <w:b/>
                <w:bCs/>
                <w:i/>
                <w:noProof/>
              </w:rPr>
              <w:t>3.8.</w:t>
            </w:r>
            <w:r>
              <w:rPr>
                <w:rFonts w:eastAsiaTheme="minorEastAsia"/>
                <w:noProof/>
                <w:kern w:val="2"/>
                <w:lang w:val="en-US"/>
                <w14:ligatures w14:val="standardContextual"/>
              </w:rPr>
              <w:tab/>
            </w:r>
            <w:r w:rsidRPr="008F3748">
              <w:rPr>
                <w:rStyle w:val="Hyperlink"/>
                <w:rFonts w:cstheme="minorHAnsi"/>
                <w:b/>
                <w:bCs/>
                <w:i/>
                <w:noProof/>
              </w:rPr>
              <w:t>Indicatori</w:t>
            </w:r>
            <w:r>
              <w:rPr>
                <w:noProof/>
                <w:webHidden/>
              </w:rPr>
              <w:tab/>
            </w:r>
            <w:r>
              <w:rPr>
                <w:noProof/>
                <w:webHidden/>
              </w:rPr>
              <w:fldChar w:fldCharType="begin"/>
            </w:r>
            <w:r>
              <w:rPr>
                <w:noProof/>
                <w:webHidden/>
              </w:rPr>
              <w:instrText xml:space="preserve"> PAGEREF _Toc135151549 \h </w:instrText>
            </w:r>
            <w:r>
              <w:rPr>
                <w:noProof/>
                <w:webHidden/>
              </w:rPr>
            </w:r>
            <w:r>
              <w:rPr>
                <w:noProof/>
                <w:webHidden/>
              </w:rPr>
              <w:fldChar w:fldCharType="separate"/>
            </w:r>
            <w:r>
              <w:rPr>
                <w:noProof/>
                <w:webHidden/>
              </w:rPr>
              <w:t>15</w:t>
            </w:r>
            <w:r>
              <w:rPr>
                <w:noProof/>
                <w:webHidden/>
              </w:rPr>
              <w:fldChar w:fldCharType="end"/>
            </w:r>
          </w:hyperlink>
        </w:p>
        <w:p w14:paraId="304CACF6" w14:textId="15F6CC80" w:rsidR="00BE4A5D" w:rsidRDefault="00BE4A5D">
          <w:pPr>
            <w:pStyle w:val="TOC3"/>
            <w:tabs>
              <w:tab w:val="left" w:pos="1320"/>
              <w:tab w:val="right" w:leader="dot" w:pos="9394"/>
            </w:tabs>
            <w:rPr>
              <w:rFonts w:eastAsiaTheme="minorEastAsia"/>
              <w:noProof/>
              <w:kern w:val="2"/>
              <w:lang w:val="en-US"/>
              <w14:ligatures w14:val="standardContextual"/>
            </w:rPr>
          </w:pPr>
          <w:hyperlink w:anchor="_Toc135151550" w:history="1">
            <w:r w:rsidRPr="008F3748">
              <w:rPr>
                <w:rStyle w:val="Hyperlink"/>
                <w:rFonts w:cstheme="minorHAnsi"/>
                <w:b/>
                <w:bCs/>
                <w:i/>
                <w:noProof/>
              </w:rPr>
              <w:t>3.8.1.</w:t>
            </w:r>
            <w:r>
              <w:rPr>
                <w:rFonts w:eastAsiaTheme="minorEastAsia"/>
                <w:noProof/>
                <w:kern w:val="2"/>
                <w:lang w:val="en-US"/>
                <w14:ligatures w14:val="standardContextual"/>
              </w:rPr>
              <w:tab/>
            </w:r>
            <w:r w:rsidRPr="008F3748">
              <w:rPr>
                <w:rStyle w:val="Hyperlink"/>
                <w:rFonts w:cstheme="minorHAnsi"/>
                <w:b/>
                <w:bCs/>
                <w:i/>
                <w:noProof/>
              </w:rPr>
              <w:t>Indicatori de realizare</w:t>
            </w:r>
            <w:r>
              <w:rPr>
                <w:noProof/>
                <w:webHidden/>
              </w:rPr>
              <w:tab/>
            </w:r>
            <w:r>
              <w:rPr>
                <w:noProof/>
                <w:webHidden/>
              </w:rPr>
              <w:fldChar w:fldCharType="begin"/>
            </w:r>
            <w:r>
              <w:rPr>
                <w:noProof/>
                <w:webHidden/>
              </w:rPr>
              <w:instrText xml:space="preserve"> PAGEREF _Toc135151550 \h </w:instrText>
            </w:r>
            <w:r>
              <w:rPr>
                <w:noProof/>
                <w:webHidden/>
              </w:rPr>
            </w:r>
            <w:r>
              <w:rPr>
                <w:noProof/>
                <w:webHidden/>
              </w:rPr>
              <w:fldChar w:fldCharType="separate"/>
            </w:r>
            <w:r>
              <w:rPr>
                <w:noProof/>
                <w:webHidden/>
              </w:rPr>
              <w:t>15</w:t>
            </w:r>
            <w:r>
              <w:rPr>
                <w:noProof/>
                <w:webHidden/>
              </w:rPr>
              <w:fldChar w:fldCharType="end"/>
            </w:r>
          </w:hyperlink>
        </w:p>
        <w:p w14:paraId="08941683" w14:textId="7ADC1180" w:rsidR="00BE4A5D" w:rsidRDefault="00BE4A5D">
          <w:pPr>
            <w:pStyle w:val="TOC3"/>
            <w:tabs>
              <w:tab w:val="left" w:pos="1320"/>
              <w:tab w:val="right" w:leader="dot" w:pos="9394"/>
            </w:tabs>
            <w:rPr>
              <w:rFonts w:eastAsiaTheme="minorEastAsia"/>
              <w:noProof/>
              <w:kern w:val="2"/>
              <w:lang w:val="en-US"/>
              <w14:ligatures w14:val="standardContextual"/>
            </w:rPr>
          </w:pPr>
          <w:hyperlink w:anchor="_Toc135151551" w:history="1">
            <w:r w:rsidRPr="008F3748">
              <w:rPr>
                <w:rStyle w:val="Hyperlink"/>
                <w:rFonts w:cstheme="minorHAnsi"/>
                <w:b/>
                <w:bCs/>
                <w:i/>
                <w:noProof/>
              </w:rPr>
              <w:t>3.8.2.</w:t>
            </w:r>
            <w:r>
              <w:rPr>
                <w:rFonts w:eastAsiaTheme="minorEastAsia"/>
                <w:noProof/>
                <w:kern w:val="2"/>
                <w:lang w:val="en-US"/>
                <w14:ligatures w14:val="standardContextual"/>
              </w:rPr>
              <w:tab/>
            </w:r>
            <w:r w:rsidRPr="008F3748">
              <w:rPr>
                <w:rStyle w:val="Hyperlink"/>
                <w:rFonts w:cstheme="minorHAnsi"/>
                <w:b/>
                <w:bCs/>
                <w:i/>
                <w:noProof/>
              </w:rPr>
              <w:t>Indicatori de rezultat</w:t>
            </w:r>
            <w:r>
              <w:rPr>
                <w:noProof/>
                <w:webHidden/>
              </w:rPr>
              <w:tab/>
            </w:r>
            <w:r>
              <w:rPr>
                <w:noProof/>
                <w:webHidden/>
              </w:rPr>
              <w:fldChar w:fldCharType="begin"/>
            </w:r>
            <w:r>
              <w:rPr>
                <w:noProof/>
                <w:webHidden/>
              </w:rPr>
              <w:instrText xml:space="preserve"> PAGEREF _Toc135151551 \h </w:instrText>
            </w:r>
            <w:r>
              <w:rPr>
                <w:noProof/>
                <w:webHidden/>
              </w:rPr>
            </w:r>
            <w:r>
              <w:rPr>
                <w:noProof/>
                <w:webHidden/>
              </w:rPr>
              <w:fldChar w:fldCharType="separate"/>
            </w:r>
            <w:r>
              <w:rPr>
                <w:noProof/>
                <w:webHidden/>
              </w:rPr>
              <w:t>15</w:t>
            </w:r>
            <w:r>
              <w:rPr>
                <w:noProof/>
                <w:webHidden/>
              </w:rPr>
              <w:fldChar w:fldCharType="end"/>
            </w:r>
          </w:hyperlink>
        </w:p>
        <w:p w14:paraId="34305B75" w14:textId="1BE38A9C" w:rsidR="00BE4A5D" w:rsidRDefault="00BE4A5D">
          <w:pPr>
            <w:pStyle w:val="TOC3"/>
            <w:tabs>
              <w:tab w:val="left" w:pos="1320"/>
              <w:tab w:val="right" w:leader="dot" w:pos="9394"/>
            </w:tabs>
            <w:rPr>
              <w:rFonts w:eastAsiaTheme="minorEastAsia"/>
              <w:noProof/>
              <w:kern w:val="2"/>
              <w:lang w:val="en-US"/>
              <w14:ligatures w14:val="standardContextual"/>
            </w:rPr>
          </w:pPr>
          <w:hyperlink w:anchor="_Toc135151552" w:history="1">
            <w:r w:rsidRPr="008F3748">
              <w:rPr>
                <w:rStyle w:val="Hyperlink"/>
                <w:rFonts w:cstheme="minorHAnsi"/>
                <w:b/>
                <w:bCs/>
                <w:i/>
                <w:noProof/>
              </w:rPr>
              <w:t>3.8.3.</w:t>
            </w:r>
            <w:r>
              <w:rPr>
                <w:rFonts w:eastAsiaTheme="minorEastAsia"/>
                <w:noProof/>
                <w:kern w:val="2"/>
                <w:lang w:val="en-US"/>
                <w14:ligatures w14:val="standardContextual"/>
              </w:rPr>
              <w:tab/>
            </w:r>
            <w:r w:rsidRPr="008F3748">
              <w:rPr>
                <w:rStyle w:val="Hyperlink"/>
                <w:rFonts w:cstheme="minorHAnsi"/>
                <w:b/>
                <w:bCs/>
                <w:i/>
                <w:noProof/>
              </w:rPr>
              <w:t>Indicatori suplimentari specifici apelului de proiecte (dacă este cazul)</w:t>
            </w:r>
            <w:r>
              <w:rPr>
                <w:noProof/>
                <w:webHidden/>
              </w:rPr>
              <w:tab/>
            </w:r>
            <w:r>
              <w:rPr>
                <w:noProof/>
                <w:webHidden/>
              </w:rPr>
              <w:fldChar w:fldCharType="begin"/>
            </w:r>
            <w:r>
              <w:rPr>
                <w:noProof/>
                <w:webHidden/>
              </w:rPr>
              <w:instrText xml:space="preserve"> PAGEREF _Toc135151552 \h </w:instrText>
            </w:r>
            <w:r>
              <w:rPr>
                <w:noProof/>
                <w:webHidden/>
              </w:rPr>
            </w:r>
            <w:r>
              <w:rPr>
                <w:noProof/>
                <w:webHidden/>
              </w:rPr>
              <w:fldChar w:fldCharType="separate"/>
            </w:r>
            <w:r>
              <w:rPr>
                <w:noProof/>
                <w:webHidden/>
              </w:rPr>
              <w:t>16</w:t>
            </w:r>
            <w:r>
              <w:rPr>
                <w:noProof/>
                <w:webHidden/>
              </w:rPr>
              <w:fldChar w:fldCharType="end"/>
            </w:r>
          </w:hyperlink>
        </w:p>
        <w:p w14:paraId="3E31765D" w14:textId="314A9A0F" w:rsidR="00BE4A5D" w:rsidRDefault="00BE4A5D">
          <w:pPr>
            <w:pStyle w:val="TOC2"/>
            <w:rPr>
              <w:rFonts w:eastAsiaTheme="minorEastAsia"/>
              <w:noProof/>
              <w:kern w:val="2"/>
              <w:lang w:val="en-US"/>
              <w14:ligatures w14:val="standardContextual"/>
            </w:rPr>
          </w:pPr>
          <w:hyperlink w:anchor="_Toc135151553" w:history="1">
            <w:r w:rsidRPr="008F3748">
              <w:rPr>
                <w:rStyle w:val="Hyperlink"/>
                <w:rFonts w:cstheme="minorHAnsi"/>
                <w:b/>
                <w:bCs/>
                <w:i/>
                <w:noProof/>
              </w:rPr>
              <w:t>3.9.</w:t>
            </w:r>
            <w:r>
              <w:rPr>
                <w:rFonts w:eastAsiaTheme="minorEastAsia"/>
                <w:noProof/>
                <w:kern w:val="2"/>
                <w:lang w:val="en-US"/>
                <w14:ligatures w14:val="standardContextual"/>
              </w:rPr>
              <w:tab/>
            </w:r>
            <w:r w:rsidRPr="008F3748">
              <w:rPr>
                <w:rStyle w:val="Hyperlink"/>
                <w:rFonts w:cstheme="minorHAnsi"/>
                <w:b/>
                <w:bCs/>
                <w:i/>
                <w:noProof/>
              </w:rPr>
              <w:t>Rezultatele așteptate</w:t>
            </w:r>
            <w:r>
              <w:rPr>
                <w:noProof/>
                <w:webHidden/>
              </w:rPr>
              <w:tab/>
            </w:r>
            <w:r>
              <w:rPr>
                <w:noProof/>
                <w:webHidden/>
              </w:rPr>
              <w:fldChar w:fldCharType="begin"/>
            </w:r>
            <w:r>
              <w:rPr>
                <w:noProof/>
                <w:webHidden/>
              </w:rPr>
              <w:instrText xml:space="preserve"> PAGEREF _Toc135151553 \h </w:instrText>
            </w:r>
            <w:r>
              <w:rPr>
                <w:noProof/>
                <w:webHidden/>
              </w:rPr>
            </w:r>
            <w:r>
              <w:rPr>
                <w:noProof/>
                <w:webHidden/>
              </w:rPr>
              <w:fldChar w:fldCharType="separate"/>
            </w:r>
            <w:r>
              <w:rPr>
                <w:noProof/>
                <w:webHidden/>
              </w:rPr>
              <w:t>16</w:t>
            </w:r>
            <w:r>
              <w:rPr>
                <w:noProof/>
                <w:webHidden/>
              </w:rPr>
              <w:fldChar w:fldCharType="end"/>
            </w:r>
          </w:hyperlink>
        </w:p>
        <w:p w14:paraId="0A96A5FB" w14:textId="10918C0F" w:rsidR="00BE4A5D" w:rsidRDefault="00BE4A5D">
          <w:pPr>
            <w:pStyle w:val="TOC2"/>
            <w:rPr>
              <w:rFonts w:eastAsiaTheme="minorEastAsia"/>
              <w:noProof/>
              <w:kern w:val="2"/>
              <w:lang w:val="en-US"/>
              <w14:ligatures w14:val="standardContextual"/>
            </w:rPr>
          </w:pPr>
          <w:hyperlink w:anchor="_Toc135151554" w:history="1">
            <w:r w:rsidRPr="008F3748">
              <w:rPr>
                <w:rStyle w:val="Hyperlink"/>
                <w:rFonts w:cstheme="minorHAnsi"/>
                <w:b/>
                <w:bCs/>
                <w:i/>
                <w:noProof/>
              </w:rPr>
              <w:t>3.10.</w:t>
            </w:r>
            <w:r>
              <w:rPr>
                <w:rFonts w:eastAsiaTheme="minorEastAsia"/>
                <w:noProof/>
                <w:kern w:val="2"/>
                <w:lang w:val="en-US"/>
                <w14:ligatures w14:val="standardContextual"/>
              </w:rPr>
              <w:tab/>
            </w:r>
            <w:r w:rsidRPr="008F3748">
              <w:rPr>
                <w:rStyle w:val="Hyperlink"/>
                <w:rFonts w:cstheme="minorHAnsi"/>
                <w:b/>
                <w:bCs/>
                <w:i/>
                <w:noProof/>
              </w:rPr>
              <w:t>Operațiune de importanță strategică</w:t>
            </w:r>
            <w:r>
              <w:rPr>
                <w:noProof/>
                <w:webHidden/>
              </w:rPr>
              <w:tab/>
            </w:r>
            <w:r>
              <w:rPr>
                <w:noProof/>
                <w:webHidden/>
              </w:rPr>
              <w:fldChar w:fldCharType="begin"/>
            </w:r>
            <w:r>
              <w:rPr>
                <w:noProof/>
                <w:webHidden/>
              </w:rPr>
              <w:instrText xml:space="preserve"> PAGEREF _Toc135151554 \h </w:instrText>
            </w:r>
            <w:r>
              <w:rPr>
                <w:noProof/>
                <w:webHidden/>
              </w:rPr>
            </w:r>
            <w:r>
              <w:rPr>
                <w:noProof/>
                <w:webHidden/>
              </w:rPr>
              <w:fldChar w:fldCharType="separate"/>
            </w:r>
            <w:r>
              <w:rPr>
                <w:noProof/>
                <w:webHidden/>
              </w:rPr>
              <w:t>16</w:t>
            </w:r>
            <w:r>
              <w:rPr>
                <w:noProof/>
                <w:webHidden/>
              </w:rPr>
              <w:fldChar w:fldCharType="end"/>
            </w:r>
          </w:hyperlink>
        </w:p>
        <w:p w14:paraId="506A39A4" w14:textId="16CB8164" w:rsidR="00BE4A5D" w:rsidRDefault="00BE4A5D">
          <w:pPr>
            <w:pStyle w:val="TOC2"/>
            <w:rPr>
              <w:rFonts w:eastAsiaTheme="minorEastAsia"/>
              <w:noProof/>
              <w:kern w:val="2"/>
              <w:lang w:val="en-US"/>
              <w14:ligatures w14:val="standardContextual"/>
            </w:rPr>
          </w:pPr>
          <w:hyperlink w:anchor="_Toc135151555" w:history="1">
            <w:r w:rsidRPr="008F3748">
              <w:rPr>
                <w:rStyle w:val="Hyperlink"/>
                <w:rFonts w:cstheme="minorHAnsi"/>
                <w:b/>
                <w:bCs/>
                <w:i/>
                <w:noProof/>
              </w:rPr>
              <w:t>3.11.</w:t>
            </w:r>
            <w:r>
              <w:rPr>
                <w:rFonts w:eastAsiaTheme="minorEastAsia"/>
                <w:noProof/>
                <w:kern w:val="2"/>
                <w:lang w:val="en-US"/>
                <w14:ligatures w14:val="standardContextual"/>
              </w:rPr>
              <w:tab/>
            </w:r>
            <w:r w:rsidRPr="008F3748">
              <w:rPr>
                <w:rStyle w:val="Hyperlink"/>
                <w:rFonts w:cstheme="minorHAnsi"/>
                <w:b/>
                <w:bCs/>
                <w:i/>
                <w:noProof/>
              </w:rPr>
              <w:t>Investiții teritoriale integrate</w:t>
            </w:r>
            <w:r>
              <w:rPr>
                <w:noProof/>
                <w:webHidden/>
              </w:rPr>
              <w:tab/>
            </w:r>
            <w:r>
              <w:rPr>
                <w:noProof/>
                <w:webHidden/>
              </w:rPr>
              <w:fldChar w:fldCharType="begin"/>
            </w:r>
            <w:r>
              <w:rPr>
                <w:noProof/>
                <w:webHidden/>
              </w:rPr>
              <w:instrText xml:space="preserve"> PAGEREF _Toc135151555 \h </w:instrText>
            </w:r>
            <w:r>
              <w:rPr>
                <w:noProof/>
                <w:webHidden/>
              </w:rPr>
            </w:r>
            <w:r>
              <w:rPr>
                <w:noProof/>
                <w:webHidden/>
              </w:rPr>
              <w:fldChar w:fldCharType="separate"/>
            </w:r>
            <w:r>
              <w:rPr>
                <w:noProof/>
                <w:webHidden/>
              </w:rPr>
              <w:t>16</w:t>
            </w:r>
            <w:r>
              <w:rPr>
                <w:noProof/>
                <w:webHidden/>
              </w:rPr>
              <w:fldChar w:fldCharType="end"/>
            </w:r>
          </w:hyperlink>
        </w:p>
        <w:p w14:paraId="16322FE8" w14:textId="03B714AF" w:rsidR="00BE4A5D" w:rsidRDefault="00BE4A5D">
          <w:pPr>
            <w:pStyle w:val="TOC2"/>
            <w:rPr>
              <w:rFonts w:eastAsiaTheme="minorEastAsia"/>
              <w:noProof/>
              <w:kern w:val="2"/>
              <w:lang w:val="en-US"/>
              <w14:ligatures w14:val="standardContextual"/>
            </w:rPr>
          </w:pPr>
          <w:hyperlink w:anchor="_Toc135151556" w:history="1">
            <w:r w:rsidRPr="008F3748">
              <w:rPr>
                <w:rStyle w:val="Hyperlink"/>
                <w:rFonts w:cstheme="minorHAnsi"/>
                <w:b/>
                <w:bCs/>
                <w:i/>
                <w:noProof/>
              </w:rPr>
              <w:t>3.12.</w:t>
            </w:r>
            <w:r>
              <w:rPr>
                <w:rFonts w:eastAsiaTheme="minorEastAsia"/>
                <w:noProof/>
                <w:kern w:val="2"/>
                <w:lang w:val="en-US"/>
                <w14:ligatures w14:val="standardContextual"/>
              </w:rPr>
              <w:tab/>
            </w:r>
            <w:r w:rsidRPr="008F3748">
              <w:rPr>
                <w:rStyle w:val="Hyperlink"/>
                <w:rFonts w:cstheme="minorHAnsi"/>
                <w:b/>
                <w:bCs/>
                <w:i/>
                <w:noProof/>
              </w:rPr>
              <w:t>Dezvoltare locală plasată sub responsabilitatea comunității</w:t>
            </w:r>
            <w:r>
              <w:rPr>
                <w:noProof/>
                <w:webHidden/>
              </w:rPr>
              <w:tab/>
            </w:r>
            <w:r>
              <w:rPr>
                <w:noProof/>
                <w:webHidden/>
              </w:rPr>
              <w:fldChar w:fldCharType="begin"/>
            </w:r>
            <w:r>
              <w:rPr>
                <w:noProof/>
                <w:webHidden/>
              </w:rPr>
              <w:instrText xml:space="preserve"> PAGEREF _Toc135151556 \h </w:instrText>
            </w:r>
            <w:r>
              <w:rPr>
                <w:noProof/>
                <w:webHidden/>
              </w:rPr>
            </w:r>
            <w:r>
              <w:rPr>
                <w:noProof/>
                <w:webHidden/>
              </w:rPr>
              <w:fldChar w:fldCharType="separate"/>
            </w:r>
            <w:r>
              <w:rPr>
                <w:noProof/>
                <w:webHidden/>
              </w:rPr>
              <w:t>16</w:t>
            </w:r>
            <w:r>
              <w:rPr>
                <w:noProof/>
                <w:webHidden/>
              </w:rPr>
              <w:fldChar w:fldCharType="end"/>
            </w:r>
          </w:hyperlink>
        </w:p>
        <w:p w14:paraId="1E649D44" w14:textId="4B746A3D" w:rsidR="00BE4A5D" w:rsidRDefault="00BE4A5D">
          <w:pPr>
            <w:pStyle w:val="TOC2"/>
            <w:rPr>
              <w:rFonts w:eastAsiaTheme="minorEastAsia"/>
              <w:noProof/>
              <w:kern w:val="2"/>
              <w:lang w:val="en-US"/>
              <w14:ligatures w14:val="standardContextual"/>
            </w:rPr>
          </w:pPr>
          <w:hyperlink w:anchor="_Toc135151557" w:history="1">
            <w:r w:rsidRPr="008F3748">
              <w:rPr>
                <w:rStyle w:val="Hyperlink"/>
                <w:rFonts w:cstheme="minorHAnsi"/>
                <w:b/>
                <w:bCs/>
                <w:i/>
                <w:noProof/>
              </w:rPr>
              <w:t>3.13.</w:t>
            </w:r>
            <w:r>
              <w:rPr>
                <w:rFonts w:eastAsiaTheme="minorEastAsia"/>
                <w:noProof/>
                <w:kern w:val="2"/>
                <w:lang w:val="en-US"/>
                <w14:ligatures w14:val="standardContextual"/>
              </w:rPr>
              <w:tab/>
            </w:r>
            <w:r w:rsidRPr="008F3748">
              <w:rPr>
                <w:rStyle w:val="Hyperlink"/>
                <w:rFonts w:cstheme="minorHAnsi"/>
                <w:b/>
                <w:bCs/>
                <w:i/>
                <w:noProof/>
              </w:rPr>
              <w:t>Reguli privind ajutorul de stat</w:t>
            </w:r>
            <w:r>
              <w:rPr>
                <w:noProof/>
                <w:webHidden/>
              </w:rPr>
              <w:tab/>
            </w:r>
            <w:r>
              <w:rPr>
                <w:noProof/>
                <w:webHidden/>
              </w:rPr>
              <w:fldChar w:fldCharType="begin"/>
            </w:r>
            <w:r>
              <w:rPr>
                <w:noProof/>
                <w:webHidden/>
              </w:rPr>
              <w:instrText xml:space="preserve"> PAGEREF _Toc135151557 \h </w:instrText>
            </w:r>
            <w:r>
              <w:rPr>
                <w:noProof/>
                <w:webHidden/>
              </w:rPr>
            </w:r>
            <w:r>
              <w:rPr>
                <w:noProof/>
                <w:webHidden/>
              </w:rPr>
              <w:fldChar w:fldCharType="separate"/>
            </w:r>
            <w:r>
              <w:rPr>
                <w:noProof/>
                <w:webHidden/>
              </w:rPr>
              <w:t>16</w:t>
            </w:r>
            <w:r>
              <w:rPr>
                <w:noProof/>
                <w:webHidden/>
              </w:rPr>
              <w:fldChar w:fldCharType="end"/>
            </w:r>
          </w:hyperlink>
        </w:p>
        <w:p w14:paraId="14F20635" w14:textId="5DD4B59B" w:rsidR="00BE4A5D" w:rsidRDefault="00BE4A5D">
          <w:pPr>
            <w:pStyle w:val="TOC2"/>
            <w:rPr>
              <w:rFonts w:eastAsiaTheme="minorEastAsia"/>
              <w:noProof/>
              <w:kern w:val="2"/>
              <w:lang w:val="en-US"/>
              <w14:ligatures w14:val="standardContextual"/>
            </w:rPr>
          </w:pPr>
          <w:hyperlink w:anchor="_Toc135151558" w:history="1">
            <w:r w:rsidRPr="008F3748">
              <w:rPr>
                <w:rStyle w:val="Hyperlink"/>
                <w:rFonts w:cstheme="minorHAnsi"/>
                <w:b/>
                <w:bCs/>
                <w:i/>
                <w:noProof/>
              </w:rPr>
              <w:t>3.14.</w:t>
            </w:r>
            <w:r>
              <w:rPr>
                <w:rFonts w:eastAsiaTheme="minorEastAsia"/>
                <w:noProof/>
                <w:kern w:val="2"/>
                <w:lang w:val="en-US"/>
                <w14:ligatures w14:val="standardContextual"/>
              </w:rPr>
              <w:tab/>
            </w:r>
            <w:r w:rsidRPr="008F3748">
              <w:rPr>
                <w:rStyle w:val="Hyperlink"/>
                <w:rFonts w:cstheme="minorHAnsi"/>
                <w:b/>
                <w:bCs/>
                <w:i/>
                <w:noProof/>
              </w:rPr>
              <w:t>Reguli privind instrumentele financiare</w:t>
            </w:r>
            <w:r>
              <w:rPr>
                <w:noProof/>
                <w:webHidden/>
              </w:rPr>
              <w:tab/>
            </w:r>
            <w:r>
              <w:rPr>
                <w:noProof/>
                <w:webHidden/>
              </w:rPr>
              <w:fldChar w:fldCharType="begin"/>
            </w:r>
            <w:r>
              <w:rPr>
                <w:noProof/>
                <w:webHidden/>
              </w:rPr>
              <w:instrText xml:space="preserve"> PAGEREF _Toc135151558 \h </w:instrText>
            </w:r>
            <w:r>
              <w:rPr>
                <w:noProof/>
                <w:webHidden/>
              </w:rPr>
            </w:r>
            <w:r>
              <w:rPr>
                <w:noProof/>
                <w:webHidden/>
              </w:rPr>
              <w:fldChar w:fldCharType="separate"/>
            </w:r>
            <w:r>
              <w:rPr>
                <w:noProof/>
                <w:webHidden/>
              </w:rPr>
              <w:t>16</w:t>
            </w:r>
            <w:r>
              <w:rPr>
                <w:noProof/>
                <w:webHidden/>
              </w:rPr>
              <w:fldChar w:fldCharType="end"/>
            </w:r>
          </w:hyperlink>
        </w:p>
        <w:p w14:paraId="23E4E431" w14:textId="2FC1EC58" w:rsidR="00BE4A5D" w:rsidRDefault="00BE4A5D">
          <w:pPr>
            <w:pStyle w:val="TOC2"/>
            <w:rPr>
              <w:rFonts w:eastAsiaTheme="minorEastAsia"/>
              <w:noProof/>
              <w:kern w:val="2"/>
              <w:lang w:val="en-US"/>
              <w14:ligatures w14:val="standardContextual"/>
            </w:rPr>
          </w:pPr>
          <w:hyperlink w:anchor="_Toc135151559" w:history="1">
            <w:r w:rsidRPr="008F3748">
              <w:rPr>
                <w:rStyle w:val="Hyperlink"/>
                <w:rFonts w:cstheme="minorHAnsi"/>
                <w:b/>
                <w:bCs/>
                <w:i/>
                <w:noProof/>
              </w:rPr>
              <w:t>3.15.</w:t>
            </w:r>
            <w:r>
              <w:rPr>
                <w:rFonts w:eastAsiaTheme="minorEastAsia"/>
                <w:noProof/>
                <w:kern w:val="2"/>
                <w:lang w:val="en-US"/>
                <w14:ligatures w14:val="standardContextual"/>
              </w:rPr>
              <w:tab/>
            </w:r>
            <w:r w:rsidRPr="008F3748">
              <w:rPr>
                <w:rStyle w:val="Hyperlink"/>
                <w:rFonts w:cstheme="minorHAnsi"/>
                <w:b/>
                <w:bCs/>
                <w:i/>
                <w:noProof/>
              </w:rPr>
              <w:t>Acțiuni interregionale, transfrontaliere și transnaționale</w:t>
            </w:r>
            <w:r>
              <w:rPr>
                <w:noProof/>
                <w:webHidden/>
              </w:rPr>
              <w:tab/>
            </w:r>
            <w:r>
              <w:rPr>
                <w:noProof/>
                <w:webHidden/>
              </w:rPr>
              <w:fldChar w:fldCharType="begin"/>
            </w:r>
            <w:r>
              <w:rPr>
                <w:noProof/>
                <w:webHidden/>
              </w:rPr>
              <w:instrText xml:space="preserve"> PAGEREF _Toc135151559 \h </w:instrText>
            </w:r>
            <w:r>
              <w:rPr>
                <w:noProof/>
                <w:webHidden/>
              </w:rPr>
            </w:r>
            <w:r>
              <w:rPr>
                <w:noProof/>
                <w:webHidden/>
              </w:rPr>
              <w:fldChar w:fldCharType="separate"/>
            </w:r>
            <w:r>
              <w:rPr>
                <w:noProof/>
                <w:webHidden/>
              </w:rPr>
              <w:t>16</w:t>
            </w:r>
            <w:r>
              <w:rPr>
                <w:noProof/>
                <w:webHidden/>
              </w:rPr>
              <w:fldChar w:fldCharType="end"/>
            </w:r>
          </w:hyperlink>
        </w:p>
        <w:p w14:paraId="1F12E37A" w14:textId="76E4D37A" w:rsidR="00BE4A5D" w:rsidRDefault="00BE4A5D">
          <w:pPr>
            <w:pStyle w:val="TOC2"/>
            <w:rPr>
              <w:rFonts w:eastAsiaTheme="minorEastAsia"/>
              <w:noProof/>
              <w:kern w:val="2"/>
              <w:lang w:val="en-US"/>
              <w14:ligatures w14:val="standardContextual"/>
            </w:rPr>
          </w:pPr>
          <w:hyperlink w:anchor="_Toc135151560" w:history="1">
            <w:r w:rsidRPr="008F3748">
              <w:rPr>
                <w:rStyle w:val="Hyperlink"/>
                <w:rFonts w:cstheme="minorHAnsi"/>
                <w:b/>
                <w:bCs/>
                <w:i/>
                <w:noProof/>
              </w:rPr>
              <w:t>3.16.</w:t>
            </w:r>
            <w:r>
              <w:rPr>
                <w:rFonts w:eastAsiaTheme="minorEastAsia"/>
                <w:noProof/>
                <w:kern w:val="2"/>
                <w:lang w:val="en-US"/>
                <w14:ligatures w14:val="standardContextual"/>
              </w:rPr>
              <w:tab/>
            </w:r>
            <w:r w:rsidRPr="008F3748">
              <w:rPr>
                <w:rStyle w:val="Hyperlink"/>
                <w:rFonts w:cstheme="minorHAnsi"/>
                <w:b/>
                <w:bCs/>
                <w:i/>
                <w:noProof/>
              </w:rPr>
              <w:t>Principii orizontale</w:t>
            </w:r>
            <w:r>
              <w:rPr>
                <w:noProof/>
                <w:webHidden/>
              </w:rPr>
              <w:tab/>
            </w:r>
            <w:r>
              <w:rPr>
                <w:noProof/>
                <w:webHidden/>
              </w:rPr>
              <w:fldChar w:fldCharType="begin"/>
            </w:r>
            <w:r>
              <w:rPr>
                <w:noProof/>
                <w:webHidden/>
              </w:rPr>
              <w:instrText xml:space="preserve"> PAGEREF _Toc135151560 \h </w:instrText>
            </w:r>
            <w:r>
              <w:rPr>
                <w:noProof/>
                <w:webHidden/>
              </w:rPr>
            </w:r>
            <w:r>
              <w:rPr>
                <w:noProof/>
                <w:webHidden/>
              </w:rPr>
              <w:fldChar w:fldCharType="separate"/>
            </w:r>
            <w:r>
              <w:rPr>
                <w:noProof/>
                <w:webHidden/>
              </w:rPr>
              <w:t>16</w:t>
            </w:r>
            <w:r>
              <w:rPr>
                <w:noProof/>
                <w:webHidden/>
              </w:rPr>
              <w:fldChar w:fldCharType="end"/>
            </w:r>
          </w:hyperlink>
        </w:p>
        <w:p w14:paraId="32AD7139" w14:textId="4379024A" w:rsidR="00BE4A5D" w:rsidRDefault="00BE4A5D">
          <w:pPr>
            <w:pStyle w:val="TOC2"/>
            <w:rPr>
              <w:rFonts w:eastAsiaTheme="minorEastAsia"/>
              <w:noProof/>
              <w:kern w:val="2"/>
              <w:lang w:val="en-US"/>
              <w14:ligatures w14:val="standardContextual"/>
            </w:rPr>
          </w:pPr>
          <w:hyperlink w:anchor="_Toc135151561" w:history="1">
            <w:r w:rsidRPr="008F3748">
              <w:rPr>
                <w:rStyle w:val="Hyperlink"/>
                <w:rFonts w:cstheme="minorHAnsi"/>
                <w:b/>
                <w:bCs/>
                <w:i/>
                <w:noProof/>
              </w:rPr>
              <w:t>3.17.</w:t>
            </w:r>
            <w:r>
              <w:rPr>
                <w:rFonts w:eastAsiaTheme="minorEastAsia"/>
                <w:noProof/>
                <w:kern w:val="2"/>
                <w:lang w:val="en-US"/>
                <w14:ligatures w14:val="standardContextual"/>
              </w:rPr>
              <w:tab/>
            </w:r>
            <w:r w:rsidRPr="008F3748">
              <w:rPr>
                <w:rStyle w:val="Hyperlink"/>
                <w:rFonts w:cstheme="minorHAnsi"/>
                <w:b/>
                <w:bCs/>
                <w:i/>
                <w:noProof/>
              </w:rPr>
              <w:t>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_Toc135151561 \h </w:instrText>
            </w:r>
            <w:r>
              <w:rPr>
                <w:noProof/>
                <w:webHidden/>
              </w:rPr>
            </w:r>
            <w:r>
              <w:rPr>
                <w:noProof/>
                <w:webHidden/>
              </w:rPr>
              <w:fldChar w:fldCharType="separate"/>
            </w:r>
            <w:r>
              <w:rPr>
                <w:noProof/>
                <w:webHidden/>
              </w:rPr>
              <w:t>16</w:t>
            </w:r>
            <w:r>
              <w:rPr>
                <w:noProof/>
                <w:webHidden/>
              </w:rPr>
              <w:fldChar w:fldCharType="end"/>
            </w:r>
          </w:hyperlink>
        </w:p>
        <w:p w14:paraId="42DD707F" w14:textId="3D349CD2" w:rsidR="00BE4A5D" w:rsidRDefault="00BE4A5D">
          <w:pPr>
            <w:pStyle w:val="TOC3"/>
            <w:tabs>
              <w:tab w:val="left" w:pos="1320"/>
              <w:tab w:val="right" w:leader="dot" w:pos="9394"/>
            </w:tabs>
            <w:rPr>
              <w:rFonts w:eastAsiaTheme="minorEastAsia"/>
              <w:noProof/>
              <w:kern w:val="2"/>
              <w:lang w:val="en-US"/>
              <w14:ligatures w14:val="standardContextual"/>
            </w:rPr>
          </w:pPr>
          <w:hyperlink w:anchor="_Toc135151562" w:history="1">
            <w:r w:rsidRPr="008F3748">
              <w:rPr>
                <w:rStyle w:val="Hyperlink"/>
                <w:rFonts w:cstheme="minorHAnsi"/>
                <w:b/>
                <w:bCs/>
                <w:i/>
                <w:noProof/>
              </w:rPr>
              <w:t>3.17.1.</w:t>
            </w:r>
            <w:r>
              <w:rPr>
                <w:rFonts w:eastAsiaTheme="minorEastAsia"/>
                <w:noProof/>
                <w:kern w:val="2"/>
                <w:lang w:val="en-US"/>
                <w14:ligatures w14:val="standardContextual"/>
              </w:rPr>
              <w:tab/>
            </w:r>
            <w:r w:rsidRPr="008F3748">
              <w:rPr>
                <w:rStyle w:val="Hyperlink"/>
                <w:rFonts w:cstheme="minorHAnsi"/>
                <w:b/>
                <w:bCs/>
                <w:i/>
                <w:noProof/>
              </w:rPr>
              <w:t>Aplicarea principiului  DNSH. Imunizarea la schimbările climatice</w:t>
            </w:r>
            <w:r>
              <w:rPr>
                <w:noProof/>
                <w:webHidden/>
              </w:rPr>
              <w:tab/>
            </w:r>
            <w:r>
              <w:rPr>
                <w:noProof/>
                <w:webHidden/>
              </w:rPr>
              <w:fldChar w:fldCharType="begin"/>
            </w:r>
            <w:r>
              <w:rPr>
                <w:noProof/>
                <w:webHidden/>
              </w:rPr>
              <w:instrText xml:space="preserve"> PAGEREF _Toc135151562 \h </w:instrText>
            </w:r>
            <w:r>
              <w:rPr>
                <w:noProof/>
                <w:webHidden/>
              </w:rPr>
            </w:r>
            <w:r>
              <w:rPr>
                <w:noProof/>
                <w:webHidden/>
              </w:rPr>
              <w:fldChar w:fldCharType="separate"/>
            </w:r>
            <w:r>
              <w:rPr>
                <w:noProof/>
                <w:webHidden/>
              </w:rPr>
              <w:t>16</w:t>
            </w:r>
            <w:r>
              <w:rPr>
                <w:noProof/>
                <w:webHidden/>
              </w:rPr>
              <w:fldChar w:fldCharType="end"/>
            </w:r>
          </w:hyperlink>
        </w:p>
        <w:p w14:paraId="44319B58" w14:textId="0ED8BB2B" w:rsidR="00BE4A5D" w:rsidRDefault="00BE4A5D">
          <w:pPr>
            <w:pStyle w:val="TOC3"/>
            <w:tabs>
              <w:tab w:val="left" w:pos="1320"/>
              <w:tab w:val="right" w:leader="dot" w:pos="9394"/>
            </w:tabs>
            <w:rPr>
              <w:rFonts w:eastAsiaTheme="minorEastAsia"/>
              <w:noProof/>
              <w:kern w:val="2"/>
              <w:lang w:val="en-US"/>
              <w14:ligatures w14:val="standardContextual"/>
            </w:rPr>
          </w:pPr>
          <w:hyperlink w:anchor="_Toc135151563" w:history="1">
            <w:r w:rsidRPr="008F3748">
              <w:rPr>
                <w:rStyle w:val="Hyperlink"/>
                <w:rFonts w:cstheme="minorHAnsi"/>
                <w:b/>
                <w:bCs/>
                <w:iCs/>
                <w:noProof/>
              </w:rPr>
              <w:t>3.17.2.</w:t>
            </w:r>
            <w:r>
              <w:rPr>
                <w:rFonts w:eastAsiaTheme="minorEastAsia"/>
                <w:noProof/>
                <w:kern w:val="2"/>
                <w:lang w:val="en-US"/>
                <w14:ligatures w14:val="standardContextual"/>
              </w:rPr>
              <w:tab/>
            </w:r>
            <w:r w:rsidRPr="008F3748">
              <w:rPr>
                <w:rStyle w:val="Hyperlink"/>
                <w:rFonts w:cstheme="minorHAnsi"/>
                <w:b/>
                <w:bCs/>
                <w:iCs/>
                <w:noProof/>
              </w:rPr>
              <w:t>Eficiența resurselor (apă, aer, lumină etc.)</w:t>
            </w:r>
            <w:r>
              <w:rPr>
                <w:noProof/>
                <w:webHidden/>
              </w:rPr>
              <w:tab/>
            </w:r>
            <w:r>
              <w:rPr>
                <w:noProof/>
                <w:webHidden/>
              </w:rPr>
              <w:fldChar w:fldCharType="begin"/>
            </w:r>
            <w:r>
              <w:rPr>
                <w:noProof/>
                <w:webHidden/>
              </w:rPr>
              <w:instrText xml:space="preserve"> PAGEREF _Toc135151563 \h </w:instrText>
            </w:r>
            <w:r>
              <w:rPr>
                <w:noProof/>
                <w:webHidden/>
              </w:rPr>
            </w:r>
            <w:r>
              <w:rPr>
                <w:noProof/>
                <w:webHidden/>
              </w:rPr>
              <w:fldChar w:fldCharType="separate"/>
            </w:r>
            <w:r>
              <w:rPr>
                <w:noProof/>
                <w:webHidden/>
              </w:rPr>
              <w:t>18</w:t>
            </w:r>
            <w:r>
              <w:rPr>
                <w:noProof/>
                <w:webHidden/>
              </w:rPr>
              <w:fldChar w:fldCharType="end"/>
            </w:r>
          </w:hyperlink>
        </w:p>
        <w:p w14:paraId="3E214554" w14:textId="5F607368" w:rsidR="00BE4A5D" w:rsidRDefault="00BE4A5D">
          <w:pPr>
            <w:pStyle w:val="TOC3"/>
            <w:tabs>
              <w:tab w:val="left" w:pos="1320"/>
              <w:tab w:val="right" w:leader="dot" w:pos="9394"/>
            </w:tabs>
            <w:rPr>
              <w:rFonts w:eastAsiaTheme="minorEastAsia"/>
              <w:noProof/>
              <w:kern w:val="2"/>
              <w:lang w:val="en-US"/>
              <w14:ligatures w14:val="standardContextual"/>
            </w:rPr>
          </w:pPr>
          <w:hyperlink w:anchor="_Toc135151564" w:history="1">
            <w:r w:rsidRPr="008F3748">
              <w:rPr>
                <w:rStyle w:val="Hyperlink"/>
                <w:rFonts w:cstheme="minorHAnsi"/>
                <w:b/>
                <w:bCs/>
                <w:iCs/>
                <w:noProof/>
              </w:rPr>
              <w:t>3.17.3.</w:t>
            </w:r>
            <w:r>
              <w:rPr>
                <w:rFonts w:eastAsiaTheme="minorEastAsia"/>
                <w:noProof/>
                <w:kern w:val="2"/>
                <w:lang w:val="en-US"/>
                <w14:ligatures w14:val="standardContextual"/>
              </w:rPr>
              <w:tab/>
            </w:r>
            <w:r w:rsidRPr="008F3748">
              <w:rPr>
                <w:rStyle w:val="Hyperlink"/>
                <w:rFonts w:cstheme="minorHAnsi"/>
                <w:b/>
                <w:bCs/>
                <w:iCs/>
                <w:noProof/>
              </w:rPr>
              <w:t>Reducerea cantității de deșeuri/economia circulară</w:t>
            </w:r>
            <w:r>
              <w:rPr>
                <w:noProof/>
                <w:webHidden/>
              </w:rPr>
              <w:tab/>
            </w:r>
            <w:r>
              <w:rPr>
                <w:noProof/>
                <w:webHidden/>
              </w:rPr>
              <w:fldChar w:fldCharType="begin"/>
            </w:r>
            <w:r>
              <w:rPr>
                <w:noProof/>
                <w:webHidden/>
              </w:rPr>
              <w:instrText xml:space="preserve"> PAGEREF _Toc135151564 \h </w:instrText>
            </w:r>
            <w:r>
              <w:rPr>
                <w:noProof/>
                <w:webHidden/>
              </w:rPr>
            </w:r>
            <w:r>
              <w:rPr>
                <w:noProof/>
                <w:webHidden/>
              </w:rPr>
              <w:fldChar w:fldCharType="separate"/>
            </w:r>
            <w:r>
              <w:rPr>
                <w:noProof/>
                <w:webHidden/>
              </w:rPr>
              <w:t>18</w:t>
            </w:r>
            <w:r>
              <w:rPr>
                <w:noProof/>
                <w:webHidden/>
              </w:rPr>
              <w:fldChar w:fldCharType="end"/>
            </w:r>
          </w:hyperlink>
        </w:p>
        <w:p w14:paraId="1D6D7080" w14:textId="68203917" w:rsidR="00BE4A5D" w:rsidRDefault="00BE4A5D">
          <w:pPr>
            <w:pStyle w:val="TOC3"/>
            <w:tabs>
              <w:tab w:val="left" w:pos="1320"/>
              <w:tab w:val="right" w:leader="dot" w:pos="9394"/>
            </w:tabs>
            <w:rPr>
              <w:rFonts w:eastAsiaTheme="minorEastAsia"/>
              <w:noProof/>
              <w:kern w:val="2"/>
              <w:lang w:val="en-US"/>
              <w14:ligatures w14:val="standardContextual"/>
            </w:rPr>
          </w:pPr>
          <w:hyperlink w:anchor="_Toc135151565" w:history="1">
            <w:r w:rsidRPr="008F3748">
              <w:rPr>
                <w:rStyle w:val="Hyperlink"/>
                <w:rFonts w:cstheme="minorHAnsi"/>
                <w:b/>
                <w:bCs/>
                <w:noProof/>
              </w:rPr>
              <w:t>3.17.4.</w:t>
            </w:r>
            <w:r>
              <w:rPr>
                <w:rFonts w:eastAsiaTheme="minorEastAsia"/>
                <w:noProof/>
                <w:kern w:val="2"/>
                <w:lang w:val="en-US"/>
                <w14:ligatures w14:val="standardContextual"/>
              </w:rPr>
              <w:tab/>
            </w:r>
            <w:r w:rsidRPr="008F3748">
              <w:rPr>
                <w:rStyle w:val="Hyperlink"/>
                <w:rFonts w:cstheme="minorHAnsi"/>
                <w:b/>
                <w:bCs/>
                <w:noProof/>
              </w:rPr>
              <w:t>Indicatori de monitorizare a efectelor asupra mediului</w:t>
            </w:r>
            <w:r>
              <w:rPr>
                <w:noProof/>
                <w:webHidden/>
              </w:rPr>
              <w:tab/>
            </w:r>
            <w:r>
              <w:rPr>
                <w:noProof/>
                <w:webHidden/>
              </w:rPr>
              <w:fldChar w:fldCharType="begin"/>
            </w:r>
            <w:r>
              <w:rPr>
                <w:noProof/>
                <w:webHidden/>
              </w:rPr>
              <w:instrText xml:space="preserve"> PAGEREF _Toc135151565 \h </w:instrText>
            </w:r>
            <w:r>
              <w:rPr>
                <w:noProof/>
                <w:webHidden/>
              </w:rPr>
            </w:r>
            <w:r>
              <w:rPr>
                <w:noProof/>
                <w:webHidden/>
              </w:rPr>
              <w:fldChar w:fldCharType="separate"/>
            </w:r>
            <w:r>
              <w:rPr>
                <w:noProof/>
                <w:webHidden/>
              </w:rPr>
              <w:t>18</w:t>
            </w:r>
            <w:r>
              <w:rPr>
                <w:noProof/>
                <w:webHidden/>
              </w:rPr>
              <w:fldChar w:fldCharType="end"/>
            </w:r>
          </w:hyperlink>
        </w:p>
        <w:p w14:paraId="0A818ED5" w14:textId="65BC49F8" w:rsidR="00BE4A5D" w:rsidRDefault="00BE4A5D">
          <w:pPr>
            <w:pStyle w:val="TOC2"/>
            <w:rPr>
              <w:rFonts w:eastAsiaTheme="minorEastAsia"/>
              <w:noProof/>
              <w:kern w:val="2"/>
              <w:lang w:val="en-US"/>
              <w14:ligatures w14:val="standardContextual"/>
            </w:rPr>
          </w:pPr>
          <w:hyperlink w:anchor="_Toc135151566" w:history="1">
            <w:r w:rsidRPr="008F3748">
              <w:rPr>
                <w:rStyle w:val="Hyperlink"/>
                <w:rFonts w:cstheme="minorHAnsi"/>
                <w:b/>
                <w:bCs/>
                <w:i/>
                <w:noProof/>
              </w:rPr>
              <w:t>3.18.</w:t>
            </w:r>
            <w:r>
              <w:rPr>
                <w:rFonts w:eastAsiaTheme="minorEastAsia"/>
                <w:noProof/>
                <w:kern w:val="2"/>
                <w:lang w:val="en-US"/>
                <w14:ligatures w14:val="standardContextual"/>
              </w:rPr>
              <w:tab/>
            </w:r>
            <w:r w:rsidRPr="008F3748">
              <w:rPr>
                <w:rStyle w:val="Hyperlink"/>
                <w:rFonts w:cstheme="minorHAnsi"/>
                <w:b/>
                <w:bCs/>
                <w:i/>
                <w:noProof/>
              </w:rPr>
              <w:t>Caracterul durabil al proiectului</w:t>
            </w:r>
            <w:r>
              <w:rPr>
                <w:noProof/>
                <w:webHidden/>
              </w:rPr>
              <w:tab/>
            </w:r>
            <w:r>
              <w:rPr>
                <w:noProof/>
                <w:webHidden/>
              </w:rPr>
              <w:fldChar w:fldCharType="begin"/>
            </w:r>
            <w:r>
              <w:rPr>
                <w:noProof/>
                <w:webHidden/>
              </w:rPr>
              <w:instrText xml:space="preserve"> PAGEREF _Toc135151566 \h </w:instrText>
            </w:r>
            <w:r>
              <w:rPr>
                <w:noProof/>
                <w:webHidden/>
              </w:rPr>
            </w:r>
            <w:r>
              <w:rPr>
                <w:noProof/>
                <w:webHidden/>
              </w:rPr>
              <w:fldChar w:fldCharType="separate"/>
            </w:r>
            <w:r>
              <w:rPr>
                <w:noProof/>
                <w:webHidden/>
              </w:rPr>
              <w:t>19</w:t>
            </w:r>
            <w:r>
              <w:rPr>
                <w:noProof/>
                <w:webHidden/>
              </w:rPr>
              <w:fldChar w:fldCharType="end"/>
            </w:r>
          </w:hyperlink>
        </w:p>
        <w:p w14:paraId="27513AED" w14:textId="4C3E1869" w:rsidR="00BE4A5D" w:rsidRDefault="00BE4A5D">
          <w:pPr>
            <w:pStyle w:val="TOC2"/>
            <w:rPr>
              <w:rFonts w:eastAsiaTheme="minorEastAsia"/>
              <w:noProof/>
              <w:kern w:val="2"/>
              <w:lang w:val="en-US"/>
              <w14:ligatures w14:val="standardContextual"/>
            </w:rPr>
          </w:pPr>
          <w:hyperlink w:anchor="_Toc135151567" w:history="1">
            <w:r w:rsidRPr="008F3748">
              <w:rPr>
                <w:rStyle w:val="Hyperlink"/>
                <w:rFonts w:cstheme="minorHAnsi"/>
                <w:b/>
                <w:bCs/>
                <w:i/>
                <w:noProof/>
              </w:rPr>
              <w:t>3.19.</w:t>
            </w:r>
            <w:r>
              <w:rPr>
                <w:rFonts w:eastAsiaTheme="minorEastAsia"/>
                <w:noProof/>
                <w:kern w:val="2"/>
                <w:lang w:val="en-US"/>
                <w14:ligatures w14:val="standardContextual"/>
              </w:rPr>
              <w:tab/>
            </w:r>
            <w:r w:rsidRPr="008F3748">
              <w:rPr>
                <w:rStyle w:val="Hyperlink"/>
                <w:rFonts w:cstheme="minorHAnsi"/>
                <w:b/>
                <w:bCs/>
                <w:i/>
                <w:noProof/>
              </w:rPr>
              <w:t>Acțiuni menite să garanteze egalitatea de șanse, de gen, incluziunea și nediscriminarea</w:t>
            </w:r>
            <w:r>
              <w:rPr>
                <w:noProof/>
                <w:webHidden/>
              </w:rPr>
              <w:tab/>
            </w:r>
            <w:r>
              <w:rPr>
                <w:noProof/>
                <w:webHidden/>
              </w:rPr>
              <w:fldChar w:fldCharType="begin"/>
            </w:r>
            <w:r>
              <w:rPr>
                <w:noProof/>
                <w:webHidden/>
              </w:rPr>
              <w:instrText xml:space="preserve"> PAGEREF _Toc135151567 \h </w:instrText>
            </w:r>
            <w:r>
              <w:rPr>
                <w:noProof/>
                <w:webHidden/>
              </w:rPr>
            </w:r>
            <w:r>
              <w:rPr>
                <w:noProof/>
                <w:webHidden/>
              </w:rPr>
              <w:fldChar w:fldCharType="separate"/>
            </w:r>
            <w:r>
              <w:rPr>
                <w:noProof/>
                <w:webHidden/>
              </w:rPr>
              <w:t>19</w:t>
            </w:r>
            <w:r>
              <w:rPr>
                <w:noProof/>
                <w:webHidden/>
              </w:rPr>
              <w:fldChar w:fldCharType="end"/>
            </w:r>
          </w:hyperlink>
        </w:p>
        <w:p w14:paraId="724E5CC1" w14:textId="1BC30F11" w:rsidR="00BE4A5D" w:rsidRDefault="00BE4A5D">
          <w:pPr>
            <w:pStyle w:val="TOC2"/>
            <w:rPr>
              <w:rFonts w:eastAsiaTheme="minorEastAsia"/>
              <w:noProof/>
              <w:kern w:val="2"/>
              <w:lang w:val="en-US"/>
              <w14:ligatures w14:val="standardContextual"/>
            </w:rPr>
          </w:pPr>
          <w:hyperlink w:anchor="_Toc135151568" w:history="1">
            <w:r w:rsidRPr="008F3748">
              <w:rPr>
                <w:rStyle w:val="Hyperlink"/>
                <w:rFonts w:cstheme="minorHAnsi"/>
                <w:b/>
                <w:bCs/>
                <w:iCs/>
                <w:noProof/>
              </w:rPr>
              <w:t>3.19.1.</w:t>
            </w:r>
            <w:r>
              <w:rPr>
                <w:rFonts w:eastAsiaTheme="minorEastAsia"/>
                <w:noProof/>
                <w:kern w:val="2"/>
                <w:lang w:val="en-US"/>
                <w14:ligatures w14:val="standardContextual"/>
              </w:rPr>
              <w:tab/>
            </w:r>
            <w:r w:rsidRPr="008F3748">
              <w:rPr>
                <w:rStyle w:val="Hyperlink"/>
                <w:rFonts w:cstheme="minorHAnsi"/>
                <w:b/>
                <w:bCs/>
                <w:iCs/>
                <w:noProof/>
              </w:rPr>
              <w:t>Egalitatea de șanse</w:t>
            </w:r>
            <w:r>
              <w:rPr>
                <w:noProof/>
                <w:webHidden/>
              </w:rPr>
              <w:tab/>
            </w:r>
            <w:r>
              <w:rPr>
                <w:noProof/>
                <w:webHidden/>
              </w:rPr>
              <w:fldChar w:fldCharType="begin"/>
            </w:r>
            <w:r>
              <w:rPr>
                <w:noProof/>
                <w:webHidden/>
              </w:rPr>
              <w:instrText xml:space="preserve"> PAGEREF _Toc135151568 \h </w:instrText>
            </w:r>
            <w:r>
              <w:rPr>
                <w:noProof/>
                <w:webHidden/>
              </w:rPr>
            </w:r>
            <w:r>
              <w:rPr>
                <w:noProof/>
                <w:webHidden/>
              </w:rPr>
              <w:fldChar w:fldCharType="separate"/>
            </w:r>
            <w:r>
              <w:rPr>
                <w:noProof/>
                <w:webHidden/>
              </w:rPr>
              <w:t>19</w:t>
            </w:r>
            <w:r>
              <w:rPr>
                <w:noProof/>
                <w:webHidden/>
              </w:rPr>
              <w:fldChar w:fldCharType="end"/>
            </w:r>
          </w:hyperlink>
        </w:p>
        <w:p w14:paraId="43493CF8" w14:textId="002E2899" w:rsidR="00BE4A5D" w:rsidRDefault="00BE4A5D">
          <w:pPr>
            <w:pStyle w:val="TOC2"/>
            <w:rPr>
              <w:rFonts w:eastAsiaTheme="minorEastAsia"/>
              <w:noProof/>
              <w:kern w:val="2"/>
              <w:lang w:val="en-US"/>
              <w14:ligatures w14:val="standardContextual"/>
            </w:rPr>
          </w:pPr>
          <w:hyperlink w:anchor="_Toc135151569" w:history="1">
            <w:r w:rsidRPr="008F3748">
              <w:rPr>
                <w:rStyle w:val="Hyperlink"/>
                <w:rFonts w:cstheme="minorHAnsi"/>
                <w:b/>
                <w:bCs/>
                <w:iCs/>
                <w:noProof/>
              </w:rPr>
              <w:t>3.19.2.</w:t>
            </w:r>
            <w:r>
              <w:rPr>
                <w:rFonts w:eastAsiaTheme="minorEastAsia"/>
                <w:noProof/>
                <w:kern w:val="2"/>
                <w:lang w:val="en-US"/>
                <w14:ligatures w14:val="standardContextual"/>
              </w:rPr>
              <w:tab/>
            </w:r>
            <w:r w:rsidRPr="008F3748">
              <w:rPr>
                <w:rStyle w:val="Hyperlink"/>
                <w:rFonts w:cstheme="minorHAnsi"/>
                <w:b/>
                <w:bCs/>
                <w:iCs/>
                <w:noProof/>
              </w:rPr>
              <w:t>Accesibilitatea pentru persoanele cu dizabilități</w:t>
            </w:r>
            <w:r>
              <w:rPr>
                <w:noProof/>
                <w:webHidden/>
              </w:rPr>
              <w:tab/>
            </w:r>
            <w:r>
              <w:rPr>
                <w:noProof/>
                <w:webHidden/>
              </w:rPr>
              <w:fldChar w:fldCharType="begin"/>
            </w:r>
            <w:r>
              <w:rPr>
                <w:noProof/>
                <w:webHidden/>
              </w:rPr>
              <w:instrText xml:space="preserve"> PAGEREF _Toc135151569 \h </w:instrText>
            </w:r>
            <w:r>
              <w:rPr>
                <w:noProof/>
                <w:webHidden/>
              </w:rPr>
            </w:r>
            <w:r>
              <w:rPr>
                <w:noProof/>
                <w:webHidden/>
              </w:rPr>
              <w:fldChar w:fldCharType="separate"/>
            </w:r>
            <w:r>
              <w:rPr>
                <w:noProof/>
                <w:webHidden/>
              </w:rPr>
              <w:t>20</w:t>
            </w:r>
            <w:r>
              <w:rPr>
                <w:noProof/>
                <w:webHidden/>
              </w:rPr>
              <w:fldChar w:fldCharType="end"/>
            </w:r>
          </w:hyperlink>
        </w:p>
        <w:p w14:paraId="6BB4BC73" w14:textId="30E23FF3" w:rsidR="00BE4A5D" w:rsidRDefault="00BE4A5D">
          <w:pPr>
            <w:pStyle w:val="TOC2"/>
            <w:rPr>
              <w:rFonts w:eastAsiaTheme="minorEastAsia"/>
              <w:noProof/>
              <w:kern w:val="2"/>
              <w:lang w:val="en-US"/>
              <w14:ligatures w14:val="standardContextual"/>
            </w:rPr>
          </w:pPr>
          <w:hyperlink w:anchor="_Toc135151570" w:history="1">
            <w:r w:rsidRPr="008F3748">
              <w:rPr>
                <w:rStyle w:val="Hyperlink"/>
                <w:rFonts w:cstheme="minorHAnsi"/>
                <w:b/>
                <w:bCs/>
                <w:iCs/>
                <w:noProof/>
              </w:rPr>
              <w:t>3.19.3.</w:t>
            </w:r>
            <w:r>
              <w:rPr>
                <w:rFonts w:eastAsiaTheme="minorEastAsia"/>
                <w:noProof/>
                <w:kern w:val="2"/>
                <w:lang w:val="en-US"/>
                <w14:ligatures w14:val="standardContextual"/>
              </w:rPr>
              <w:tab/>
            </w:r>
            <w:r w:rsidRPr="008F3748">
              <w:rPr>
                <w:rStyle w:val="Hyperlink"/>
                <w:rFonts w:cstheme="minorHAnsi"/>
                <w:b/>
                <w:bCs/>
                <w:iCs/>
                <w:noProof/>
              </w:rPr>
              <w:t>Egalitatea de gen</w:t>
            </w:r>
            <w:r>
              <w:rPr>
                <w:noProof/>
                <w:webHidden/>
              </w:rPr>
              <w:tab/>
            </w:r>
            <w:r>
              <w:rPr>
                <w:noProof/>
                <w:webHidden/>
              </w:rPr>
              <w:fldChar w:fldCharType="begin"/>
            </w:r>
            <w:r>
              <w:rPr>
                <w:noProof/>
                <w:webHidden/>
              </w:rPr>
              <w:instrText xml:space="preserve"> PAGEREF _Toc135151570 \h </w:instrText>
            </w:r>
            <w:r>
              <w:rPr>
                <w:noProof/>
                <w:webHidden/>
              </w:rPr>
            </w:r>
            <w:r>
              <w:rPr>
                <w:noProof/>
                <w:webHidden/>
              </w:rPr>
              <w:fldChar w:fldCharType="separate"/>
            </w:r>
            <w:r>
              <w:rPr>
                <w:noProof/>
                <w:webHidden/>
              </w:rPr>
              <w:t>20</w:t>
            </w:r>
            <w:r>
              <w:rPr>
                <w:noProof/>
                <w:webHidden/>
              </w:rPr>
              <w:fldChar w:fldCharType="end"/>
            </w:r>
          </w:hyperlink>
        </w:p>
        <w:p w14:paraId="0FAE7720" w14:textId="25D7536C" w:rsidR="00BE4A5D" w:rsidRDefault="00BE4A5D">
          <w:pPr>
            <w:pStyle w:val="TOC2"/>
            <w:rPr>
              <w:rFonts w:eastAsiaTheme="minorEastAsia"/>
              <w:noProof/>
              <w:kern w:val="2"/>
              <w:lang w:val="en-US"/>
              <w14:ligatures w14:val="standardContextual"/>
            </w:rPr>
          </w:pPr>
          <w:hyperlink w:anchor="_Toc135151571" w:history="1">
            <w:r w:rsidRPr="008F3748">
              <w:rPr>
                <w:rStyle w:val="Hyperlink"/>
                <w:rFonts w:cstheme="minorHAnsi"/>
                <w:b/>
                <w:bCs/>
                <w:iCs/>
                <w:noProof/>
              </w:rPr>
              <w:t>3.19.4.</w:t>
            </w:r>
            <w:r>
              <w:rPr>
                <w:rFonts w:eastAsiaTheme="minorEastAsia"/>
                <w:noProof/>
                <w:kern w:val="2"/>
                <w:lang w:val="en-US"/>
                <w14:ligatures w14:val="standardContextual"/>
              </w:rPr>
              <w:tab/>
            </w:r>
            <w:r w:rsidRPr="008F3748">
              <w:rPr>
                <w:rStyle w:val="Hyperlink"/>
                <w:rFonts w:cstheme="minorHAnsi"/>
                <w:b/>
                <w:bCs/>
                <w:iCs/>
                <w:noProof/>
              </w:rPr>
              <w:t>Nediscriminare</w:t>
            </w:r>
            <w:r>
              <w:rPr>
                <w:noProof/>
                <w:webHidden/>
              </w:rPr>
              <w:tab/>
            </w:r>
            <w:r>
              <w:rPr>
                <w:noProof/>
                <w:webHidden/>
              </w:rPr>
              <w:fldChar w:fldCharType="begin"/>
            </w:r>
            <w:r>
              <w:rPr>
                <w:noProof/>
                <w:webHidden/>
              </w:rPr>
              <w:instrText xml:space="preserve"> PAGEREF _Toc135151571 \h </w:instrText>
            </w:r>
            <w:r>
              <w:rPr>
                <w:noProof/>
                <w:webHidden/>
              </w:rPr>
            </w:r>
            <w:r>
              <w:rPr>
                <w:noProof/>
                <w:webHidden/>
              </w:rPr>
              <w:fldChar w:fldCharType="separate"/>
            </w:r>
            <w:r>
              <w:rPr>
                <w:noProof/>
                <w:webHidden/>
              </w:rPr>
              <w:t>20</w:t>
            </w:r>
            <w:r>
              <w:rPr>
                <w:noProof/>
                <w:webHidden/>
              </w:rPr>
              <w:fldChar w:fldCharType="end"/>
            </w:r>
          </w:hyperlink>
        </w:p>
        <w:p w14:paraId="331CB71B" w14:textId="266C072E" w:rsidR="00BE4A5D" w:rsidRDefault="00BE4A5D">
          <w:pPr>
            <w:pStyle w:val="TOC2"/>
            <w:rPr>
              <w:rFonts w:eastAsiaTheme="minorEastAsia"/>
              <w:noProof/>
              <w:kern w:val="2"/>
              <w:lang w:val="en-US"/>
              <w14:ligatures w14:val="standardContextual"/>
            </w:rPr>
          </w:pPr>
          <w:hyperlink w:anchor="_Toc135151572" w:history="1">
            <w:r w:rsidRPr="008F3748">
              <w:rPr>
                <w:rStyle w:val="Hyperlink"/>
                <w:rFonts w:cstheme="minorHAnsi"/>
                <w:b/>
                <w:bCs/>
                <w:i/>
                <w:noProof/>
              </w:rPr>
              <w:t>3.20.</w:t>
            </w:r>
            <w:r>
              <w:rPr>
                <w:rFonts w:eastAsiaTheme="minorEastAsia"/>
                <w:noProof/>
                <w:kern w:val="2"/>
                <w:lang w:val="en-US"/>
                <w14:ligatures w14:val="standardContextual"/>
              </w:rPr>
              <w:tab/>
            </w:r>
            <w:r w:rsidRPr="008F3748">
              <w:rPr>
                <w:rStyle w:val="Hyperlink"/>
                <w:rFonts w:cstheme="minorHAnsi"/>
                <w:b/>
                <w:bCs/>
                <w:i/>
                <w:noProof/>
              </w:rPr>
              <w:t>Teme secundare</w:t>
            </w:r>
            <w:r>
              <w:rPr>
                <w:noProof/>
                <w:webHidden/>
              </w:rPr>
              <w:tab/>
            </w:r>
            <w:r>
              <w:rPr>
                <w:noProof/>
                <w:webHidden/>
              </w:rPr>
              <w:fldChar w:fldCharType="begin"/>
            </w:r>
            <w:r>
              <w:rPr>
                <w:noProof/>
                <w:webHidden/>
              </w:rPr>
              <w:instrText xml:space="preserve"> PAGEREF _Toc135151572 \h </w:instrText>
            </w:r>
            <w:r>
              <w:rPr>
                <w:noProof/>
                <w:webHidden/>
              </w:rPr>
            </w:r>
            <w:r>
              <w:rPr>
                <w:noProof/>
                <w:webHidden/>
              </w:rPr>
              <w:fldChar w:fldCharType="separate"/>
            </w:r>
            <w:r>
              <w:rPr>
                <w:noProof/>
                <w:webHidden/>
              </w:rPr>
              <w:t>20</w:t>
            </w:r>
            <w:r>
              <w:rPr>
                <w:noProof/>
                <w:webHidden/>
              </w:rPr>
              <w:fldChar w:fldCharType="end"/>
            </w:r>
          </w:hyperlink>
        </w:p>
        <w:p w14:paraId="6FA94E4A" w14:textId="2E55967C" w:rsidR="00BE4A5D" w:rsidRDefault="00BE4A5D">
          <w:pPr>
            <w:pStyle w:val="TOC2"/>
            <w:rPr>
              <w:rFonts w:eastAsiaTheme="minorEastAsia"/>
              <w:noProof/>
              <w:kern w:val="2"/>
              <w:lang w:val="en-US"/>
              <w14:ligatures w14:val="standardContextual"/>
            </w:rPr>
          </w:pPr>
          <w:hyperlink w:anchor="_Toc135151573" w:history="1">
            <w:r w:rsidRPr="008F3748">
              <w:rPr>
                <w:rStyle w:val="Hyperlink"/>
                <w:rFonts w:cstheme="minorHAnsi"/>
                <w:b/>
                <w:bCs/>
                <w:i/>
                <w:noProof/>
              </w:rPr>
              <w:t>3.21.</w:t>
            </w:r>
            <w:r>
              <w:rPr>
                <w:rFonts w:eastAsiaTheme="minorEastAsia"/>
                <w:noProof/>
                <w:kern w:val="2"/>
                <w:lang w:val="en-US"/>
                <w14:ligatures w14:val="standardContextual"/>
              </w:rPr>
              <w:tab/>
            </w:r>
            <w:r w:rsidRPr="008F3748">
              <w:rPr>
                <w:rStyle w:val="Hyperlink"/>
                <w:rFonts w:cstheme="minorHAnsi"/>
                <w:b/>
                <w:bCs/>
                <w:i/>
                <w:noProof/>
              </w:rPr>
              <w:t>Informarea și vizibilitatea sprijinului din fonduri</w:t>
            </w:r>
            <w:r>
              <w:rPr>
                <w:noProof/>
                <w:webHidden/>
              </w:rPr>
              <w:tab/>
            </w:r>
            <w:r>
              <w:rPr>
                <w:noProof/>
                <w:webHidden/>
              </w:rPr>
              <w:fldChar w:fldCharType="begin"/>
            </w:r>
            <w:r>
              <w:rPr>
                <w:noProof/>
                <w:webHidden/>
              </w:rPr>
              <w:instrText xml:space="preserve"> PAGEREF _Toc135151573 \h </w:instrText>
            </w:r>
            <w:r>
              <w:rPr>
                <w:noProof/>
                <w:webHidden/>
              </w:rPr>
            </w:r>
            <w:r>
              <w:rPr>
                <w:noProof/>
                <w:webHidden/>
              </w:rPr>
              <w:fldChar w:fldCharType="separate"/>
            </w:r>
            <w:r>
              <w:rPr>
                <w:noProof/>
                <w:webHidden/>
              </w:rPr>
              <w:t>20</w:t>
            </w:r>
            <w:r>
              <w:rPr>
                <w:noProof/>
                <w:webHidden/>
              </w:rPr>
              <w:fldChar w:fldCharType="end"/>
            </w:r>
          </w:hyperlink>
        </w:p>
        <w:p w14:paraId="4D2D51A9" w14:textId="0CF539E1" w:rsidR="00BE4A5D" w:rsidRDefault="00BE4A5D">
          <w:pPr>
            <w:pStyle w:val="TOC1"/>
            <w:rPr>
              <w:rFonts w:eastAsiaTheme="minorEastAsia"/>
              <w:noProof/>
              <w:kern w:val="2"/>
              <w:lang w:val="en-US"/>
              <w14:ligatures w14:val="standardContextual"/>
            </w:rPr>
          </w:pPr>
          <w:hyperlink w:anchor="_Toc135151574" w:history="1">
            <w:r w:rsidRPr="008F3748">
              <w:rPr>
                <w:rStyle w:val="Hyperlink"/>
                <w:rFonts w:cstheme="minorHAnsi"/>
                <w:b/>
                <w:bCs/>
                <w:i/>
                <w:noProof/>
              </w:rPr>
              <w:t>4.</w:t>
            </w:r>
            <w:r>
              <w:rPr>
                <w:rFonts w:eastAsiaTheme="minorEastAsia"/>
                <w:noProof/>
                <w:kern w:val="2"/>
                <w:lang w:val="en-US"/>
                <w14:ligatures w14:val="standardContextual"/>
              </w:rPr>
              <w:tab/>
            </w:r>
            <w:r w:rsidRPr="008F3748">
              <w:rPr>
                <w:rStyle w:val="Hyperlink"/>
                <w:rFonts w:cstheme="minorHAnsi"/>
                <w:b/>
                <w:bCs/>
                <w:i/>
                <w:noProof/>
              </w:rPr>
              <w:t>INFORMAȚII ADMINISTRATIVE DESPRE APELUL DE PROIECTE</w:t>
            </w:r>
            <w:r>
              <w:rPr>
                <w:noProof/>
                <w:webHidden/>
              </w:rPr>
              <w:tab/>
            </w:r>
            <w:r>
              <w:rPr>
                <w:noProof/>
                <w:webHidden/>
              </w:rPr>
              <w:fldChar w:fldCharType="begin"/>
            </w:r>
            <w:r>
              <w:rPr>
                <w:noProof/>
                <w:webHidden/>
              </w:rPr>
              <w:instrText xml:space="preserve"> PAGEREF _Toc135151574 \h </w:instrText>
            </w:r>
            <w:r>
              <w:rPr>
                <w:noProof/>
                <w:webHidden/>
              </w:rPr>
            </w:r>
            <w:r>
              <w:rPr>
                <w:noProof/>
                <w:webHidden/>
              </w:rPr>
              <w:fldChar w:fldCharType="separate"/>
            </w:r>
            <w:r>
              <w:rPr>
                <w:noProof/>
                <w:webHidden/>
              </w:rPr>
              <w:t>21</w:t>
            </w:r>
            <w:r>
              <w:rPr>
                <w:noProof/>
                <w:webHidden/>
              </w:rPr>
              <w:fldChar w:fldCharType="end"/>
            </w:r>
          </w:hyperlink>
        </w:p>
        <w:p w14:paraId="5EA2A612" w14:textId="1C39583E" w:rsidR="00BE4A5D" w:rsidRDefault="00BE4A5D">
          <w:pPr>
            <w:pStyle w:val="TOC2"/>
            <w:rPr>
              <w:rFonts w:eastAsiaTheme="minorEastAsia"/>
              <w:noProof/>
              <w:kern w:val="2"/>
              <w:lang w:val="en-US"/>
              <w14:ligatures w14:val="standardContextual"/>
            </w:rPr>
          </w:pPr>
          <w:hyperlink w:anchor="_Toc135151575" w:history="1">
            <w:r w:rsidRPr="008F3748">
              <w:rPr>
                <w:rStyle w:val="Hyperlink"/>
                <w:rFonts w:cstheme="minorHAnsi"/>
                <w:b/>
                <w:bCs/>
                <w:i/>
                <w:noProof/>
              </w:rPr>
              <w:t>4.1.</w:t>
            </w:r>
            <w:r>
              <w:rPr>
                <w:rFonts w:eastAsiaTheme="minorEastAsia"/>
                <w:noProof/>
                <w:kern w:val="2"/>
                <w:lang w:val="en-US"/>
                <w14:ligatures w14:val="standardContextual"/>
              </w:rPr>
              <w:tab/>
            </w:r>
            <w:r w:rsidRPr="008F3748">
              <w:rPr>
                <w:rStyle w:val="Hyperlink"/>
                <w:rFonts w:cstheme="minorHAnsi"/>
                <w:b/>
                <w:bCs/>
                <w:i/>
                <w:noProof/>
              </w:rPr>
              <w:t>Data deschiderii apelului de proiecte</w:t>
            </w:r>
            <w:r>
              <w:rPr>
                <w:noProof/>
                <w:webHidden/>
              </w:rPr>
              <w:tab/>
            </w:r>
            <w:r>
              <w:rPr>
                <w:noProof/>
                <w:webHidden/>
              </w:rPr>
              <w:fldChar w:fldCharType="begin"/>
            </w:r>
            <w:r>
              <w:rPr>
                <w:noProof/>
                <w:webHidden/>
              </w:rPr>
              <w:instrText xml:space="preserve"> PAGEREF _Toc135151575 \h </w:instrText>
            </w:r>
            <w:r>
              <w:rPr>
                <w:noProof/>
                <w:webHidden/>
              </w:rPr>
            </w:r>
            <w:r>
              <w:rPr>
                <w:noProof/>
                <w:webHidden/>
              </w:rPr>
              <w:fldChar w:fldCharType="separate"/>
            </w:r>
            <w:r>
              <w:rPr>
                <w:noProof/>
                <w:webHidden/>
              </w:rPr>
              <w:t>21</w:t>
            </w:r>
            <w:r>
              <w:rPr>
                <w:noProof/>
                <w:webHidden/>
              </w:rPr>
              <w:fldChar w:fldCharType="end"/>
            </w:r>
          </w:hyperlink>
        </w:p>
        <w:p w14:paraId="20C9ED0A" w14:textId="46637FAF" w:rsidR="00BE4A5D" w:rsidRDefault="00BE4A5D">
          <w:pPr>
            <w:pStyle w:val="TOC2"/>
            <w:rPr>
              <w:rFonts w:eastAsiaTheme="minorEastAsia"/>
              <w:noProof/>
              <w:kern w:val="2"/>
              <w:lang w:val="en-US"/>
              <w14:ligatures w14:val="standardContextual"/>
            </w:rPr>
          </w:pPr>
          <w:hyperlink w:anchor="_Toc135151576" w:history="1">
            <w:r w:rsidRPr="008F3748">
              <w:rPr>
                <w:rStyle w:val="Hyperlink"/>
                <w:rFonts w:cstheme="minorHAnsi"/>
                <w:b/>
                <w:bCs/>
                <w:i/>
                <w:noProof/>
              </w:rPr>
              <w:t>4.2.</w:t>
            </w:r>
            <w:r>
              <w:rPr>
                <w:rFonts w:eastAsiaTheme="minorEastAsia"/>
                <w:noProof/>
                <w:kern w:val="2"/>
                <w:lang w:val="en-US"/>
                <w14:ligatures w14:val="standardContextual"/>
              </w:rPr>
              <w:tab/>
            </w:r>
            <w:r w:rsidRPr="008F3748">
              <w:rPr>
                <w:rStyle w:val="Hyperlink"/>
                <w:rFonts w:cstheme="minorHAnsi"/>
                <w:b/>
                <w:bCs/>
                <w:i/>
                <w:noProof/>
              </w:rPr>
              <w:t>Perioada de pregătire a proiectelor</w:t>
            </w:r>
            <w:r>
              <w:rPr>
                <w:noProof/>
                <w:webHidden/>
              </w:rPr>
              <w:tab/>
            </w:r>
            <w:r>
              <w:rPr>
                <w:noProof/>
                <w:webHidden/>
              </w:rPr>
              <w:fldChar w:fldCharType="begin"/>
            </w:r>
            <w:r>
              <w:rPr>
                <w:noProof/>
                <w:webHidden/>
              </w:rPr>
              <w:instrText xml:space="preserve"> PAGEREF _Toc135151576 \h </w:instrText>
            </w:r>
            <w:r>
              <w:rPr>
                <w:noProof/>
                <w:webHidden/>
              </w:rPr>
            </w:r>
            <w:r>
              <w:rPr>
                <w:noProof/>
                <w:webHidden/>
              </w:rPr>
              <w:fldChar w:fldCharType="separate"/>
            </w:r>
            <w:r>
              <w:rPr>
                <w:noProof/>
                <w:webHidden/>
              </w:rPr>
              <w:t>22</w:t>
            </w:r>
            <w:r>
              <w:rPr>
                <w:noProof/>
                <w:webHidden/>
              </w:rPr>
              <w:fldChar w:fldCharType="end"/>
            </w:r>
          </w:hyperlink>
        </w:p>
        <w:p w14:paraId="7D974CB4" w14:textId="5AC63332" w:rsidR="00BE4A5D" w:rsidRDefault="00BE4A5D">
          <w:pPr>
            <w:pStyle w:val="TOC2"/>
            <w:rPr>
              <w:rFonts w:eastAsiaTheme="minorEastAsia"/>
              <w:noProof/>
              <w:kern w:val="2"/>
              <w:lang w:val="en-US"/>
              <w14:ligatures w14:val="standardContextual"/>
            </w:rPr>
          </w:pPr>
          <w:hyperlink w:anchor="_Toc135151577" w:history="1">
            <w:r w:rsidRPr="008F3748">
              <w:rPr>
                <w:rStyle w:val="Hyperlink"/>
                <w:rFonts w:cstheme="minorHAnsi"/>
                <w:b/>
                <w:bCs/>
                <w:i/>
                <w:noProof/>
              </w:rPr>
              <w:t>4.3.</w:t>
            </w:r>
            <w:r>
              <w:rPr>
                <w:rFonts w:eastAsiaTheme="minorEastAsia"/>
                <w:noProof/>
                <w:kern w:val="2"/>
                <w:lang w:val="en-US"/>
                <w14:ligatures w14:val="standardContextual"/>
              </w:rPr>
              <w:tab/>
            </w:r>
            <w:r w:rsidRPr="008F3748">
              <w:rPr>
                <w:rStyle w:val="Hyperlink"/>
                <w:rFonts w:cstheme="minorHAnsi"/>
                <w:b/>
                <w:bCs/>
                <w:i/>
                <w:noProof/>
              </w:rPr>
              <w:t>Perioada de depunere a proiectelor</w:t>
            </w:r>
            <w:r>
              <w:rPr>
                <w:noProof/>
                <w:webHidden/>
              </w:rPr>
              <w:tab/>
            </w:r>
            <w:r>
              <w:rPr>
                <w:noProof/>
                <w:webHidden/>
              </w:rPr>
              <w:fldChar w:fldCharType="begin"/>
            </w:r>
            <w:r>
              <w:rPr>
                <w:noProof/>
                <w:webHidden/>
              </w:rPr>
              <w:instrText xml:space="preserve"> PAGEREF _Toc135151577 \h </w:instrText>
            </w:r>
            <w:r>
              <w:rPr>
                <w:noProof/>
                <w:webHidden/>
              </w:rPr>
            </w:r>
            <w:r>
              <w:rPr>
                <w:noProof/>
                <w:webHidden/>
              </w:rPr>
              <w:fldChar w:fldCharType="separate"/>
            </w:r>
            <w:r>
              <w:rPr>
                <w:noProof/>
                <w:webHidden/>
              </w:rPr>
              <w:t>22</w:t>
            </w:r>
            <w:r>
              <w:rPr>
                <w:noProof/>
                <w:webHidden/>
              </w:rPr>
              <w:fldChar w:fldCharType="end"/>
            </w:r>
          </w:hyperlink>
        </w:p>
        <w:p w14:paraId="30669ECF" w14:textId="42C44B86" w:rsidR="00BE4A5D" w:rsidRDefault="00BE4A5D">
          <w:pPr>
            <w:pStyle w:val="TOC3"/>
            <w:tabs>
              <w:tab w:val="left" w:pos="1320"/>
              <w:tab w:val="right" w:leader="dot" w:pos="9394"/>
            </w:tabs>
            <w:rPr>
              <w:rFonts w:eastAsiaTheme="minorEastAsia"/>
              <w:noProof/>
              <w:kern w:val="2"/>
              <w:lang w:val="en-US"/>
              <w14:ligatures w14:val="standardContextual"/>
            </w:rPr>
          </w:pPr>
          <w:hyperlink w:anchor="_Toc135151578" w:history="1">
            <w:r w:rsidRPr="008F3748">
              <w:rPr>
                <w:rStyle w:val="Hyperlink"/>
                <w:rFonts w:cstheme="minorHAnsi"/>
                <w:b/>
                <w:bCs/>
                <w:i/>
                <w:noProof/>
              </w:rPr>
              <w:t>4.3.1.</w:t>
            </w:r>
            <w:r>
              <w:rPr>
                <w:rFonts w:eastAsiaTheme="minorEastAsia"/>
                <w:noProof/>
                <w:kern w:val="2"/>
                <w:lang w:val="en-US"/>
                <w14:ligatures w14:val="standardContextual"/>
              </w:rPr>
              <w:tab/>
            </w:r>
            <w:r w:rsidRPr="008F3748">
              <w:rPr>
                <w:rStyle w:val="Hyperlink"/>
                <w:rFonts w:cstheme="minorHAnsi"/>
                <w:b/>
                <w:bCs/>
                <w:i/>
                <w:noProof/>
              </w:rPr>
              <w:t>Data și ora pentru începerea depunerii de proiecte</w:t>
            </w:r>
            <w:r>
              <w:rPr>
                <w:noProof/>
                <w:webHidden/>
              </w:rPr>
              <w:tab/>
            </w:r>
            <w:r>
              <w:rPr>
                <w:noProof/>
                <w:webHidden/>
              </w:rPr>
              <w:fldChar w:fldCharType="begin"/>
            </w:r>
            <w:r>
              <w:rPr>
                <w:noProof/>
                <w:webHidden/>
              </w:rPr>
              <w:instrText xml:space="preserve"> PAGEREF _Toc135151578 \h </w:instrText>
            </w:r>
            <w:r>
              <w:rPr>
                <w:noProof/>
                <w:webHidden/>
              </w:rPr>
            </w:r>
            <w:r>
              <w:rPr>
                <w:noProof/>
                <w:webHidden/>
              </w:rPr>
              <w:fldChar w:fldCharType="separate"/>
            </w:r>
            <w:r>
              <w:rPr>
                <w:noProof/>
                <w:webHidden/>
              </w:rPr>
              <w:t>22</w:t>
            </w:r>
            <w:r>
              <w:rPr>
                <w:noProof/>
                <w:webHidden/>
              </w:rPr>
              <w:fldChar w:fldCharType="end"/>
            </w:r>
          </w:hyperlink>
        </w:p>
        <w:p w14:paraId="6BE74A22" w14:textId="5ADC15D9" w:rsidR="00BE4A5D" w:rsidRDefault="00BE4A5D">
          <w:pPr>
            <w:pStyle w:val="TOC3"/>
            <w:tabs>
              <w:tab w:val="left" w:pos="1320"/>
              <w:tab w:val="right" w:leader="dot" w:pos="9394"/>
            </w:tabs>
            <w:rPr>
              <w:rFonts w:eastAsiaTheme="minorEastAsia"/>
              <w:noProof/>
              <w:kern w:val="2"/>
              <w:lang w:val="en-US"/>
              <w14:ligatures w14:val="standardContextual"/>
            </w:rPr>
          </w:pPr>
          <w:hyperlink w:anchor="_Toc135151579" w:history="1">
            <w:r w:rsidRPr="008F3748">
              <w:rPr>
                <w:rStyle w:val="Hyperlink"/>
                <w:rFonts w:cstheme="minorHAnsi"/>
                <w:b/>
                <w:bCs/>
                <w:i/>
                <w:noProof/>
              </w:rPr>
              <w:t>4.3.2.</w:t>
            </w:r>
            <w:r>
              <w:rPr>
                <w:rFonts w:eastAsiaTheme="minorEastAsia"/>
                <w:noProof/>
                <w:kern w:val="2"/>
                <w:lang w:val="en-US"/>
                <w14:ligatures w14:val="standardContextual"/>
              </w:rPr>
              <w:tab/>
            </w:r>
            <w:r w:rsidRPr="008F3748">
              <w:rPr>
                <w:rStyle w:val="Hyperlink"/>
                <w:rFonts w:cstheme="minorHAnsi"/>
                <w:b/>
                <w:bCs/>
                <w:i/>
                <w:noProof/>
              </w:rPr>
              <w:t>Data și ora închiderii apelului de proiecte</w:t>
            </w:r>
            <w:r>
              <w:rPr>
                <w:noProof/>
                <w:webHidden/>
              </w:rPr>
              <w:tab/>
            </w:r>
            <w:r>
              <w:rPr>
                <w:noProof/>
                <w:webHidden/>
              </w:rPr>
              <w:fldChar w:fldCharType="begin"/>
            </w:r>
            <w:r>
              <w:rPr>
                <w:noProof/>
                <w:webHidden/>
              </w:rPr>
              <w:instrText xml:space="preserve"> PAGEREF _Toc135151579 \h </w:instrText>
            </w:r>
            <w:r>
              <w:rPr>
                <w:noProof/>
                <w:webHidden/>
              </w:rPr>
            </w:r>
            <w:r>
              <w:rPr>
                <w:noProof/>
                <w:webHidden/>
              </w:rPr>
              <w:fldChar w:fldCharType="separate"/>
            </w:r>
            <w:r>
              <w:rPr>
                <w:noProof/>
                <w:webHidden/>
              </w:rPr>
              <w:t>22</w:t>
            </w:r>
            <w:r>
              <w:rPr>
                <w:noProof/>
                <w:webHidden/>
              </w:rPr>
              <w:fldChar w:fldCharType="end"/>
            </w:r>
          </w:hyperlink>
        </w:p>
        <w:p w14:paraId="2313D983" w14:textId="4D00A9D7" w:rsidR="00BE4A5D" w:rsidRDefault="00BE4A5D">
          <w:pPr>
            <w:pStyle w:val="TOC2"/>
            <w:rPr>
              <w:rFonts w:eastAsiaTheme="minorEastAsia"/>
              <w:noProof/>
              <w:kern w:val="2"/>
              <w:lang w:val="en-US"/>
              <w14:ligatures w14:val="standardContextual"/>
            </w:rPr>
          </w:pPr>
          <w:hyperlink w:anchor="_Toc135151580" w:history="1">
            <w:r w:rsidRPr="008F3748">
              <w:rPr>
                <w:rStyle w:val="Hyperlink"/>
                <w:rFonts w:cstheme="minorHAnsi"/>
                <w:b/>
                <w:bCs/>
                <w:i/>
                <w:noProof/>
              </w:rPr>
              <w:t>4.4.</w:t>
            </w:r>
            <w:r>
              <w:rPr>
                <w:rFonts w:eastAsiaTheme="minorEastAsia"/>
                <w:noProof/>
                <w:kern w:val="2"/>
                <w:lang w:val="en-US"/>
                <w14:ligatures w14:val="standardContextual"/>
              </w:rPr>
              <w:tab/>
            </w:r>
            <w:r w:rsidRPr="008F3748">
              <w:rPr>
                <w:rStyle w:val="Hyperlink"/>
                <w:rFonts w:cstheme="minorHAnsi"/>
                <w:b/>
                <w:bCs/>
                <w:i/>
                <w:noProof/>
              </w:rPr>
              <w:t>Modalitatea de depunere a proiectelor</w:t>
            </w:r>
            <w:r>
              <w:rPr>
                <w:noProof/>
                <w:webHidden/>
              </w:rPr>
              <w:tab/>
            </w:r>
            <w:r>
              <w:rPr>
                <w:noProof/>
                <w:webHidden/>
              </w:rPr>
              <w:fldChar w:fldCharType="begin"/>
            </w:r>
            <w:r>
              <w:rPr>
                <w:noProof/>
                <w:webHidden/>
              </w:rPr>
              <w:instrText xml:space="preserve"> PAGEREF _Toc135151580 \h </w:instrText>
            </w:r>
            <w:r>
              <w:rPr>
                <w:noProof/>
                <w:webHidden/>
              </w:rPr>
            </w:r>
            <w:r>
              <w:rPr>
                <w:noProof/>
                <w:webHidden/>
              </w:rPr>
              <w:fldChar w:fldCharType="separate"/>
            </w:r>
            <w:r>
              <w:rPr>
                <w:noProof/>
                <w:webHidden/>
              </w:rPr>
              <w:t>22</w:t>
            </w:r>
            <w:r>
              <w:rPr>
                <w:noProof/>
                <w:webHidden/>
              </w:rPr>
              <w:fldChar w:fldCharType="end"/>
            </w:r>
          </w:hyperlink>
        </w:p>
        <w:p w14:paraId="4B8C4471" w14:textId="3C5F3473" w:rsidR="00BE4A5D" w:rsidRDefault="00BE4A5D">
          <w:pPr>
            <w:pStyle w:val="TOC1"/>
            <w:rPr>
              <w:rFonts w:eastAsiaTheme="minorEastAsia"/>
              <w:noProof/>
              <w:kern w:val="2"/>
              <w:lang w:val="en-US"/>
              <w14:ligatures w14:val="standardContextual"/>
            </w:rPr>
          </w:pPr>
          <w:hyperlink w:anchor="_Toc135151581" w:history="1">
            <w:r w:rsidRPr="008F3748">
              <w:rPr>
                <w:rStyle w:val="Hyperlink"/>
                <w:rFonts w:cstheme="minorHAnsi"/>
                <w:b/>
                <w:bCs/>
                <w:i/>
                <w:noProof/>
              </w:rPr>
              <w:t>5.</w:t>
            </w:r>
            <w:r>
              <w:rPr>
                <w:rFonts w:eastAsiaTheme="minorEastAsia"/>
                <w:noProof/>
                <w:kern w:val="2"/>
                <w:lang w:val="en-US"/>
                <w14:ligatures w14:val="standardContextual"/>
              </w:rPr>
              <w:tab/>
            </w:r>
            <w:r w:rsidRPr="008F3748">
              <w:rPr>
                <w:rStyle w:val="Hyperlink"/>
                <w:rFonts w:cstheme="minorHAnsi"/>
                <w:b/>
                <w:bCs/>
                <w:i/>
                <w:noProof/>
              </w:rPr>
              <w:t>CONDIȚII DE  ELIGIBILITATE</w:t>
            </w:r>
            <w:r>
              <w:rPr>
                <w:noProof/>
                <w:webHidden/>
              </w:rPr>
              <w:tab/>
            </w:r>
            <w:r>
              <w:rPr>
                <w:noProof/>
                <w:webHidden/>
              </w:rPr>
              <w:fldChar w:fldCharType="begin"/>
            </w:r>
            <w:r>
              <w:rPr>
                <w:noProof/>
                <w:webHidden/>
              </w:rPr>
              <w:instrText xml:space="preserve"> PAGEREF _Toc135151581 \h </w:instrText>
            </w:r>
            <w:r>
              <w:rPr>
                <w:noProof/>
                <w:webHidden/>
              </w:rPr>
            </w:r>
            <w:r>
              <w:rPr>
                <w:noProof/>
                <w:webHidden/>
              </w:rPr>
              <w:fldChar w:fldCharType="separate"/>
            </w:r>
            <w:r>
              <w:rPr>
                <w:noProof/>
                <w:webHidden/>
              </w:rPr>
              <w:t>22</w:t>
            </w:r>
            <w:r>
              <w:rPr>
                <w:noProof/>
                <w:webHidden/>
              </w:rPr>
              <w:fldChar w:fldCharType="end"/>
            </w:r>
          </w:hyperlink>
        </w:p>
        <w:p w14:paraId="5F2A7253" w14:textId="73DA4AB1" w:rsidR="00BE4A5D" w:rsidRDefault="00BE4A5D">
          <w:pPr>
            <w:pStyle w:val="TOC2"/>
            <w:rPr>
              <w:rFonts w:eastAsiaTheme="minorEastAsia"/>
              <w:noProof/>
              <w:kern w:val="2"/>
              <w:lang w:val="en-US"/>
              <w14:ligatures w14:val="standardContextual"/>
            </w:rPr>
          </w:pPr>
          <w:hyperlink w:anchor="_Toc135151582" w:history="1">
            <w:r w:rsidRPr="008F3748">
              <w:rPr>
                <w:rStyle w:val="Hyperlink"/>
                <w:rFonts w:cstheme="minorHAnsi"/>
                <w:b/>
                <w:bCs/>
                <w:i/>
                <w:noProof/>
              </w:rPr>
              <w:t>5.1.</w:t>
            </w:r>
            <w:r>
              <w:rPr>
                <w:rFonts w:eastAsiaTheme="minorEastAsia"/>
                <w:noProof/>
                <w:kern w:val="2"/>
                <w:lang w:val="en-US"/>
                <w14:ligatures w14:val="standardContextual"/>
              </w:rPr>
              <w:tab/>
            </w:r>
            <w:r w:rsidRPr="008F3748">
              <w:rPr>
                <w:rStyle w:val="Hyperlink"/>
                <w:rFonts w:cstheme="minorHAnsi"/>
                <w:b/>
                <w:bCs/>
                <w:i/>
                <w:noProof/>
              </w:rPr>
              <w:t>Eligibilitatea solicitanților și partenerilor</w:t>
            </w:r>
            <w:r>
              <w:rPr>
                <w:noProof/>
                <w:webHidden/>
              </w:rPr>
              <w:tab/>
            </w:r>
            <w:r>
              <w:rPr>
                <w:noProof/>
                <w:webHidden/>
              </w:rPr>
              <w:fldChar w:fldCharType="begin"/>
            </w:r>
            <w:r>
              <w:rPr>
                <w:noProof/>
                <w:webHidden/>
              </w:rPr>
              <w:instrText xml:space="preserve"> PAGEREF _Toc135151582 \h </w:instrText>
            </w:r>
            <w:r>
              <w:rPr>
                <w:noProof/>
                <w:webHidden/>
              </w:rPr>
            </w:r>
            <w:r>
              <w:rPr>
                <w:noProof/>
                <w:webHidden/>
              </w:rPr>
              <w:fldChar w:fldCharType="separate"/>
            </w:r>
            <w:r>
              <w:rPr>
                <w:noProof/>
                <w:webHidden/>
              </w:rPr>
              <w:t>22</w:t>
            </w:r>
            <w:r>
              <w:rPr>
                <w:noProof/>
                <w:webHidden/>
              </w:rPr>
              <w:fldChar w:fldCharType="end"/>
            </w:r>
          </w:hyperlink>
        </w:p>
        <w:p w14:paraId="7A70BABB" w14:textId="283D1FCE" w:rsidR="00BE4A5D" w:rsidRDefault="00BE4A5D">
          <w:pPr>
            <w:pStyle w:val="TOC3"/>
            <w:tabs>
              <w:tab w:val="left" w:pos="1320"/>
              <w:tab w:val="right" w:leader="dot" w:pos="9394"/>
            </w:tabs>
            <w:rPr>
              <w:rFonts w:eastAsiaTheme="minorEastAsia"/>
              <w:noProof/>
              <w:kern w:val="2"/>
              <w:lang w:val="en-US"/>
              <w14:ligatures w14:val="standardContextual"/>
            </w:rPr>
          </w:pPr>
          <w:hyperlink w:anchor="_Toc135151583" w:history="1">
            <w:r w:rsidRPr="008F3748">
              <w:rPr>
                <w:rStyle w:val="Hyperlink"/>
                <w:rFonts w:cstheme="minorHAnsi"/>
                <w:b/>
                <w:bCs/>
                <w:i/>
                <w:noProof/>
              </w:rPr>
              <w:t>5.1.1.</w:t>
            </w:r>
            <w:r>
              <w:rPr>
                <w:rFonts w:eastAsiaTheme="minorEastAsia"/>
                <w:noProof/>
                <w:kern w:val="2"/>
                <w:lang w:val="en-US"/>
                <w14:ligatures w14:val="standardContextual"/>
              </w:rPr>
              <w:tab/>
            </w:r>
            <w:r w:rsidRPr="008F3748">
              <w:rPr>
                <w:rStyle w:val="Hyperlink"/>
                <w:rFonts w:cstheme="minorHAnsi"/>
                <w:b/>
                <w:bCs/>
                <w:i/>
                <w:noProof/>
              </w:rPr>
              <w:t>Cerințe privind eligibilitatea solicitanților și partenerilor</w:t>
            </w:r>
            <w:r>
              <w:rPr>
                <w:noProof/>
                <w:webHidden/>
              </w:rPr>
              <w:tab/>
            </w:r>
            <w:r>
              <w:rPr>
                <w:noProof/>
                <w:webHidden/>
              </w:rPr>
              <w:fldChar w:fldCharType="begin"/>
            </w:r>
            <w:r>
              <w:rPr>
                <w:noProof/>
                <w:webHidden/>
              </w:rPr>
              <w:instrText xml:space="preserve"> PAGEREF _Toc135151583 \h </w:instrText>
            </w:r>
            <w:r>
              <w:rPr>
                <w:noProof/>
                <w:webHidden/>
              </w:rPr>
            </w:r>
            <w:r>
              <w:rPr>
                <w:noProof/>
                <w:webHidden/>
              </w:rPr>
              <w:fldChar w:fldCharType="separate"/>
            </w:r>
            <w:r>
              <w:rPr>
                <w:noProof/>
                <w:webHidden/>
              </w:rPr>
              <w:t>22</w:t>
            </w:r>
            <w:r>
              <w:rPr>
                <w:noProof/>
                <w:webHidden/>
              </w:rPr>
              <w:fldChar w:fldCharType="end"/>
            </w:r>
          </w:hyperlink>
        </w:p>
        <w:p w14:paraId="51B89D4E" w14:textId="1D949F94" w:rsidR="00BE4A5D" w:rsidRDefault="00BE4A5D">
          <w:pPr>
            <w:pStyle w:val="TOC3"/>
            <w:tabs>
              <w:tab w:val="left" w:pos="1540"/>
              <w:tab w:val="right" w:leader="dot" w:pos="9394"/>
            </w:tabs>
            <w:rPr>
              <w:rFonts w:eastAsiaTheme="minorEastAsia"/>
              <w:noProof/>
              <w:kern w:val="2"/>
              <w:lang w:val="en-US"/>
              <w14:ligatures w14:val="standardContextual"/>
            </w:rPr>
          </w:pPr>
          <w:hyperlink w:anchor="_Toc135151584" w:history="1">
            <w:r w:rsidRPr="008F3748">
              <w:rPr>
                <w:rStyle w:val="Hyperlink"/>
                <w:rFonts w:cstheme="minorHAnsi"/>
                <w:b/>
                <w:bCs/>
                <w:iCs/>
                <w:noProof/>
              </w:rPr>
              <w:t>5.1.1.1.</w:t>
            </w:r>
            <w:r>
              <w:rPr>
                <w:rFonts w:eastAsiaTheme="minorEastAsia"/>
                <w:noProof/>
                <w:kern w:val="2"/>
                <w:lang w:val="en-US"/>
                <w14:ligatures w14:val="standardContextual"/>
              </w:rPr>
              <w:tab/>
            </w:r>
            <w:r w:rsidRPr="008F3748">
              <w:rPr>
                <w:rStyle w:val="Hyperlink"/>
                <w:rFonts w:cstheme="minorHAnsi"/>
                <w:b/>
                <w:bCs/>
                <w:iCs/>
                <w:noProof/>
              </w:rPr>
              <w:t>Capacitatea de implementare a proiectului</w:t>
            </w:r>
            <w:r>
              <w:rPr>
                <w:noProof/>
                <w:webHidden/>
              </w:rPr>
              <w:tab/>
            </w:r>
            <w:r>
              <w:rPr>
                <w:noProof/>
                <w:webHidden/>
              </w:rPr>
              <w:fldChar w:fldCharType="begin"/>
            </w:r>
            <w:r>
              <w:rPr>
                <w:noProof/>
                <w:webHidden/>
              </w:rPr>
              <w:instrText xml:space="preserve"> PAGEREF _Toc135151584 \h </w:instrText>
            </w:r>
            <w:r>
              <w:rPr>
                <w:noProof/>
                <w:webHidden/>
              </w:rPr>
            </w:r>
            <w:r>
              <w:rPr>
                <w:noProof/>
                <w:webHidden/>
              </w:rPr>
              <w:fldChar w:fldCharType="separate"/>
            </w:r>
            <w:r>
              <w:rPr>
                <w:noProof/>
                <w:webHidden/>
              </w:rPr>
              <w:t>26</w:t>
            </w:r>
            <w:r>
              <w:rPr>
                <w:noProof/>
                <w:webHidden/>
              </w:rPr>
              <w:fldChar w:fldCharType="end"/>
            </w:r>
          </w:hyperlink>
        </w:p>
        <w:p w14:paraId="32779F77" w14:textId="4EDF74E3" w:rsidR="00BE4A5D" w:rsidRDefault="00BE4A5D">
          <w:pPr>
            <w:pStyle w:val="TOC3"/>
            <w:tabs>
              <w:tab w:val="left" w:pos="1540"/>
              <w:tab w:val="right" w:leader="dot" w:pos="9394"/>
            </w:tabs>
            <w:rPr>
              <w:rFonts w:eastAsiaTheme="minorEastAsia"/>
              <w:noProof/>
              <w:kern w:val="2"/>
              <w:lang w:val="en-US"/>
              <w14:ligatures w14:val="standardContextual"/>
            </w:rPr>
          </w:pPr>
          <w:hyperlink w:anchor="_Toc135151585" w:history="1">
            <w:r w:rsidRPr="008F3748">
              <w:rPr>
                <w:rStyle w:val="Hyperlink"/>
                <w:rFonts w:cstheme="minorHAnsi"/>
                <w:b/>
                <w:bCs/>
                <w:iCs/>
                <w:noProof/>
              </w:rPr>
              <w:t>5.1.1.1.1.</w:t>
            </w:r>
            <w:r>
              <w:rPr>
                <w:rFonts w:eastAsiaTheme="minorEastAsia"/>
                <w:noProof/>
                <w:kern w:val="2"/>
                <w:lang w:val="en-US"/>
                <w14:ligatures w14:val="standardContextual"/>
              </w:rPr>
              <w:tab/>
            </w:r>
            <w:r w:rsidRPr="008F3748">
              <w:rPr>
                <w:rStyle w:val="Hyperlink"/>
                <w:rFonts w:cstheme="minorHAnsi"/>
                <w:b/>
                <w:bCs/>
                <w:iCs/>
                <w:noProof/>
              </w:rPr>
              <w:t>Capacitatea operațională a solicitantului/ partenerilor</w:t>
            </w:r>
            <w:r>
              <w:rPr>
                <w:noProof/>
                <w:webHidden/>
              </w:rPr>
              <w:tab/>
            </w:r>
            <w:r>
              <w:rPr>
                <w:noProof/>
                <w:webHidden/>
              </w:rPr>
              <w:fldChar w:fldCharType="begin"/>
            </w:r>
            <w:r>
              <w:rPr>
                <w:noProof/>
                <w:webHidden/>
              </w:rPr>
              <w:instrText xml:space="preserve"> PAGEREF _Toc135151585 \h </w:instrText>
            </w:r>
            <w:r>
              <w:rPr>
                <w:noProof/>
                <w:webHidden/>
              </w:rPr>
            </w:r>
            <w:r>
              <w:rPr>
                <w:noProof/>
                <w:webHidden/>
              </w:rPr>
              <w:fldChar w:fldCharType="separate"/>
            </w:r>
            <w:r>
              <w:rPr>
                <w:noProof/>
                <w:webHidden/>
              </w:rPr>
              <w:t>26</w:t>
            </w:r>
            <w:r>
              <w:rPr>
                <w:noProof/>
                <w:webHidden/>
              </w:rPr>
              <w:fldChar w:fldCharType="end"/>
            </w:r>
          </w:hyperlink>
        </w:p>
        <w:p w14:paraId="322D61D0" w14:textId="2366EFB9" w:rsidR="00BE4A5D" w:rsidRDefault="00BE4A5D">
          <w:pPr>
            <w:pStyle w:val="TOC3"/>
            <w:tabs>
              <w:tab w:val="left" w:pos="1540"/>
              <w:tab w:val="right" w:leader="dot" w:pos="9394"/>
            </w:tabs>
            <w:rPr>
              <w:rFonts w:eastAsiaTheme="minorEastAsia"/>
              <w:noProof/>
              <w:kern w:val="2"/>
              <w:lang w:val="en-US"/>
              <w14:ligatures w14:val="standardContextual"/>
            </w:rPr>
          </w:pPr>
          <w:hyperlink w:anchor="_Toc135151586" w:history="1">
            <w:r w:rsidRPr="008F3748">
              <w:rPr>
                <w:rStyle w:val="Hyperlink"/>
                <w:rFonts w:cstheme="minorHAnsi"/>
                <w:b/>
                <w:bCs/>
                <w:noProof/>
              </w:rPr>
              <w:t>5.1.1.1.2.</w:t>
            </w:r>
            <w:r>
              <w:rPr>
                <w:rFonts w:eastAsiaTheme="minorEastAsia"/>
                <w:noProof/>
                <w:kern w:val="2"/>
                <w:lang w:val="en-US"/>
                <w14:ligatures w14:val="standardContextual"/>
              </w:rPr>
              <w:tab/>
            </w:r>
            <w:r w:rsidRPr="008F3748">
              <w:rPr>
                <w:rStyle w:val="Hyperlink"/>
                <w:rFonts w:cstheme="minorHAnsi"/>
                <w:b/>
                <w:bCs/>
                <w:iCs/>
                <w:noProof/>
              </w:rPr>
              <w:t>Capacitatea financiară a solicitantului/ partenerilor</w:t>
            </w:r>
            <w:r>
              <w:rPr>
                <w:noProof/>
                <w:webHidden/>
              </w:rPr>
              <w:tab/>
            </w:r>
            <w:r>
              <w:rPr>
                <w:noProof/>
                <w:webHidden/>
              </w:rPr>
              <w:fldChar w:fldCharType="begin"/>
            </w:r>
            <w:r>
              <w:rPr>
                <w:noProof/>
                <w:webHidden/>
              </w:rPr>
              <w:instrText xml:space="preserve"> PAGEREF _Toc135151586 \h </w:instrText>
            </w:r>
            <w:r>
              <w:rPr>
                <w:noProof/>
                <w:webHidden/>
              </w:rPr>
            </w:r>
            <w:r>
              <w:rPr>
                <w:noProof/>
                <w:webHidden/>
              </w:rPr>
              <w:fldChar w:fldCharType="separate"/>
            </w:r>
            <w:r>
              <w:rPr>
                <w:noProof/>
                <w:webHidden/>
              </w:rPr>
              <w:t>26</w:t>
            </w:r>
            <w:r>
              <w:rPr>
                <w:noProof/>
                <w:webHidden/>
              </w:rPr>
              <w:fldChar w:fldCharType="end"/>
            </w:r>
          </w:hyperlink>
        </w:p>
        <w:p w14:paraId="120E2A47" w14:textId="7F240734" w:rsidR="00BE4A5D" w:rsidRDefault="00BE4A5D">
          <w:pPr>
            <w:pStyle w:val="TOC3"/>
            <w:tabs>
              <w:tab w:val="left" w:pos="1320"/>
              <w:tab w:val="right" w:leader="dot" w:pos="9394"/>
            </w:tabs>
            <w:rPr>
              <w:rFonts w:eastAsiaTheme="minorEastAsia"/>
              <w:noProof/>
              <w:kern w:val="2"/>
              <w:lang w:val="en-US"/>
              <w14:ligatures w14:val="standardContextual"/>
            </w:rPr>
          </w:pPr>
          <w:hyperlink w:anchor="_Toc135151587" w:history="1">
            <w:r w:rsidRPr="008F3748">
              <w:rPr>
                <w:rStyle w:val="Hyperlink"/>
                <w:rFonts w:cstheme="minorHAnsi"/>
                <w:b/>
                <w:bCs/>
                <w:i/>
                <w:noProof/>
              </w:rPr>
              <w:t>5.1.2.</w:t>
            </w:r>
            <w:r>
              <w:rPr>
                <w:rFonts w:eastAsiaTheme="minorEastAsia"/>
                <w:noProof/>
                <w:kern w:val="2"/>
                <w:lang w:val="en-US"/>
                <w14:ligatures w14:val="standardContextual"/>
              </w:rPr>
              <w:tab/>
            </w:r>
            <w:r w:rsidRPr="008F3748">
              <w:rPr>
                <w:rStyle w:val="Hyperlink"/>
                <w:rFonts w:cstheme="minorHAnsi"/>
                <w:b/>
                <w:bCs/>
                <w:i/>
                <w:noProof/>
              </w:rPr>
              <w:t>Categorii de solicitanți eligibili</w:t>
            </w:r>
            <w:r>
              <w:rPr>
                <w:noProof/>
                <w:webHidden/>
              </w:rPr>
              <w:tab/>
            </w:r>
            <w:r>
              <w:rPr>
                <w:noProof/>
                <w:webHidden/>
              </w:rPr>
              <w:fldChar w:fldCharType="begin"/>
            </w:r>
            <w:r>
              <w:rPr>
                <w:noProof/>
                <w:webHidden/>
              </w:rPr>
              <w:instrText xml:space="preserve"> PAGEREF _Toc135151587 \h </w:instrText>
            </w:r>
            <w:r>
              <w:rPr>
                <w:noProof/>
                <w:webHidden/>
              </w:rPr>
            </w:r>
            <w:r>
              <w:rPr>
                <w:noProof/>
                <w:webHidden/>
              </w:rPr>
              <w:fldChar w:fldCharType="separate"/>
            </w:r>
            <w:r>
              <w:rPr>
                <w:noProof/>
                <w:webHidden/>
              </w:rPr>
              <w:t>27</w:t>
            </w:r>
            <w:r>
              <w:rPr>
                <w:noProof/>
                <w:webHidden/>
              </w:rPr>
              <w:fldChar w:fldCharType="end"/>
            </w:r>
          </w:hyperlink>
        </w:p>
        <w:p w14:paraId="4478A4BC" w14:textId="6E147325" w:rsidR="00BE4A5D" w:rsidRDefault="00BE4A5D">
          <w:pPr>
            <w:pStyle w:val="TOC3"/>
            <w:tabs>
              <w:tab w:val="left" w:pos="1320"/>
              <w:tab w:val="right" w:leader="dot" w:pos="9394"/>
            </w:tabs>
            <w:rPr>
              <w:rFonts w:eastAsiaTheme="minorEastAsia"/>
              <w:noProof/>
              <w:kern w:val="2"/>
              <w:lang w:val="en-US"/>
              <w14:ligatures w14:val="standardContextual"/>
            </w:rPr>
          </w:pPr>
          <w:hyperlink w:anchor="_Toc135151588" w:history="1">
            <w:r w:rsidRPr="008F3748">
              <w:rPr>
                <w:rStyle w:val="Hyperlink"/>
                <w:rFonts w:cstheme="minorHAnsi"/>
                <w:b/>
                <w:bCs/>
                <w:i/>
                <w:noProof/>
              </w:rPr>
              <w:t>5.1.3.</w:t>
            </w:r>
            <w:r>
              <w:rPr>
                <w:rFonts w:eastAsiaTheme="minorEastAsia"/>
                <w:noProof/>
                <w:kern w:val="2"/>
                <w:lang w:val="en-US"/>
                <w14:ligatures w14:val="standardContextual"/>
              </w:rPr>
              <w:tab/>
            </w:r>
            <w:r w:rsidRPr="008F3748">
              <w:rPr>
                <w:rStyle w:val="Hyperlink"/>
                <w:rFonts w:cstheme="minorHAnsi"/>
                <w:b/>
                <w:bCs/>
                <w:i/>
                <w:noProof/>
              </w:rPr>
              <w:t>Categorii de parteneri eligibili</w:t>
            </w:r>
            <w:r>
              <w:rPr>
                <w:noProof/>
                <w:webHidden/>
              </w:rPr>
              <w:tab/>
            </w:r>
            <w:r>
              <w:rPr>
                <w:noProof/>
                <w:webHidden/>
              </w:rPr>
              <w:fldChar w:fldCharType="begin"/>
            </w:r>
            <w:r>
              <w:rPr>
                <w:noProof/>
                <w:webHidden/>
              </w:rPr>
              <w:instrText xml:space="preserve"> PAGEREF _Toc135151588 \h </w:instrText>
            </w:r>
            <w:r>
              <w:rPr>
                <w:noProof/>
                <w:webHidden/>
              </w:rPr>
            </w:r>
            <w:r>
              <w:rPr>
                <w:noProof/>
                <w:webHidden/>
              </w:rPr>
              <w:fldChar w:fldCharType="separate"/>
            </w:r>
            <w:r>
              <w:rPr>
                <w:noProof/>
                <w:webHidden/>
              </w:rPr>
              <w:t>27</w:t>
            </w:r>
            <w:r>
              <w:rPr>
                <w:noProof/>
                <w:webHidden/>
              </w:rPr>
              <w:fldChar w:fldCharType="end"/>
            </w:r>
          </w:hyperlink>
        </w:p>
        <w:p w14:paraId="635489F3" w14:textId="1F619811" w:rsidR="00BE4A5D" w:rsidRDefault="00BE4A5D">
          <w:pPr>
            <w:pStyle w:val="TOC3"/>
            <w:tabs>
              <w:tab w:val="left" w:pos="1320"/>
              <w:tab w:val="right" w:leader="dot" w:pos="9394"/>
            </w:tabs>
            <w:rPr>
              <w:rFonts w:eastAsiaTheme="minorEastAsia"/>
              <w:noProof/>
              <w:kern w:val="2"/>
              <w:lang w:val="en-US"/>
              <w14:ligatures w14:val="standardContextual"/>
            </w:rPr>
          </w:pPr>
          <w:hyperlink w:anchor="_Toc135151589" w:history="1">
            <w:r w:rsidRPr="008F3748">
              <w:rPr>
                <w:rStyle w:val="Hyperlink"/>
                <w:rFonts w:cstheme="minorHAnsi"/>
                <w:b/>
                <w:bCs/>
                <w:i/>
                <w:noProof/>
              </w:rPr>
              <w:t>5.1.4.</w:t>
            </w:r>
            <w:r>
              <w:rPr>
                <w:rFonts w:eastAsiaTheme="minorEastAsia"/>
                <w:noProof/>
                <w:kern w:val="2"/>
                <w:lang w:val="en-US"/>
                <w14:ligatures w14:val="standardContextual"/>
              </w:rPr>
              <w:tab/>
            </w:r>
            <w:r w:rsidRPr="008F3748">
              <w:rPr>
                <w:rStyle w:val="Hyperlink"/>
                <w:rFonts w:cstheme="minorHAnsi"/>
                <w:b/>
                <w:bCs/>
                <w:i/>
                <w:noProof/>
              </w:rPr>
              <w:t>Reguli și cerințe privind parteneriatul</w:t>
            </w:r>
            <w:r>
              <w:rPr>
                <w:noProof/>
                <w:webHidden/>
              </w:rPr>
              <w:tab/>
            </w:r>
            <w:r>
              <w:rPr>
                <w:noProof/>
                <w:webHidden/>
              </w:rPr>
              <w:fldChar w:fldCharType="begin"/>
            </w:r>
            <w:r>
              <w:rPr>
                <w:noProof/>
                <w:webHidden/>
              </w:rPr>
              <w:instrText xml:space="preserve"> PAGEREF _Toc135151589 \h </w:instrText>
            </w:r>
            <w:r>
              <w:rPr>
                <w:noProof/>
                <w:webHidden/>
              </w:rPr>
            </w:r>
            <w:r>
              <w:rPr>
                <w:noProof/>
                <w:webHidden/>
              </w:rPr>
              <w:fldChar w:fldCharType="separate"/>
            </w:r>
            <w:r>
              <w:rPr>
                <w:noProof/>
                <w:webHidden/>
              </w:rPr>
              <w:t>27</w:t>
            </w:r>
            <w:r>
              <w:rPr>
                <w:noProof/>
                <w:webHidden/>
              </w:rPr>
              <w:fldChar w:fldCharType="end"/>
            </w:r>
          </w:hyperlink>
        </w:p>
        <w:p w14:paraId="3D3D1E52" w14:textId="12B5D741" w:rsidR="00BE4A5D" w:rsidRDefault="00BE4A5D">
          <w:pPr>
            <w:pStyle w:val="TOC2"/>
            <w:rPr>
              <w:rFonts w:eastAsiaTheme="minorEastAsia"/>
              <w:noProof/>
              <w:kern w:val="2"/>
              <w:lang w:val="en-US"/>
              <w14:ligatures w14:val="standardContextual"/>
            </w:rPr>
          </w:pPr>
          <w:hyperlink w:anchor="_Toc135151590" w:history="1">
            <w:r w:rsidRPr="008F3748">
              <w:rPr>
                <w:rStyle w:val="Hyperlink"/>
                <w:rFonts w:cstheme="minorHAnsi"/>
                <w:b/>
                <w:bCs/>
                <w:i/>
                <w:noProof/>
              </w:rPr>
              <w:t>5.2.</w:t>
            </w:r>
            <w:r>
              <w:rPr>
                <w:rFonts w:eastAsiaTheme="minorEastAsia"/>
                <w:noProof/>
                <w:kern w:val="2"/>
                <w:lang w:val="en-US"/>
                <w14:ligatures w14:val="standardContextual"/>
              </w:rPr>
              <w:tab/>
            </w:r>
            <w:r w:rsidRPr="008F3748">
              <w:rPr>
                <w:rStyle w:val="Hyperlink"/>
                <w:rFonts w:cstheme="minorHAnsi"/>
                <w:b/>
                <w:bCs/>
                <w:i/>
                <w:noProof/>
              </w:rPr>
              <w:t>Eligibilitatea activităților</w:t>
            </w:r>
            <w:r>
              <w:rPr>
                <w:noProof/>
                <w:webHidden/>
              </w:rPr>
              <w:tab/>
            </w:r>
            <w:r>
              <w:rPr>
                <w:noProof/>
                <w:webHidden/>
              </w:rPr>
              <w:fldChar w:fldCharType="begin"/>
            </w:r>
            <w:r>
              <w:rPr>
                <w:noProof/>
                <w:webHidden/>
              </w:rPr>
              <w:instrText xml:space="preserve"> PAGEREF _Toc135151590 \h </w:instrText>
            </w:r>
            <w:r>
              <w:rPr>
                <w:noProof/>
                <w:webHidden/>
              </w:rPr>
            </w:r>
            <w:r>
              <w:rPr>
                <w:noProof/>
                <w:webHidden/>
              </w:rPr>
              <w:fldChar w:fldCharType="separate"/>
            </w:r>
            <w:r>
              <w:rPr>
                <w:noProof/>
                <w:webHidden/>
              </w:rPr>
              <w:t>28</w:t>
            </w:r>
            <w:r>
              <w:rPr>
                <w:noProof/>
                <w:webHidden/>
              </w:rPr>
              <w:fldChar w:fldCharType="end"/>
            </w:r>
          </w:hyperlink>
        </w:p>
        <w:p w14:paraId="6CC110F8" w14:textId="3501C5E5" w:rsidR="00BE4A5D" w:rsidRDefault="00BE4A5D">
          <w:pPr>
            <w:pStyle w:val="TOC3"/>
            <w:tabs>
              <w:tab w:val="left" w:pos="1320"/>
              <w:tab w:val="right" w:leader="dot" w:pos="9394"/>
            </w:tabs>
            <w:rPr>
              <w:rFonts w:eastAsiaTheme="minorEastAsia"/>
              <w:noProof/>
              <w:kern w:val="2"/>
              <w:lang w:val="en-US"/>
              <w14:ligatures w14:val="standardContextual"/>
            </w:rPr>
          </w:pPr>
          <w:hyperlink w:anchor="_Toc135151591" w:history="1">
            <w:r w:rsidRPr="008F3748">
              <w:rPr>
                <w:rStyle w:val="Hyperlink"/>
                <w:rFonts w:cstheme="minorHAnsi"/>
                <w:b/>
                <w:bCs/>
                <w:i/>
                <w:noProof/>
              </w:rPr>
              <w:t>5.2.1.</w:t>
            </w:r>
            <w:r>
              <w:rPr>
                <w:rFonts w:eastAsiaTheme="minorEastAsia"/>
                <w:noProof/>
                <w:kern w:val="2"/>
                <w:lang w:val="en-US"/>
                <w14:ligatures w14:val="standardContextual"/>
              </w:rPr>
              <w:tab/>
            </w:r>
            <w:r w:rsidRPr="008F3748">
              <w:rPr>
                <w:rStyle w:val="Hyperlink"/>
                <w:rFonts w:cstheme="minorHAnsi"/>
                <w:b/>
                <w:bCs/>
                <w:i/>
                <w:noProof/>
              </w:rPr>
              <w:t>Cerințe generale privind eligibilitatea activităților</w:t>
            </w:r>
            <w:r>
              <w:rPr>
                <w:noProof/>
                <w:webHidden/>
              </w:rPr>
              <w:tab/>
            </w:r>
            <w:r>
              <w:rPr>
                <w:noProof/>
                <w:webHidden/>
              </w:rPr>
              <w:fldChar w:fldCharType="begin"/>
            </w:r>
            <w:r>
              <w:rPr>
                <w:noProof/>
                <w:webHidden/>
              </w:rPr>
              <w:instrText xml:space="preserve"> PAGEREF _Toc135151591 \h </w:instrText>
            </w:r>
            <w:r>
              <w:rPr>
                <w:noProof/>
                <w:webHidden/>
              </w:rPr>
            </w:r>
            <w:r>
              <w:rPr>
                <w:noProof/>
                <w:webHidden/>
              </w:rPr>
              <w:fldChar w:fldCharType="separate"/>
            </w:r>
            <w:r>
              <w:rPr>
                <w:noProof/>
                <w:webHidden/>
              </w:rPr>
              <w:t>28</w:t>
            </w:r>
            <w:r>
              <w:rPr>
                <w:noProof/>
                <w:webHidden/>
              </w:rPr>
              <w:fldChar w:fldCharType="end"/>
            </w:r>
          </w:hyperlink>
        </w:p>
        <w:p w14:paraId="45B4EA7C" w14:textId="102CA9DD" w:rsidR="00BE4A5D" w:rsidRDefault="00BE4A5D">
          <w:pPr>
            <w:pStyle w:val="TOC3"/>
            <w:tabs>
              <w:tab w:val="left" w:pos="1320"/>
              <w:tab w:val="right" w:leader="dot" w:pos="9394"/>
            </w:tabs>
            <w:rPr>
              <w:rFonts w:eastAsiaTheme="minorEastAsia"/>
              <w:noProof/>
              <w:kern w:val="2"/>
              <w:lang w:val="en-US"/>
              <w14:ligatures w14:val="standardContextual"/>
            </w:rPr>
          </w:pPr>
          <w:hyperlink w:anchor="_Toc135151592" w:history="1">
            <w:r w:rsidRPr="008F3748">
              <w:rPr>
                <w:rStyle w:val="Hyperlink"/>
                <w:rFonts w:cstheme="minorHAnsi"/>
                <w:b/>
                <w:bCs/>
                <w:i/>
                <w:noProof/>
              </w:rPr>
              <w:t>5.2.2.</w:t>
            </w:r>
            <w:r>
              <w:rPr>
                <w:rFonts w:eastAsiaTheme="minorEastAsia"/>
                <w:noProof/>
                <w:kern w:val="2"/>
                <w:lang w:val="en-US"/>
                <w14:ligatures w14:val="standardContextual"/>
              </w:rPr>
              <w:tab/>
            </w:r>
            <w:r w:rsidRPr="008F3748">
              <w:rPr>
                <w:rStyle w:val="Hyperlink"/>
                <w:rFonts w:cstheme="minorHAnsi"/>
                <w:b/>
                <w:bCs/>
                <w:i/>
                <w:noProof/>
              </w:rPr>
              <w:t>Activități eligibile</w:t>
            </w:r>
            <w:r>
              <w:rPr>
                <w:noProof/>
                <w:webHidden/>
              </w:rPr>
              <w:tab/>
            </w:r>
            <w:r>
              <w:rPr>
                <w:noProof/>
                <w:webHidden/>
              </w:rPr>
              <w:fldChar w:fldCharType="begin"/>
            </w:r>
            <w:r>
              <w:rPr>
                <w:noProof/>
                <w:webHidden/>
              </w:rPr>
              <w:instrText xml:space="preserve"> PAGEREF _Toc135151592 \h </w:instrText>
            </w:r>
            <w:r>
              <w:rPr>
                <w:noProof/>
                <w:webHidden/>
              </w:rPr>
            </w:r>
            <w:r>
              <w:rPr>
                <w:noProof/>
                <w:webHidden/>
              </w:rPr>
              <w:fldChar w:fldCharType="separate"/>
            </w:r>
            <w:r>
              <w:rPr>
                <w:noProof/>
                <w:webHidden/>
              </w:rPr>
              <w:t>28</w:t>
            </w:r>
            <w:r>
              <w:rPr>
                <w:noProof/>
                <w:webHidden/>
              </w:rPr>
              <w:fldChar w:fldCharType="end"/>
            </w:r>
          </w:hyperlink>
        </w:p>
        <w:p w14:paraId="48948292" w14:textId="4BE46388" w:rsidR="00BE4A5D" w:rsidRDefault="00BE4A5D">
          <w:pPr>
            <w:pStyle w:val="TOC3"/>
            <w:tabs>
              <w:tab w:val="left" w:pos="1320"/>
              <w:tab w:val="right" w:leader="dot" w:pos="9394"/>
            </w:tabs>
            <w:rPr>
              <w:rFonts w:eastAsiaTheme="minorEastAsia"/>
              <w:noProof/>
              <w:kern w:val="2"/>
              <w:lang w:val="en-US"/>
              <w14:ligatures w14:val="standardContextual"/>
            </w:rPr>
          </w:pPr>
          <w:hyperlink w:anchor="_Toc135151593" w:history="1">
            <w:r w:rsidRPr="008F3748">
              <w:rPr>
                <w:rStyle w:val="Hyperlink"/>
                <w:rFonts w:cstheme="minorHAnsi"/>
                <w:b/>
                <w:bCs/>
                <w:i/>
                <w:noProof/>
              </w:rPr>
              <w:t>5.2.3.</w:t>
            </w:r>
            <w:r>
              <w:rPr>
                <w:rFonts w:eastAsiaTheme="minorEastAsia"/>
                <w:noProof/>
                <w:kern w:val="2"/>
                <w:lang w:val="en-US"/>
                <w14:ligatures w14:val="standardContextual"/>
              </w:rPr>
              <w:tab/>
            </w:r>
            <w:r w:rsidRPr="008F3748">
              <w:rPr>
                <w:rStyle w:val="Hyperlink"/>
                <w:rFonts w:cstheme="minorHAnsi"/>
                <w:b/>
                <w:bCs/>
                <w:i/>
                <w:noProof/>
              </w:rPr>
              <w:t>Activitatea de bază</w:t>
            </w:r>
            <w:r>
              <w:rPr>
                <w:noProof/>
                <w:webHidden/>
              </w:rPr>
              <w:tab/>
            </w:r>
            <w:r>
              <w:rPr>
                <w:noProof/>
                <w:webHidden/>
              </w:rPr>
              <w:fldChar w:fldCharType="begin"/>
            </w:r>
            <w:r>
              <w:rPr>
                <w:noProof/>
                <w:webHidden/>
              </w:rPr>
              <w:instrText xml:space="preserve"> PAGEREF _Toc135151593 \h </w:instrText>
            </w:r>
            <w:r>
              <w:rPr>
                <w:noProof/>
                <w:webHidden/>
              </w:rPr>
            </w:r>
            <w:r>
              <w:rPr>
                <w:noProof/>
                <w:webHidden/>
              </w:rPr>
              <w:fldChar w:fldCharType="separate"/>
            </w:r>
            <w:r>
              <w:rPr>
                <w:noProof/>
                <w:webHidden/>
              </w:rPr>
              <w:t>30</w:t>
            </w:r>
            <w:r>
              <w:rPr>
                <w:noProof/>
                <w:webHidden/>
              </w:rPr>
              <w:fldChar w:fldCharType="end"/>
            </w:r>
          </w:hyperlink>
        </w:p>
        <w:p w14:paraId="0461E79F" w14:textId="362B0106" w:rsidR="00BE4A5D" w:rsidRDefault="00BE4A5D">
          <w:pPr>
            <w:pStyle w:val="TOC3"/>
            <w:tabs>
              <w:tab w:val="left" w:pos="1320"/>
              <w:tab w:val="right" w:leader="dot" w:pos="9394"/>
            </w:tabs>
            <w:rPr>
              <w:rFonts w:eastAsiaTheme="minorEastAsia"/>
              <w:noProof/>
              <w:kern w:val="2"/>
              <w:lang w:val="en-US"/>
              <w14:ligatures w14:val="standardContextual"/>
            </w:rPr>
          </w:pPr>
          <w:hyperlink w:anchor="_Toc135151594" w:history="1">
            <w:r w:rsidRPr="008F3748">
              <w:rPr>
                <w:rStyle w:val="Hyperlink"/>
                <w:rFonts w:cstheme="minorHAnsi"/>
                <w:b/>
                <w:bCs/>
                <w:i/>
                <w:noProof/>
              </w:rPr>
              <w:t>5.2.4.</w:t>
            </w:r>
            <w:r>
              <w:rPr>
                <w:rFonts w:eastAsiaTheme="minorEastAsia"/>
                <w:noProof/>
                <w:kern w:val="2"/>
                <w:lang w:val="en-US"/>
                <w14:ligatures w14:val="standardContextual"/>
              </w:rPr>
              <w:tab/>
            </w:r>
            <w:r w:rsidRPr="008F3748">
              <w:rPr>
                <w:rStyle w:val="Hyperlink"/>
                <w:rFonts w:cstheme="minorHAnsi"/>
                <w:b/>
                <w:bCs/>
                <w:i/>
                <w:noProof/>
              </w:rPr>
              <w:t>Activități neeligibile</w:t>
            </w:r>
            <w:r>
              <w:rPr>
                <w:noProof/>
                <w:webHidden/>
              </w:rPr>
              <w:tab/>
            </w:r>
            <w:r>
              <w:rPr>
                <w:noProof/>
                <w:webHidden/>
              </w:rPr>
              <w:fldChar w:fldCharType="begin"/>
            </w:r>
            <w:r>
              <w:rPr>
                <w:noProof/>
                <w:webHidden/>
              </w:rPr>
              <w:instrText xml:space="preserve"> PAGEREF _Toc135151594 \h </w:instrText>
            </w:r>
            <w:r>
              <w:rPr>
                <w:noProof/>
                <w:webHidden/>
              </w:rPr>
            </w:r>
            <w:r>
              <w:rPr>
                <w:noProof/>
                <w:webHidden/>
              </w:rPr>
              <w:fldChar w:fldCharType="separate"/>
            </w:r>
            <w:r>
              <w:rPr>
                <w:noProof/>
                <w:webHidden/>
              </w:rPr>
              <w:t>30</w:t>
            </w:r>
            <w:r>
              <w:rPr>
                <w:noProof/>
                <w:webHidden/>
              </w:rPr>
              <w:fldChar w:fldCharType="end"/>
            </w:r>
          </w:hyperlink>
        </w:p>
        <w:p w14:paraId="3AFF644D" w14:textId="48B29016" w:rsidR="00BE4A5D" w:rsidRDefault="00BE4A5D">
          <w:pPr>
            <w:pStyle w:val="TOC2"/>
            <w:rPr>
              <w:rFonts w:eastAsiaTheme="minorEastAsia"/>
              <w:noProof/>
              <w:kern w:val="2"/>
              <w:lang w:val="en-US"/>
              <w14:ligatures w14:val="standardContextual"/>
            </w:rPr>
          </w:pPr>
          <w:hyperlink w:anchor="_Toc135151595" w:history="1">
            <w:r w:rsidRPr="008F3748">
              <w:rPr>
                <w:rStyle w:val="Hyperlink"/>
                <w:rFonts w:cstheme="minorHAnsi"/>
                <w:b/>
                <w:bCs/>
                <w:i/>
                <w:noProof/>
              </w:rPr>
              <w:t>5.3.</w:t>
            </w:r>
            <w:r>
              <w:rPr>
                <w:rFonts w:eastAsiaTheme="minorEastAsia"/>
                <w:noProof/>
                <w:kern w:val="2"/>
                <w:lang w:val="en-US"/>
                <w14:ligatures w14:val="standardContextual"/>
              </w:rPr>
              <w:tab/>
            </w:r>
            <w:r w:rsidRPr="008F3748">
              <w:rPr>
                <w:rStyle w:val="Hyperlink"/>
                <w:rFonts w:cstheme="minorHAnsi"/>
                <w:b/>
                <w:bCs/>
                <w:i/>
                <w:noProof/>
              </w:rPr>
              <w:t>Eligibilitatea cheltuielilor</w:t>
            </w:r>
            <w:r>
              <w:rPr>
                <w:noProof/>
                <w:webHidden/>
              </w:rPr>
              <w:tab/>
            </w:r>
            <w:r>
              <w:rPr>
                <w:noProof/>
                <w:webHidden/>
              </w:rPr>
              <w:fldChar w:fldCharType="begin"/>
            </w:r>
            <w:r>
              <w:rPr>
                <w:noProof/>
                <w:webHidden/>
              </w:rPr>
              <w:instrText xml:space="preserve"> PAGEREF _Toc135151595 \h </w:instrText>
            </w:r>
            <w:r>
              <w:rPr>
                <w:noProof/>
                <w:webHidden/>
              </w:rPr>
            </w:r>
            <w:r>
              <w:rPr>
                <w:noProof/>
                <w:webHidden/>
              </w:rPr>
              <w:fldChar w:fldCharType="separate"/>
            </w:r>
            <w:r>
              <w:rPr>
                <w:noProof/>
                <w:webHidden/>
              </w:rPr>
              <w:t>30</w:t>
            </w:r>
            <w:r>
              <w:rPr>
                <w:noProof/>
                <w:webHidden/>
              </w:rPr>
              <w:fldChar w:fldCharType="end"/>
            </w:r>
          </w:hyperlink>
        </w:p>
        <w:p w14:paraId="72B7B7E2" w14:textId="4360E7AE" w:rsidR="00BE4A5D" w:rsidRDefault="00BE4A5D">
          <w:pPr>
            <w:pStyle w:val="TOC3"/>
            <w:tabs>
              <w:tab w:val="left" w:pos="1320"/>
              <w:tab w:val="right" w:leader="dot" w:pos="9394"/>
            </w:tabs>
            <w:rPr>
              <w:rFonts w:eastAsiaTheme="minorEastAsia"/>
              <w:noProof/>
              <w:kern w:val="2"/>
              <w:lang w:val="en-US"/>
              <w14:ligatures w14:val="standardContextual"/>
            </w:rPr>
          </w:pPr>
          <w:hyperlink w:anchor="_Toc135151596" w:history="1">
            <w:r w:rsidRPr="008F3748">
              <w:rPr>
                <w:rStyle w:val="Hyperlink"/>
                <w:rFonts w:cstheme="minorHAnsi"/>
                <w:b/>
                <w:bCs/>
                <w:i/>
                <w:noProof/>
              </w:rPr>
              <w:t>5.3.1.</w:t>
            </w:r>
            <w:r>
              <w:rPr>
                <w:rFonts w:eastAsiaTheme="minorEastAsia"/>
                <w:noProof/>
                <w:kern w:val="2"/>
                <w:lang w:val="en-US"/>
                <w14:ligatures w14:val="standardContextual"/>
              </w:rPr>
              <w:tab/>
            </w:r>
            <w:r w:rsidRPr="008F3748">
              <w:rPr>
                <w:rStyle w:val="Hyperlink"/>
                <w:rFonts w:cstheme="minorHAnsi"/>
                <w:b/>
                <w:bCs/>
                <w:i/>
                <w:noProof/>
              </w:rPr>
              <w:t>Baza legală pentru stabilirea eligibilității cheltuielilor</w:t>
            </w:r>
            <w:r>
              <w:rPr>
                <w:noProof/>
                <w:webHidden/>
              </w:rPr>
              <w:tab/>
            </w:r>
            <w:r>
              <w:rPr>
                <w:noProof/>
                <w:webHidden/>
              </w:rPr>
              <w:fldChar w:fldCharType="begin"/>
            </w:r>
            <w:r>
              <w:rPr>
                <w:noProof/>
                <w:webHidden/>
              </w:rPr>
              <w:instrText xml:space="preserve"> PAGEREF _Toc135151596 \h </w:instrText>
            </w:r>
            <w:r>
              <w:rPr>
                <w:noProof/>
                <w:webHidden/>
              </w:rPr>
            </w:r>
            <w:r>
              <w:rPr>
                <w:noProof/>
                <w:webHidden/>
              </w:rPr>
              <w:fldChar w:fldCharType="separate"/>
            </w:r>
            <w:r>
              <w:rPr>
                <w:noProof/>
                <w:webHidden/>
              </w:rPr>
              <w:t>30</w:t>
            </w:r>
            <w:r>
              <w:rPr>
                <w:noProof/>
                <w:webHidden/>
              </w:rPr>
              <w:fldChar w:fldCharType="end"/>
            </w:r>
          </w:hyperlink>
        </w:p>
        <w:p w14:paraId="0D16581C" w14:textId="78B9EC49" w:rsidR="00BE4A5D" w:rsidRDefault="00BE4A5D">
          <w:pPr>
            <w:pStyle w:val="TOC3"/>
            <w:tabs>
              <w:tab w:val="left" w:pos="1320"/>
              <w:tab w:val="right" w:leader="dot" w:pos="9394"/>
            </w:tabs>
            <w:rPr>
              <w:rFonts w:eastAsiaTheme="minorEastAsia"/>
              <w:noProof/>
              <w:kern w:val="2"/>
              <w:lang w:val="en-US"/>
              <w14:ligatures w14:val="standardContextual"/>
            </w:rPr>
          </w:pPr>
          <w:hyperlink w:anchor="_Toc135151597" w:history="1">
            <w:r w:rsidRPr="008F3748">
              <w:rPr>
                <w:rStyle w:val="Hyperlink"/>
                <w:rFonts w:cstheme="minorHAnsi"/>
                <w:b/>
                <w:bCs/>
                <w:i/>
                <w:noProof/>
              </w:rPr>
              <w:t>5.3.2.</w:t>
            </w:r>
            <w:r>
              <w:rPr>
                <w:rFonts w:eastAsiaTheme="minorEastAsia"/>
                <w:noProof/>
                <w:kern w:val="2"/>
                <w:lang w:val="en-US"/>
                <w14:ligatures w14:val="standardContextual"/>
              </w:rPr>
              <w:tab/>
            </w:r>
            <w:r w:rsidRPr="008F3748">
              <w:rPr>
                <w:rStyle w:val="Hyperlink"/>
                <w:rFonts w:cstheme="minorHAnsi"/>
                <w:b/>
                <w:bCs/>
                <w:i/>
                <w:noProof/>
              </w:rPr>
              <w:t>Categorii și plafoane de cheltuieli eligibile</w:t>
            </w:r>
            <w:r>
              <w:rPr>
                <w:noProof/>
                <w:webHidden/>
              </w:rPr>
              <w:tab/>
            </w:r>
            <w:r>
              <w:rPr>
                <w:noProof/>
                <w:webHidden/>
              </w:rPr>
              <w:fldChar w:fldCharType="begin"/>
            </w:r>
            <w:r>
              <w:rPr>
                <w:noProof/>
                <w:webHidden/>
              </w:rPr>
              <w:instrText xml:space="preserve"> PAGEREF _Toc135151597 \h </w:instrText>
            </w:r>
            <w:r>
              <w:rPr>
                <w:noProof/>
                <w:webHidden/>
              </w:rPr>
            </w:r>
            <w:r>
              <w:rPr>
                <w:noProof/>
                <w:webHidden/>
              </w:rPr>
              <w:fldChar w:fldCharType="separate"/>
            </w:r>
            <w:r>
              <w:rPr>
                <w:noProof/>
                <w:webHidden/>
              </w:rPr>
              <w:t>31</w:t>
            </w:r>
            <w:r>
              <w:rPr>
                <w:noProof/>
                <w:webHidden/>
              </w:rPr>
              <w:fldChar w:fldCharType="end"/>
            </w:r>
          </w:hyperlink>
        </w:p>
        <w:p w14:paraId="2D3ED927" w14:textId="41511E58" w:rsidR="00BE4A5D" w:rsidRDefault="00BE4A5D">
          <w:pPr>
            <w:pStyle w:val="TOC3"/>
            <w:tabs>
              <w:tab w:val="left" w:pos="1320"/>
              <w:tab w:val="right" w:leader="dot" w:pos="9394"/>
            </w:tabs>
            <w:rPr>
              <w:rFonts w:eastAsiaTheme="minorEastAsia"/>
              <w:noProof/>
              <w:kern w:val="2"/>
              <w:lang w:val="en-US"/>
              <w14:ligatures w14:val="standardContextual"/>
            </w:rPr>
          </w:pPr>
          <w:hyperlink w:anchor="_Toc135151598" w:history="1">
            <w:r w:rsidRPr="008F3748">
              <w:rPr>
                <w:rStyle w:val="Hyperlink"/>
                <w:rFonts w:cstheme="minorHAnsi"/>
                <w:b/>
                <w:bCs/>
                <w:i/>
                <w:noProof/>
              </w:rPr>
              <w:t>5.3.3.</w:t>
            </w:r>
            <w:r>
              <w:rPr>
                <w:rFonts w:eastAsiaTheme="minorEastAsia"/>
                <w:noProof/>
                <w:kern w:val="2"/>
                <w:lang w:val="en-US"/>
                <w14:ligatures w14:val="standardContextual"/>
              </w:rPr>
              <w:tab/>
            </w:r>
            <w:r w:rsidRPr="008F3748">
              <w:rPr>
                <w:rStyle w:val="Hyperlink"/>
                <w:rFonts w:cstheme="minorHAnsi"/>
                <w:b/>
                <w:bCs/>
                <w:i/>
                <w:noProof/>
              </w:rPr>
              <w:t>Categorii de cheltuieli neeligibile</w:t>
            </w:r>
            <w:r>
              <w:rPr>
                <w:noProof/>
                <w:webHidden/>
              </w:rPr>
              <w:tab/>
            </w:r>
            <w:r>
              <w:rPr>
                <w:noProof/>
                <w:webHidden/>
              </w:rPr>
              <w:fldChar w:fldCharType="begin"/>
            </w:r>
            <w:r>
              <w:rPr>
                <w:noProof/>
                <w:webHidden/>
              </w:rPr>
              <w:instrText xml:space="preserve"> PAGEREF _Toc135151598 \h </w:instrText>
            </w:r>
            <w:r>
              <w:rPr>
                <w:noProof/>
                <w:webHidden/>
              </w:rPr>
            </w:r>
            <w:r>
              <w:rPr>
                <w:noProof/>
                <w:webHidden/>
              </w:rPr>
              <w:fldChar w:fldCharType="separate"/>
            </w:r>
            <w:r>
              <w:rPr>
                <w:noProof/>
                <w:webHidden/>
              </w:rPr>
              <w:t>32</w:t>
            </w:r>
            <w:r>
              <w:rPr>
                <w:noProof/>
                <w:webHidden/>
              </w:rPr>
              <w:fldChar w:fldCharType="end"/>
            </w:r>
          </w:hyperlink>
        </w:p>
        <w:p w14:paraId="5F1D82BC" w14:textId="3C2281D0" w:rsidR="00BE4A5D" w:rsidRDefault="00BE4A5D">
          <w:pPr>
            <w:pStyle w:val="TOC3"/>
            <w:tabs>
              <w:tab w:val="left" w:pos="1320"/>
              <w:tab w:val="right" w:leader="dot" w:pos="9394"/>
            </w:tabs>
            <w:rPr>
              <w:rFonts w:eastAsiaTheme="minorEastAsia"/>
              <w:noProof/>
              <w:kern w:val="2"/>
              <w:lang w:val="en-US"/>
              <w14:ligatures w14:val="standardContextual"/>
            </w:rPr>
          </w:pPr>
          <w:hyperlink w:anchor="_Toc135151599" w:history="1">
            <w:r w:rsidRPr="008F3748">
              <w:rPr>
                <w:rStyle w:val="Hyperlink"/>
                <w:rFonts w:cstheme="minorHAnsi"/>
                <w:b/>
                <w:bCs/>
                <w:i/>
                <w:noProof/>
              </w:rPr>
              <w:t>5.3.4.</w:t>
            </w:r>
            <w:r>
              <w:rPr>
                <w:rFonts w:eastAsiaTheme="minorEastAsia"/>
                <w:noProof/>
                <w:kern w:val="2"/>
                <w:lang w:val="en-US"/>
                <w14:ligatures w14:val="standardContextual"/>
              </w:rPr>
              <w:tab/>
            </w:r>
            <w:r w:rsidRPr="008F3748">
              <w:rPr>
                <w:rStyle w:val="Hyperlink"/>
                <w:rFonts w:cstheme="minorHAnsi"/>
                <w:b/>
                <w:bCs/>
                <w:i/>
                <w:noProof/>
              </w:rPr>
              <w:t>Opțiuni de costuri simplificate. Costuri directe și costuri indirecte</w:t>
            </w:r>
            <w:r>
              <w:rPr>
                <w:noProof/>
                <w:webHidden/>
              </w:rPr>
              <w:tab/>
            </w:r>
            <w:r>
              <w:rPr>
                <w:noProof/>
                <w:webHidden/>
              </w:rPr>
              <w:fldChar w:fldCharType="begin"/>
            </w:r>
            <w:r>
              <w:rPr>
                <w:noProof/>
                <w:webHidden/>
              </w:rPr>
              <w:instrText xml:space="preserve"> PAGEREF _Toc135151599 \h </w:instrText>
            </w:r>
            <w:r>
              <w:rPr>
                <w:noProof/>
                <w:webHidden/>
              </w:rPr>
            </w:r>
            <w:r>
              <w:rPr>
                <w:noProof/>
                <w:webHidden/>
              </w:rPr>
              <w:fldChar w:fldCharType="separate"/>
            </w:r>
            <w:r>
              <w:rPr>
                <w:noProof/>
                <w:webHidden/>
              </w:rPr>
              <w:t>32</w:t>
            </w:r>
            <w:r>
              <w:rPr>
                <w:noProof/>
                <w:webHidden/>
              </w:rPr>
              <w:fldChar w:fldCharType="end"/>
            </w:r>
          </w:hyperlink>
        </w:p>
        <w:p w14:paraId="0A2D50C6" w14:textId="2700AFBA" w:rsidR="00BE4A5D" w:rsidRDefault="00BE4A5D">
          <w:pPr>
            <w:pStyle w:val="TOC3"/>
            <w:tabs>
              <w:tab w:val="left" w:pos="1320"/>
              <w:tab w:val="right" w:leader="dot" w:pos="9394"/>
            </w:tabs>
            <w:rPr>
              <w:rFonts w:eastAsiaTheme="minorEastAsia"/>
              <w:noProof/>
              <w:kern w:val="2"/>
              <w:lang w:val="en-US"/>
              <w14:ligatures w14:val="standardContextual"/>
            </w:rPr>
          </w:pPr>
          <w:hyperlink w:anchor="_Toc135151600" w:history="1">
            <w:r w:rsidRPr="008F3748">
              <w:rPr>
                <w:rStyle w:val="Hyperlink"/>
                <w:rFonts w:cstheme="minorHAnsi"/>
                <w:b/>
                <w:bCs/>
                <w:i/>
                <w:noProof/>
              </w:rPr>
              <w:t>5.3.5.</w:t>
            </w:r>
            <w:r>
              <w:rPr>
                <w:rFonts w:eastAsiaTheme="minorEastAsia"/>
                <w:noProof/>
                <w:kern w:val="2"/>
                <w:lang w:val="en-US"/>
                <w14:ligatures w14:val="standardContextual"/>
              </w:rPr>
              <w:tab/>
            </w:r>
            <w:r w:rsidRPr="008F3748">
              <w:rPr>
                <w:rStyle w:val="Hyperlink"/>
                <w:rFonts w:cstheme="minorHAnsi"/>
                <w:b/>
                <w:bCs/>
                <w:i/>
                <w:noProof/>
              </w:rPr>
              <w:t xml:space="preserve">Opțiuni de costuri simplificate. </w:t>
            </w:r>
            <w:r w:rsidRPr="008F3748">
              <w:rPr>
                <w:rStyle w:val="Hyperlink"/>
                <w:rFonts w:cstheme="minorHAnsi"/>
                <w:b/>
                <w:bCs/>
                <w:noProof/>
              </w:rPr>
              <w:t xml:space="preserve"> </w:t>
            </w:r>
            <w:r w:rsidRPr="008F3748">
              <w:rPr>
                <w:rStyle w:val="Hyperlink"/>
                <w:rFonts w:cstheme="minorHAnsi"/>
                <w:b/>
                <w:bCs/>
                <w:i/>
                <w:noProof/>
              </w:rPr>
              <w:t>Costuri unitare/sume forfetare și rate forfetare</w:t>
            </w:r>
            <w:r>
              <w:rPr>
                <w:noProof/>
                <w:webHidden/>
              </w:rPr>
              <w:tab/>
            </w:r>
            <w:r>
              <w:rPr>
                <w:noProof/>
                <w:webHidden/>
              </w:rPr>
              <w:fldChar w:fldCharType="begin"/>
            </w:r>
            <w:r>
              <w:rPr>
                <w:noProof/>
                <w:webHidden/>
              </w:rPr>
              <w:instrText xml:space="preserve"> PAGEREF _Toc135151600 \h </w:instrText>
            </w:r>
            <w:r>
              <w:rPr>
                <w:noProof/>
                <w:webHidden/>
              </w:rPr>
            </w:r>
            <w:r>
              <w:rPr>
                <w:noProof/>
                <w:webHidden/>
              </w:rPr>
              <w:fldChar w:fldCharType="separate"/>
            </w:r>
            <w:r>
              <w:rPr>
                <w:noProof/>
                <w:webHidden/>
              </w:rPr>
              <w:t>33</w:t>
            </w:r>
            <w:r>
              <w:rPr>
                <w:noProof/>
                <w:webHidden/>
              </w:rPr>
              <w:fldChar w:fldCharType="end"/>
            </w:r>
          </w:hyperlink>
        </w:p>
        <w:p w14:paraId="078073AE" w14:textId="5A8B642D" w:rsidR="00BE4A5D" w:rsidRDefault="00BE4A5D">
          <w:pPr>
            <w:pStyle w:val="TOC3"/>
            <w:tabs>
              <w:tab w:val="left" w:pos="1320"/>
              <w:tab w:val="right" w:leader="dot" w:pos="9394"/>
            </w:tabs>
            <w:rPr>
              <w:rFonts w:eastAsiaTheme="minorEastAsia"/>
              <w:noProof/>
              <w:kern w:val="2"/>
              <w:lang w:val="en-US"/>
              <w14:ligatures w14:val="standardContextual"/>
            </w:rPr>
          </w:pPr>
          <w:hyperlink w:anchor="_Toc135151601" w:history="1">
            <w:r w:rsidRPr="008F3748">
              <w:rPr>
                <w:rStyle w:val="Hyperlink"/>
                <w:rFonts w:cstheme="minorHAnsi"/>
                <w:b/>
                <w:bCs/>
                <w:i/>
                <w:noProof/>
              </w:rPr>
              <w:t>5.3.6.</w:t>
            </w:r>
            <w:r>
              <w:rPr>
                <w:rFonts w:eastAsiaTheme="minorEastAsia"/>
                <w:noProof/>
                <w:kern w:val="2"/>
                <w:lang w:val="en-US"/>
                <w14:ligatures w14:val="standardContextual"/>
              </w:rPr>
              <w:tab/>
            </w:r>
            <w:r w:rsidRPr="008F3748">
              <w:rPr>
                <w:rStyle w:val="Hyperlink"/>
                <w:rFonts w:cstheme="minorHAnsi"/>
                <w:b/>
                <w:bCs/>
                <w:i/>
                <w:noProof/>
              </w:rPr>
              <w:t>Finanțare nelegată de costuri</w:t>
            </w:r>
            <w:r>
              <w:rPr>
                <w:noProof/>
                <w:webHidden/>
              </w:rPr>
              <w:tab/>
            </w:r>
            <w:r>
              <w:rPr>
                <w:noProof/>
                <w:webHidden/>
              </w:rPr>
              <w:fldChar w:fldCharType="begin"/>
            </w:r>
            <w:r>
              <w:rPr>
                <w:noProof/>
                <w:webHidden/>
              </w:rPr>
              <w:instrText xml:space="preserve"> PAGEREF _Toc135151601 \h </w:instrText>
            </w:r>
            <w:r>
              <w:rPr>
                <w:noProof/>
                <w:webHidden/>
              </w:rPr>
            </w:r>
            <w:r>
              <w:rPr>
                <w:noProof/>
                <w:webHidden/>
              </w:rPr>
              <w:fldChar w:fldCharType="separate"/>
            </w:r>
            <w:r>
              <w:rPr>
                <w:noProof/>
                <w:webHidden/>
              </w:rPr>
              <w:t>33</w:t>
            </w:r>
            <w:r>
              <w:rPr>
                <w:noProof/>
                <w:webHidden/>
              </w:rPr>
              <w:fldChar w:fldCharType="end"/>
            </w:r>
          </w:hyperlink>
        </w:p>
        <w:p w14:paraId="65E29314" w14:textId="1DD214E7" w:rsidR="00BE4A5D" w:rsidRDefault="00BE4A5D">
          <w:pPr>
            <w:pStyle w:val="TOC2"/>
            <w:rPr>
              <w:rFonts w:eastAsiaTheme="minorEastAsia"/>
              <w:noProof/>
              <w:kern w:val="2"/>
              <w:lang w:val="en-US"/>
              <w14:ligatures w14:val="standardContextual"/>
            </w:rPr>
          </w:pPr>
          <w:hyperlink w:anchor="_Toc135151602" w:history="1">
            <w:r w:rsidRPr="008F3748">
              <w:rPr>
                <w:rStyle w:val="Hyperlink"/>
                <w:rFonts w:cstheme="minorHAnsi"/>
                <w:b/>
                <w:bCs/>
                <w:i/>
                <w:noProof/>
              </w:rPr>
              <w:t>5.4.</w:t>
            </w:r>
            <w:r>
              <w:rPr>
                <w:rFonts w:eastAsiaTheme="minorEastAsia"/>
                <w:noProof/>
                <w:kern w:val="2"/>
                <w:lang w:val="en-US"/>
                <w14:ligatures w14:val="standardContextual"/>
              </w:rPr>
              <w:tab/>
            </w:r>
            <w:r w:rsidRPr="008F3748">
              <w:rPr>
                <w:rStyle w:val="Hyperlink"/>
                <w:rFonts w:cstheme="minorHAnsi"/>
                <w:b/>
                <w:bCs/>
                <w:i/>
                <w:noProof/>
              </w:rPr>
              <w:t>Valoarea minimă și maximă eligibilă/nerambursabilă a unui proiect</w:t>
            </w:r>
            <w:r>
              <w:rPr>
                <w:noProof/>
                <w:webHidden/>
              </w:rPr>
              <w:tab/>
            </w:r>
            <w:r>
              <w:rPr>
                <w:noProof/>
                <w:webHidden/>
              </w:rPr>
              <w:fldChar w:fldCharType="begin"/>
            </w:r>
            <w:r>
              <w:rPr>
                <w:noProof/>
                <w:webHidden/>
              </w:rPr>
              <w:instrText xml:space="preserve"> PAGEREF _Toc135151602 \h </w:instrText>
            </w:r>
            <w:r>
              <w:rPr>
                <w:noProof/>
                <w:webHidden/>
              </w:rPr>
            </w:r>
            <w:r>
              <w:rPr>
                <w:noProof/>
                <w:webHidden/>
              </w:rPr>
              <w:fldChar w:fldCharType="separate"/>
            </w:r>
            <w:r>
              <w:rPr>
                <w:noProof/>
                <w:webHidden/>
              </w:rPr>
              <w:t>33</w:t>
            </w:r>
            <w:r>
              <w:rPr>
                <w:noProof/>
                <w:webHidden/>
              </w:rPr>
              <w:fldChar w:fldCharType="end"/>
            </w:r>
          </w:hyperlink>
        </w:p>
        <w:p w14:paraId="4031614C" w14:textId="695CD08D" w:rsidR="00BE4A5D" w:rsidRDefault="00BE4A5D">
          <w:pPr>
            <w:pStyle w:val="TOC2"/>
            <w:rPr>
              <w:rFonts w:eastAsiaTheme="minorEastAsia"/>
              <w:noProof/>
              <w:kern w:val="2"/>
              <w:lang w:val="en-US"/>
              <w14:ligatures w14:val="standardContextual"/>
            </w:rPr>
          </w:pPr>
          <w:hyperlink w:anchor="_Toc135151603" w:history="1">
            <w:r w:rsidRPr="008F3748">
              <w:rPr>
                <w:rStyle w:val="Hyperlink"/>
                <w:rFonts w:cstheme="minorHAnsi"/>
                <w:b/>
                <w:bCs/>
                <w:i/>
                <w:noProof/>
              </w:rPr>
              <w:t>5.5.</w:t>
            </w:r>
            <w:r>
              <w:rPr>
                <w:rFonts w:eastAsiaTheme="minorEastAsia"/>
                <w:noProof/>
                <w:kern w:val="2"/>
                <w:lang w:val="en-US"/>
                <w14:ligatures w14:val="standardContextual"/>
              </w:rPr>
              <w:tab/>
            </w:r>
            <w:r w:rsidRPr="008F3748">
              <w:rPr>
                <w:rStyle w:val="Hyperlink"/>
                <w:rFonts w:cstheme="minorHAnsi"/>
                <w:b/>
                <w:bCs/>
                <w:i/>
                <w:noProof/>
              </w:rPr>
              <w:t>Cuantumul cofinanțării acordate</w:t>
            </w:r>
            <w:r>
              <w:rPr>
                <w:noProof/>
                <w:webHidden/>
              </w:rPr>
              <w:tab/>
            </w:r>
            <w:r>
              <w:rPr>
                <w:noProof/>
                <w:webHidden/>
              </w:rPr>
              <w:fldChar w:fldCharType="begin"/>
            </w:r>
            <w:r>
              <w:rPr>
                <w:noProof/>
                <w:webHidden/>
              </w:rPr>
              <w:instrText xml:space="preserve"> PAGEREF _Toc135151603 \h </w:instrText>
            </w:r>
            <w:r>
              <w:rPr>
                <w:noProof/>
                <w:webHidden/>
              </w:rPr>
            </w:r>
            <w:r>
              <w:rPr>
                <w:noProof/>
                <w:webHidden/>
              </w:rPr>
              <w:fldChar w:fldCharType="separate"/>
            </w:r>
            <w:r>
              <w:rPr>
                <w:noProof/>
                <w:webHidden/>
              </w:rPr>
              <w:t>34</w:t>
            </w:r>
            <w:r>
              <w:rPr>
                <w:noProof/>
                <w:webHidden/>
              </w:rPr>
              <w:fldChar w:fldCharType="end"/>
            </w:r>
          </w:hyperlink>
        </w:p>
        <w:p w14:paraId="416E8430" w14:textId="0EC7D92B" w:rsidR="00BE4A5D" w:rsidRDefault="00BE4A5D">
          <w:pPr>
            <w:pStyle w:val="TOC2"/>
            <w:rPr>
              <w:rFonts w:eastAsiaTheme="minorEastAsia"/>
              <w:noProof/>
              <w:kern w:val="2"/>
              <w:lang w:val="en-US"/>
              <w14:ligatures w14:val="standardContextual"/>
            </w:rPr>
          </w:pPr>
          <w:hyperlink w:anchor="_Toc135151604" w:history="1">
            <w:r w:rsidRPr="008F3748">
              <w:rPr>
                <w:rStyle w:val="Hyperlink"/>
                <w:rFonts w:cstheme="minorHAnsi"/>
                <w:b/>
                <w:bCs/>
                <w:i/>
                <w:noProof/>
              </w:rPr>
              <w:t>5.6.</w:t>
            </w:r>
            <w:r>
              <w:rPr>
                <w:rFonts w:eastAsiaTheme="minorEastAsia"/>
                <w:noProof/>
                <w:kern w:val="2"/>
                <w:lang w:val="en-US"/>
                <w14:ligatures w14:val="standardContextual"/>
              </w:rPr>
              <w:tab/>
            </w:r>
            <w:r w:rsidRPr="008F3748">
              <w:rPr>
                <w:rStyle w:val="Hyperlink"/>
                <w:rFonts w:cstheme="minorHAnsi"/>
                <w:b/>
                <w:bCs/>
                <w:i/>
                <w:noProof/>
              </w:rPr>
              <w:t>Durata proiectului</w:t>
            </w:r>
            <w:r>
              <w:rPr>
                <w:noProof/>
                <w:webHidden/>
              </w:rPr>
              <w:tab/>
            </w:r>
            <w:r>
              <w:rPr>
                <w:noProof/>
                <w:webHidden/>
              </w:rPr>
              <w:fldChar w:fldCharType="begin"/>
            </w:r>
            <w:r>
              <w:rPr>
                <w:noProof/>
                <w:webHidden/>
              </w:rPr>
              <w:instrText xml:space="preserve"> PAGEREF _Toc135151604 \h </w:instrText>
            </w:r>
            <w:r>
              <w:rPr>
                <w:noProof/>
                <w:webHidden/>
              </w:rPr>
            </w:r>
            <w:r>
              <w:rPr>
                <w:noProof/>
                <w:webHidden/>
              </w:rPr>
              <w:fldChar w:fldCharType="separate"/>
            </w:r>
            <w:r>
              <w:rPr>
                <w:noProof/>
                <w:webHidden/>
              </w:rPr>
              <w:t>34</w:t>
            </w:r>
            <w:r>
              <w:rPr>
                <w:noProof/>
                <w:webHidden/>
              </w:rPr>
              <w:fldChar w:fldCharType="end"/>
            </w:r>
          </w:hyperlink>
        </w:p>
        <w:p w14:paraId="47D20EA3" w14:textId="38A69BF3" w:rsidR="00BE4A5D" w:rsidRDefault="00BE4A5D">
          <w:pPr>
            <w:pStyle w:val="TOC2"/>
            <w:rPr>
              <w:rFonts w:eastAsiaTheme="minorEastAsia"/>
              <w:noProof/>
              <w:kern w:val="2"/>
              <w:lang w:val="en-US"/>
              <w14:ligatures w14:val="standardContextual"/>
            </w:rPr>
          </w:pPr>
          <w:hyperlink w:anchor="_Toc135151605" w:history="1">
            <w:r w:rsidRPr="008F3748">
              <w:rPr>
                <w:rStyle w:val="Hyperlink"/>
                <w:rFonts w:cstheme="minorHAnsi"/>
                <w:b/>
                <w:bCs/>
                <w:i/>
                <w:noProof/>
              </w:rPr>
              <w:t>5.7.</w:t>
            </w:r>
            <w:r>
              <w:rPr>
                <w:rFonts w:eastAsiaTheme="minorEastAsia"/>
                <w:noProof/>
                <w:kern w:val="2"/>
                <w:lang w:val="en-US"/>
                <w14:ligatures w14:val="standardContextual"/>
              </w:rPr>
              <w:tab/>
            </w:r>
            <w:r w:rsidRPr="008F3748">
              <w:rPr>
                <w:rStyle w:val="Hyperlink"/>
                <w:rFonts w:cstheme="minorHAnsi"/>
                <w:b/>
                <w:bCs/>
                <w:i/>
                <w:noProof/>
              </w:rPr>
              <w:t>Alte cerințe de eligibilitate a proiectului</w:t>
            </w:r>
            <w:r>
              <w:rPr>
                <w:noProof/>
                <w:webHidden/>
              </w:rPr>
              <w:tab/>
            </w:r>
            <w:r>
              <w:rPr>
                <w:noProof/>
                <w:webHidden/>
              </w:rPr>
              <w:fldChar w:fldCharType="begin"/>
            </w:r>
            <w:r>
              <w:rPr>
                <w:noProof/>
                <w:webHidden/>
              </w:rPr>
              <w:instrText xml:space="preserve"> PAGEREF _Toc135151605 \h </w:instrText>
            </w:r>
            <w:r>
              <w:rPr>
                <w:noProof/>
                <w:webHidden/>
              </w:rPr>
            </w:r>
            <w:r>
              <w:rPr>
                <w:noProof/>
                <w:webHidden/>
              </w:rPr>
              <w:fldChar w:fldCharType="separate"/>
            </w:r>
            <w:r>
              <w:rPr>
                <w:noProof/>
                <w:webHidden/>
              </w:rPr>
              <w:t>34</w:t>
            </w:r>
            <w:r>
              <w:rPr>
                <w:noProof/>
                <w:webHidden/>
              </w:rPr>
              <w:fldChar w:fldCharType="end"/>
            </w:r>
          </w:hyperlink>
        </w:p>
        <w:p w14:paraId="60885DF4" w14:textId="60CFB692" w:rsidR="00BE4A5D" w:rsidRDefault="00BE4A5D">
          <w:pPr>
            <w:pStyle w:val="TOC2"/>
            <w:rPr>
              <w:rFonts w:eastAsiaTheme="minorEastAsia"/>
              <w:noProof/>
              <w:kern w:val="2"/>
              <w:lang w:val="en-US"/>
              <w14:ligatures w14:val="standardContextual"/>
            </w:rPr>
          </w:pPr>
          <w:hyperlink w:anchor="_Toc135151606" w:history="1">
            <w:r w:rsidRPr="008F3748">
              <w:rPr>
                <w:rStyle w:val="Hyperlink"/>
                <w:rFonts w:cstheme="minorHAnsi"/>
                <w:b/>
                <w:bCs/>
                <w:i/>
                <w:iCs/>
                <w:noProof/>
              </w:rPr>
              <w:t>5.7.1.</w:t>
            </w:r>
            <w:r>
              <w:rPr>
                <w:rFonts w:eastAsiaTheme="minorEastAsia"/>
                <w:noProof/>
                <w:kern w:val="2"/>
                <w:lang w:val="en-US"/>
                <w14:ligatures w14:val="standardContextual"/>
              </w:rPr>
              <w:tab/>
            </w:r>
            <w:r w:rsidRPr="008F3748">
              <w:rPr>
                <w:rStyle w:val="Hyperlink"/>
                <w:rFonts w:cstheme="minorHAnsi"/>
                <w:b/>
                <w:bCs/>
                <w:i/>
                <w:iCs/>
                <w:noProof/>
              </w:rPr>
              <w:t>Eligibilitatea proiectului (tipuri de proiecte, stadiul proiectului, evitarea dublei finanțări, contribuția la obiectivul specific)</w:t>
            </w:r>
            <w:r>
              <w:rPr>
                <w:noProof/>
                <w:webHidden/>
              </w:rPr>
              <w:tab/>
            </w:r>
            <w:r>
              <w:rPr>
                <w:noProof/>
                <w:webHidden/>
              </w:rPr>
              <w:fldChar w:fldCharType="begin"/>
            </w:r>
            <w:r>
              <w:rPr>
                <w:noProof/>
                <w:webHidden/>
              </w:rPr>
              <w:instrText xml:space="preserve"> PAGEREF _Toc135151606 \h </w:instrText>
            </w:r>
            <w:r>
              <w:rPr>
                <w:noProof/>
                <w:webHidden/>
              </w:rPr>
            </w:r>
            <w:r>
              <w:rPr>
                <w:noProof/>
                <w:webHidden/>
              </w:rPr>
              <w:fldChar w:fldCharType="separate"/>
            </w:r>
            <w:r>
              <w:rPr>
                <w:noProof/>
                <w:webHidden/>
              </w:rPr>
              <w:t>34</w:t>
            </w:r>
            <w:r>
              <w:rPr>
                <w:noProof/>
                <w:webHidden/>
              </w:rPr>
              <w:fldChar w:fldCharType="end"/>
            </w:r>
          </w:hyperlink>
        </w:p>
        <w:p w14:paraId="6A893234" w14:textId="547F2EFB" w:rsidR="00BE4A5D" w:rsidRDefault="00BE4A5D">
          <w:pPr>
            <w:pStyle w:val="TOC2"/>
            <w:rPr>
              <w:rFonts w:eastAsiaTheme="minorEastAsia"/>
              <w:noProof/>
              <w:kern w:val="2"/>
              <w:lang w:val="en-US"/>
              <w14:ligatures w14:val="standardContextual"/>
            </w:rPr>
          </w:pPr>
          <w:hyperlink w:anchor="_Toc135151607" w:history="1">
            <w:r w:rsidRPr="008F3748">
              <w:rPr>
                <w:rStyle w:val="Hyperlink"/>
                <w:rFonts w:cstheme="minorHAnsi"/>
                <w:b/>
                <w:bCs/>
                <w:i/>
                <w:noProof/>
              </w:rPr>
              <w:t>5.7.2.</w:t>
            </w:r>
            <w:r>
              <w:rPr>
                <w:rFonts w:eastAsiaTheme="minorEastAsia"/>
                <w:noProof/>
                <w:kern w:val="2"/>
                <w:lang w:val="en-US"/>
                <w14:ligatures w14:val="standardContextual"/>
              </w:rPr>
              <w:tab/>
            </w:r>
            <w:r w:rsidRPr="008F3748">
              <w:rPr>
                <w:rStyle w:val="Hyperlink"/>
                <w:rFonts w:cstheme="minorHAnsi"/>
                <w:b/>
                <w:bCs/>
                <w:i/>
                <w:noProof/>
              </w:rPr>
              <w:t>Sustenabilitatea investiției</w:t>
            </w:r>
            <w:r>
              <w:rPr>
                <w:noProof/>
                <w:webHidden/>
              </w:rPr>
              <w:tab/>
            </w:r>
            <w:r>
              <w:rPr>
                <w:noProof/>
                <w:webHidden/>
              </w:rPr>
              <w:fldChar w:fldCharType="begin"/>
            </w:r>
            <w:r>
              <w:rPr>
                <w:noProof/>
                <w:webHidden/>
              </w:rPr>
              <w:instrText xml:space="preserve"> PAGEREF _Toc135151607 \h </w:instrText>
            </w:r>
            <w:r>
              <w:rPr>
                <w:noProof/>
                <w:webHidden/>
              </w:rPr>
            </w:r>
            <w:r>
              <w:rPr>
                <w:noProof/>
                <w:webHidden/>
              </w:rPr>
              <w:fldChar w:fldCharType="separate"/>
            </w:r>
            <w:r>
              <w:rPr>
                <w:noProof/>
                <w:webHidden/>
              </w:rPr>
              <w:t>36</w:t>
            </w:r>
            <w:r>
              <w:rPr>
                <w:noProof/>
                <w:webHidden/>
              </w:rPr>
              <w:fldChar w:fldCharType="end"/>
            </w:r>
          </w:hyperlink>
        </w:p>
        <w:p w14:paraId="2C57E98E" w14:textId="2E80D5BB" w:rsidR="00BE4A5D" w:rsidRDefault="00BE4A5D">
          <w:pPr>
            <w:pStyle w:val="TOC2"/>
            <w:rPr>
              <w:rFonts w:eastAsiaTheme="minorEastAsia"/>
              <w:noProof/>
              <w:kern w:val="2"/>
              <w:lang w:val="en-US"/>
              <w14:ligatures w14:val="standardContextual"/>
            </w:rPr>
          </w:pPr>
          <w:hyperlink w:anchor="_Toc135151608" w:history="1">
            <w:r w:rsidRPr="008F3748">
              <w:rPr>
                <w:rStyle w:val="Hyperlink"/>
                <w:rFonts w:cstheme="minorHAnsi"/>
                <w:b/>
                <w:bCs/>
                <w:noProof/>
              </w:rPr>
              <w:t>5.7.3.</w:t>
            </w:r>
            <w:r>
              <w:rPr>
                <w:rFonts w:eastAsiaTheme="minorEastAsia"/>
                <w:noProof/>
                <w:kern w:val="2"/>
                <w:lang w:val="en-US"/>
                <w14:ligatures w14:val="standardContextual"/>
              </w:rPr>
              <w:tab/>
            </w:r>
            <w:r w:rsidRPr="008F3748">
              <w:rPr>
                <w:rStyle w:val="Hyperlink"/>
                <w:rFonts w:cstheme="minorHAnsi"/>
                <w:b/>
                <w:bCs/>
                <w:noProof/>
              </w:rPr>
              <w:t>Inovarea</w:t>
            </w:r>
            <w:r>
              <w:rPr>
                <w:noProof/>
                <w:webHidden/>
              </w:rPr>
              <w:tab/>
            </w:r>
            <w:r>
              <w:rPr>
                <w:noProof/>
                <w:webHidden/>
              </w:rPr>
              <w:fldChar w:fldCharType="begin"/>
            </w:r>
            <w:r>
              <w:rPr>
                <w:noProof/>
                <w:webHidden/>
              </w:rPr>
              <w:instrText xml:space="preserve"> PAGEREF _Toc135151608 \h </w:instrText>
            </w:r>
            <w:r>
              <w:rPr>
                <w:noProof/>
                <w:webHidden/>
              </w:rPr>
            </w:r>
            <w:r>
              <w:rPr>
                <w:noProof/>
                <w:webHidden/>
              </w:rPr>
              <w:fldChar w:fldCharType="separate"/>
            </w:r>
            <w:r>
              <w:rPr>
                <w:noProof/>
                <w:webHidden/>
              </w:rPr>
              <w:t>36</w:t>
            </w:r>
            <w:r>
              <w:rPr>
                <w:noProof/>
                <w:webHidden/>
              </w:rPr>
              <w:fldChar w:fldCharType="end"/>
            </w:r>
          </w:hyperlink>
        </w:p>
        <w:p w14:paraId="43A7BF4F" w14:textId="6AB736FB" w:rsidR="00BE4A5D" w:rsidRDefault="00BE4A5D">
          <w:pPr>
            <w:pStyle w:val="TOC2"/>
            <w:tabs>
              <w:tab w:val="left" w:pos="1320"/>
            </w:tabs>
            <w:rPr>
              <w:rFonts w:eastAsiaTheme="minorEastAsia"/>
              <w:noProof/>
              <w:kern w:val="2"/>
              <w:lang w:val="en-US"/>
              <w14:ligatures w14:val="standardContextual"/>
            </w:rPr>
          </w:pPr>
          <w:hyperlink w:anchor="_Toc135151609" w:history="1">
            <w:r w:rsidRPr="008F3748">
              <w:rPr>
                <w:rStyle w:val="Hyperlink"/>
                <w:rFonts w:cstheme="minorHAnsi"/>
                <w:b/>
                <w:bCs/>
                <w:i/>
                <w:noProof/>
              </w:rPr>
              <w:t>5.7.3.1.</w:t>
            </w:r>
            <w:r>
              <w:rPr>
                <w:rFonts w:eastAsiaTheme="minorEastAsia"/>
                <w:noProof/>
                <w:kern w:val="2"/>
                <w:lang w:val="en-US"/>
                <w14:ligatures w14:val="standardContextual"/>
              </w:rPr>
              <w:tab/>
            </w:r>
            <w:r w:rsidRPr="008F3748">
              <w:rPr>
                <w:rStyle w:val="Hyperlink"/>
                <w:rFonts w:cstheme="minorHAnsi"/>
                <w:b/>
                <w:bCs/>
                <w:i/>
                <w:noProof/>
              </w:rPr>
              <w:t>Inovare &amp; calitatea proiectului propus</w:t>
            </w:r>
            <w:r>
              <w:rPr>
                <w:noProof/>
                <w:webHidden/>
              </w:rPr>
              <w:tab/>
            </w:r>
            <w:r>
              <w:rPr>
                <w:noProof/>
                <w:webHidden/>
              </w:rPr>
              <w:fldChar w:fldCharType="begin"/>
            </w:r>
            <w:r>
              <w:rPr>
                <w:noProof/>
                <w:webHidden/>
              </w:rPr>
              <w:instrText xml:space="preserve"> PAGEREF _Toc135151609 \h </w:instrText>
            </w:r>
            <w:r>
              <w:rPr>
                <w:noProof/>
                <w:webHidden/>
              </w:rPr>
            </w:r>
            <w:r>
              <w:rPr>
                <w:noProof/>
                <w:webHidden/>
              </w:rPr>
              <w:fldChar w:fldCharType="separate"/>
            </w:r>
            <w:r>
              <w:rPr>
                <w:noProof/>
                <w:webHidden/>
              </w:rPr>
              <w:t>36</w:t>
            </w:r>
            <w:r>
              <w:rPr>
                <w:noProof/>
                <w:webHidden/>
              </w:rPr>
              <w:fldChar w:fldCharType="end"/>
            </w:r>
          </w:hyperlink>
        </w:p>
        <w:p w14:paraId="1563018F" w14:textId="2D18DAD3" w:rsidR="00BE4A5D" w:rsidRDefault="00BE4A5D">
          <w:pPr>
            <w:pStyle w:val="TOC2"/>
            <w:tabs>
              <w:tab w:val="left" w:pos="1320"/>
            </w:tabs>
            <w:rPr>
              <w:rFonts w:eastAsiaTheme="minorEastAsia"/>
              <w:noProof/>
              <w:kern w:val="2"/>
              <w:lang w:val="en-US"/>
              <w14:ligatures w14:val="standardContextual"/>
            </w:rPr>
          </w:pPr>
          <w:hyperlink w:anchor="_Toc135151610" w:history="1">
            <w:r w:rsidRPr="008F3748">
              <w:rPr>
                <w:rStyle w:val="Hyperlink"/>
                <w:rFonts w:cstheme="minorHAnsi"/>
                <w:b/>
                <w:bCs/>
                <w:iCs/>
                <w:noProof/>
              </w:rPr>
              <w:t>5.7.3.2.</w:t>
            </w:r>
            <w:r>
              <w:rPr>
                <w:rFonts w:eastAsiaTheme="minorEastAsia"/>
                <w:noProof/>
                <w:kern w:val="2"/>
                <w:lang w:val="en-US"/>
                <w14:ligatures w14:val="standardContextual"/>
              </w:rPr>
              <w:tab/>
            </w:r>
            <w:r w:rsidRPr="008F3748">
              <w:rPr>
                <w:rStyle w:val="Hyperlink"/>
                <w:rFonts w:cstheme="minorHAnsi"/>
                <w:b/>
                <w:bCs/>
                <w:iCs/>
                <w:noProof/>
              </w:rPr>
              <w:t>Inovare din punct de vedere al stării de bine pentru pacienți/ aparținători</w:t>
            </w:r>
            <w:r>
              <w:rPr>
                <w:noProof/>
                <w:webHidden/>
              </w:rPr>
              <w:tab/>
            </w:r>
            <w:r>
              <w:rPr>
                <w:noProof/>
                <w:webHidden/>
              </w:rPr>
              <w:fldChar w:fldCharType="begin"/>
            </w:r>
            <w:r>
              <w:rPr>
                <w:noProof/>
                <w:webHidden/>
              </w:rPr>
              <w:instrText xml:space="preserve"> PAGEREF _Toc135151610 \h </w:instrText>
            </w:r>
            <w:r>
              <w:rPr>
                <w:noProof/>
                <w:webHidden/>
              </w:rPr>
            </w:r>
            <w:r>
              <w:rPr>
                <w:noProof/>
                <w:webHidden/>
              </w:rPr>
              <w:fldChar w:fldCharType="separate"/>
            </w:r>
            <w:r>
              <w:rPr>
                <w:noProof/>
                <w:webHidden/>
              </w:rPr>
              <w:t>36</w:t>
            </w:r>
            <w:r>
              <w:rPr>
                <w:noProof/>
                <w:webHidden/>
              </w:rPr>
              <w:fldChar w:fldCharType="end"/>
            </w:r>
          </w:hyperlink>
        </w:p>
        <w:p w14:paraId="123F85D9" w14:textId="70B161EA" w:rsidR="00BE4A5D" w:rsidRDefault="00BE4A5D">
          <w:pPr>
            <w:pStyle w:val="TOC2"/>
            <w:tabs>
              <w:tab w:val="left" w:pos="1320"/>
            </w:tabs>
            <w:rPr>
              <w:rFonts w:eastAsiaTheme="minorEastAsia"/>
              <w:noProof/>
              <w:kern w:val="2"/>
              <w:lang w:val="en-US"/>
              <w14:ligatures w14:val="standardContextual"/>
            </w:rPr>
          </w:pPr>
          <w:hyperlink w:anchor="_Toc135151611" w:history="1">
            <w:r w:rsidRPr="008F3748">
              <w:rPr>
                <w:rStyle w:val="Hyperlink"/>
                <w:rFonts w:cstheme="minorHAnsi"/>
                <w:b/>
                <w:bCs/>
                <w:iCs/>
                <w:noProof/>
              </w:rPr>
              <w:t>5.7.3.3.</w:t>
            </w:r>
            <w:r>
              <w:rPr>
                <w:rFonts w:eastAsiaTheme="minorEastAsia"/>
                <w:noProof/>
                <w:kern w:val="2"/>
                <w:lang w:val="en-US"/>
                <w14:ligatures w14:val="standardContextual"/>
              </w:rPr>
              <w:tab/>
            </w:r>
            <w:r w:rsidRPr="008F3748">
              <w:rPr>
                <w:rStyle w:val="Hyperlink"/>
                <w:rFonts w:cstheme="minorHAnsi"/>
                <w:b/>
                <w:bCs/>
                <w:iCs/>
                <w:noProof/>
              </w:rPr>
              <w:t>Inovare din punct de vedere al stării de bine pentru personalul structurii</w:t>
            </w:r>
            <w:r>
              <w:rPr>
                <w:noProof/>
                <w:webHidden/>
              </w:rPr>
              <w:tab/>
            </w:r>
            <w:r>
              <w:rPr>
                <w:noProof/>
                <w:webHidden/>
              </w:rPr>
              <w:fldChar w:fldCharType="begin"/>
            </w:r>
            <w:r>
              <w:rPr>
                <w:noProof/>
                <w:webHidden/>
              </w:rPr>
              <w:instrText xml:space="preserve"> PAGEREF _Toc135151611 \h </w:instrText>
            </w:r>
            <w:r>
              <w:rPr>
                <w:noProof/>
                <w:webHidden/>
              </w:rPr>
            </w:r>
            <w:r>
              <w:rPr>
                <w:noProof/>
                <w:webHidden/>
              </w:rPr>
              <w:fldChar w:fldCharType="separate"/>
            </w:r>
            <w:r>
              <w:rPr>
                <w:noProof/>
                <w:webHidden/>
              </w:rPr>
              <w:t>37</w:t>
            </w:r>
            <w:r>
              <w:rPr>
                <w:noProof/>
                <w:webHidden/>
              </w:rPr>
              <w:fldChar w:fldCharType="end"/>
            </w:r>
          </w:hyperlink>
        </w:p>
        <w:p w14:paraId="29FE8078" w14:textId="1DDD129B" w:rsidR="00BE4A5D" w:rsidRDefault="00BE4A5D">
          <w:pPr>
            <w:pStyle w:val="TOC1"/>
            <w:rPr>
              <w:rFonts w:eastAsiaTheme="minorEastAsia"/>
              <w:noProof/>
              <w:kern w:val="2"/>
              <w:lang w:val="en-US"/>
              <w14:ligatures w14:val="standardContextual"/>
            </w:rPr>
          </w:pPr>
          <w:hyperlink w:anchor="_Toc135151612" w:history="1">
            <w:r w:rsidRPr="008F3748">
              <w:rPr>
                <w:rStyle w:val="Hyperlink"/>
                <w:rFonts w:cstheme="minorHAnsi"/>
                <w:b/>
                <w:bCs/>
                <w:i/>
                <w:noProof/>
              </w:rPr>
              <w:t>6.</w:t>
            </w:r>
            <w:r>
              <w:rPr>
                <w:rFonts w:eastAsiaTheme="minorEastAsia"/>
                <w:noProof/>
                <w:kern w:val="2"/>
                <w:lang w:val="en-US"/>
                <w14:ligatures w14:val="standardContextual"/>
              </w:rPr>
              <w:tab/>
            </w:r>
            <w:r w:rsidRPr="008F3748">
              <w:rPr>
                <w:rStyle w:val="Hyperlink"/>
                <w:rFonts w:cstheme="minorHAnsi"/>
                <w:b/>
                <w:bCs/>
                <w:i/>
                <w:noProof/>
              </w:rPr>
              <w:t>INDICATORI DE ETAPĂ</w:t>
            </w:r>
            <w:r>
              <w:rPr>
                <w:noProof/>
                <w:webHidden/>
              </w:rPr>
              <w:tab/>
            </w:r>
            <w:r>
              <w:rPr>
                <w:noProof/>
                <w:webHidden/>
              </w:rPr>
              <w:fldChar w:fldCharType="begin"/>
            </w:r>
            <w:r>
              <w:rPr>
                <w:noProof/>
                <w:webHidden/>
              </w:rPr>
              <w:instrText xml:space="preserve"> PAGEREF _Toc135151612 \h </w:instrText>
            </w:r>
            <w:r>
              <w:rPr>
                <w:noProof/>
                <w:webHidden/>
              </w:rPr>
            </w:r>
            <w:r>
              <w:rPr>
                <w:noProof/>
                <w:webHidden/>
              </w:rPr>
              <w:fldChar w:fldCharType="separate"/>
            </w:r>
            <w:r>
              <w:rPr>
                <w:noProof/>
                <w:webHidden/>
              </w:rPr>
              <w:t>37</w:t>
            </w:r>
            <w:r>
              <w:rPr>
                <w:noProof/>
                <w:webHidden/>
              </w:rPr>
              <w:fldChar w:fldCharType="end"/>
            </w:r>
          </w:hyperlink>
        </w:p>
        <w:p w14:paraId="23933CA2" w14:textId="72DC5704" w:rsidR="00BE4A5D" w:rsidRDefault="00BE4A5D">
          <w:pPr>
            <w:pStyle w:val="TOC1"/>
            <w:rPr>
              <w:rFonts w:eastAsiaTheme="minorEastAsia"/>
              <w:noProof/>
              <w:kern w:val="2"/>
              <w:lang w:val="en-US"/>
              <w14:ligatures w14:val="standardContextual"/>
            </w:rPr>
          </w:pPr>
          <w:hyperlink w:anchor="_Toc135151613" w:history="1">
            <w:r w:rsidRPr="008F3748">
              <w:rPr>
                <w:rStyle w:val="Hyperlink"/>
                <w:rFonts w:cstheme="minorHAnsi"/>
                <w:b/>
                <w:bCs/>
                <w:i/>
                <w:noProof/>
              </w:rPr>
              <w:t>7.</w:t>
            </w:r>
            <w:r>
              <w:rPr>
                <w:rFonts w:eastAsiaTheme="minorEastAsia"/>
                <w:noProof/>
                <w:kern w:val="2"/>
                <w:lang w:val="en-US"/>
                <w14:ligatures w14:val="standardContextual"/>
              </w:rPr>
              <w:tab/>
            </w:r>
            <w:r w:rsidRPr="008F3748">
              <w:rPr>
                <w:rStyle w:val="Hyperlink"/>
                <w:rFonts w:cstheme="minorHAnsi"/>
                <w:b/>
                <w:bCs/>
                <w:i/>
                <w:noProof/>
              </w:rPr>
              <w:t>COMPLETAREA ȘI DEPUNEREA CERERILOR DE FINANȚARE</w:t>
            </w:r>
            <w:r>
              <w:rPr>
                <w:noProof/>
                <w:webHidden/>
              </w:rPr>
              <w:tab/>
            </w:r>
            <w:r>
              <w:rPr>
                <w:noProof/>
                <w:webHidden/>
              </w:rPr>
              <w:fldChar w:fldCharType="begin"/>
            </w:r>
            <w:r>
              <w:rPr>
                <w:noProof/>
                <w:webHidden/>
              </w:rPr>
              <w:instrText xml:space="preserve"> PAGEREF _Toc135151613 \h </w:instrText>
            </w:r>
            <w:r>
              <w:rPr>
                <w:noProof/>
                <w:webHidden/>
              </w:rPr>
            </w:r>
            <w:r>
              <w:rPr>
                <w:noProof/>
                <w:webHidden/>
              </w:rPr>
              <w:fldChar w:fldCharType="separate"/>
            </w:r>
            <w:r>
              <w:rPr>
                <w:noProof/>
                <w:webHidden/>
              </w:rPr>
              <w:t>37</w:t>
            </w:r>
            <w:r>
              <w:rPr>
                <w:noProof/>
                <w:webHidden/>
              </w:rPr>
              <w:fldChar w:fldCharType="end"/>
            </w:r>
          </w:hyperlink>
        </w:p>
        <w:p w14:paraId="6289DFCD" w14:textId="393D694C" w:rsidR="00BE4A5D" w:rsidRDefault="00BE4A5D">
          <w:pPr>
            <w:pStyle w:val="TOC2"/>
            <w:rPr>
              <w:rFonts w:eastAsiaTheme="minorEastAsia"/>
              <w:noProof/>
              <w:kern w:val="2"/>
              <w:lang w:val="en-US"/>
              <w14:ligatures w14:val="standardContextual"/>
            </w:rPr>
          </w:pPr>
          <w:hyperlink w:anchor="_Toc135151614" w:history="1">
            <w:r w:rsidRPr="008F3748">
              <w:rPr>
                <w:rStyle w:val="Hyperlink"/>
                <w:rFonts w:cstheme="minorHAnsi"/>
                <w:b/>
                <w:bCs/>
                <w:i/>
                <w:noProof/>
              </w:rPr>
              <w:t>7.1.</w:t>
            </w:r>
            <w:r>
              <w:rPr>
                <w:rFonts w:eastAsiaTheme="minorEastAsia"/>
                <w:noProof/>
                <w:kern w:val="2"/>
                <w:lang w:val="en-US"/>
                <w14:ligatures w14:val="standardContextual"/>
              </w:rPr>
              <w:tab/>
            </w:r>
            <w:r w:rsidRPr="008F3748">
              <w:rPr>
                <w:rStyle w:val="Hyperlink"/>
                <w:rFonts w:cstheme="minorHAnsi"/>
                <w:b/>
                <w:bCs/>
                <w:i/>
                <w:noProof/>
              </w:rPr>
              <w:t>Completarea formularului cererii</w:t>
            </w:r>
            <w:r>
              <w:rPr>
                <w:noProof/>
                <w:webHidden/>
              </w:rPr>
              <w:tab/>
            </w:r>
            <w:r>
              <w:rPr>
                <w:noProof/>
                <w:webHidden/>
              </w:rPr>
              <w:fldChar w:fldCharType="begin"/>
            </w:r>
            <w:r>
              <w:rPr>
                <w:noProof/>
                <w:webHidden/>
              </w:rPr>
              <w:instrText xml:space="preserve"> PAGEREF _Toc135151614 \h </w:instrText>
            </w:r>
            <w:r>
              <w:rPr>
                <w:noProof/>
                <w:webHidden/>
              </w:rPr>
            </w:r>
            <w:r>
              <w:rPr>
                <w:noProof/>
                <w:webHidden/>
              </w:rPr>
              <w:fldChar w:fldCharType="separate"/>
            </w:r>
            <w:r>
              <w:rPr>
                <w:noProof/>
                <w:webHidden/>
              </w:rPr>
              <w:t>37</w:t>
            </w:r>
            <w:r>
              <w:rPr>
                <w:noProof/>
                <w:webHidden/>
              </w:rPr>
              <w:fldChar w:fldCharType="end"/>
            </w:r>
          </w:hyperlink>
        </w:p>
        <w:p w14:paraId="5E5BAA37" w14:textId="6DFF11AF" w:rsidR="00BE4A5D" w:rsidRDefault="00BE4A5D">
          <w:pPr>
            <w:pStyle w:val="TOC2"/>
            <w:rPr>
              <w:rFonts w:eastAsiaTheme="minorEastAsia"/>
              <w:noProof/>
              <w:kern w:val="2"/>
              <w:lang w:val="en-US"/>
              <w14:ligatures w14:val="standardContextual"/>
            </w:rPr>
          </w:pPr>
          <w:hyperlink w:anchor="_Toc135151615" w:history="1">
            <w:r w:rsidRPr="008F3748">
              <w:rPr>
                <w:rStyle w:val="Hyperlink"/>
                <w:rFonts w:cstheme="minorHAnsi"/>
                <w:b/>
                <w:bCs/>
                <w:i/>
                <w:noProof/>
              </w:rPr>
              <w:t>7.2.</w:t>
            </w:r>
            <w:r>
              <w:rPr>
                <w:rFonts w:eastAsiaTheme="minorEastAsia"/>
                <w:noProof/>
                <w:kern w:val="2"/>
                <w:lang w:val="en-US"/>
                <w14:ligatures w14:val="standardContextual"/>
              </w:rPr>
              <w:tab/>
            </w:r>
            <w:r w:rsidRPr="008F3748">
              <w:rPr>
                <w:rStyle w:val="Hyperlink"/>
                <w:rFonts w:cstheme="minorHAnsi"/>
                <w:b/>
                <w:bCs/>
                <w:i/>
                <w:noProof/>
              </w:rPr>
              <w:t>Limba utilizată în completarea cererii de finanțare</w:t>
            </w:r>
            <w:r>
              <w:rPr>
                <w:noProof/>
                <w:webHidden/>
              </w:rPr>
              <w:tab/>
            </w:r>
            <w:r>
              <w:rPr>
                <w:noProof/>
                <w:webHidden/>
              </w:rPr>
              <w:fldChar w:fldCharType="begin"/>
            </w:r>
            <w:r>
              <w:rPr>
                <w:noProof/>
                <w:webHidden/>
              </w:rPr>
              <w:instrText xml:space="preserve"> PAGEREF _Toc135151615 \h </w:instrText>
            </w:r>
            <w:r>
              <w:rPr>
                <w:noProof/>
                <w:webHidden/>
              </w:rPr>
            </w:r>
            <w:r>
              <w:rPr>
                <w:noProof/>
                <w:webHidden/>
              </w:rPr>
              <w:fldChar w:fldCharType="separate"/>
            </w:r>
            <w:r>
              <w:rPr>
                <w:noProof/>
                <w:webHidden/>
              </w:rPr>
              <w:t>37</w:t>
            </w:r>
            <w:r>
              <w:rPr>
                <w:noProof/>
                <w:webHidden/>
              </w:rPr>
              <w:fldChar w:fldCharType="end"/>
            </w:r>
          </w:hyperlink>
        </w:p>
        <w:p w14:paraId="7D9DEBA6" w14:textId="6491BC8B" w:rsidR="00BE4A5D" w:rsidRDefault="00BE4A5D">
          <w:pPr>
            <w:pStyle w:val="TOC2"/>
            <w:rPr>
              <w:rFonts w:eastAsiaTheme="minorEastAsia"/>
              <w:noProof/>
              <w:kern w:val="2"/>
              <w:lang w:val="en-US"/>
              <w14:ligatures w14:val="standardContextual"/>
            </w:rPr>
          </w:pPr>
          <w:hyperlink w:anchor="_Toc135151616" w:history="1">
            <w:r w:rsidRPr="008F3748">
              <w:rPr>
                <w:rStyle w:val="Hyperlink"/>
                <w:rFonts w:cstheme="minorHAnsi"/>
                <w:b/>
                <w:bCs/>
                <w:i/>
                <w:noProof/>
              </w:rPr>
              <w:t>7.3.</w:t>
            </w:r>
            <w:r>
              <w:rPr>
                <w:rFonts w:eastAsiaTheme="minorEastAsia"/>
                <w:noProof/>
                <w:kern w:val="2"/>
                <w:lang w:val="en-US"/>
                <w14:ligatures w14:val="standardContextual"/>
              </w:rPr>
              <w:tab/>
            </w:r>
            <w:r w:rsidRPr="008F3748">
              <w:rPr>
                <w:rStyle w:val="Hyperlink"/>
                <w:rFonts w:cstheme="minorHAnsi"/>
                <w:b/>
                <w:bCs/>
                <w:i/>
                <w:noProof/>
              </w:rPr>
              <w:t>Metodologia de justificare și detaliere a bugetului cererii de finanțare</w:t>
            </w:r>
            <w:r>
              <w:rPr>
                <w:noProof/>
                <w:webHidden/>
              </w:rPr>
              <w:tab/>
            </w:r>
            <w:r>
              <w:rPr>
                <w:noProof/>
                <w:webHidden/>
              </w:rPr>
              <w:fldChar w:fldCharType="begin"/>
            </w:r>
            <w:r>
              <w:rPr>
                <w:noProof/>
                <w:webHidden/>
              </w:rPr>
              <w:instrText xml:space="preserve"> PAGEREF _Toc135151616 \h </w:instrText>
            </w:r>
            <w:r>
              <w:rPr>
                <w:noProof/>
                <w:webHidden/>
              </w:rPr>
            </w:r>
            <w:r>
              <w:rPr>
                <w:noProof/>
                <w:webHidden/>
              </w:rPr>
              <w:fldChar w:fldCharType="separate"/>
            </w:r>
            <w:r>
              <w:rPr>
                <w:noProof/>
                <w:webHidden/>
              </w:rPr>
              <w:t>37</w:t>
            </w:r>
            <w:r>
              <w:rPr>
                <w:noProof/>
                <w:webHidden/>
              </w:rPr>
              <w:fldChar w:fldCharType="end"/>
            </w:r>
          </w:hyperlink>
        </w:p>
        <w:p w14:paraId="2E66402F" w14:textId="41055847" w:rsidR="00BE4A5D" w:rsidRDefault="00BE4A5D">
          <w:pPr>
            <w:pStyle w:val="TOC2"/>
            <w:rPr>
              <w:rFonts w:eastAsiaTheme="minorEastAsia"/>
              <w:noProof/>
              <w:kern w:val="2"/>
              <w:lang w:val="en-US"/>
              <w14:ligatures w14:val="standardContextual"/>
            </w:rPr>
          </w:pPr>
          <w:hyperlink w:anchor="_Toc135151617" w:history="1">
            <w:r w:rsidRPr="008F3748">
              <w:rPr>
                <w:rStyle w:val="Hyperlink"/>
                <w:rFonts w:cstheme="minorHAnsi"/>
                <w:b/>
                <w:bCs/>
                <w:i/>
                <w:noProof/>
              </w:rPr>
              <w:t>7.4.</w:t>
            </w:r>
            <w:r>
              <w:rPr>
                <w:rFonts w:eastAsiaTheme="minorEastAsia"/>
                <w:noProof/>
                <w:kern w:val="2"/>
                <w:lang w:val="en-US"/>
                <w14:ligatures w14:val="standardContextual"/>
              </w:rPr>
              <w:tab/>
            </w:r>
            <w:r w:rsidRPr="008F3748">
              <w:rPr>
                <w:rStyle w:val="Hyperlink"/>
                <w:rFonts w:cstheme="minorHAnsi"/>
                <w:b/>
                <w:bCs/>
                <w:i/>
                <w:noProof/>
              </w:rPr>
              <w:t>Anexe și documente obligatorii la depunerea cererii</w:t>
            </w:r>
            <w:r>
              <w:rPr>
                <w:noProof/>
                <w:webHidden/>
              </w:rPr>
              <w:tab/>
            </w:r>
            <w:r>
              <w:rPr>
                <w:noProof/>
                <w:webHidden/>
              </w:rPr>
              <w:fldChar w:fldCharType="begin"/>
            </w:r>
            <w:r>
              <w:rPr>
                <w:noProof/>
                <w:webHidden/>
              </w:rPr>
              <w:instrText xml:space="preserve"> PAGEREF _Toc135151617 \h </w:instrText>
            </w:r>
            <w:r>
              <w:rPr>
                <w:noProof/>
                <w:webHidden/>
              </w:rPr>
            </w:r>
            <w:r>
              <w:rPr>
                <w:noProof/>
                <w:webHidden/>
              </w:rPr>
              <w:fldChar w:fldCharType="separate"/>
            </w:r>
            <w:r>
              <w:rPr>
                <w:noProof/>
                <w:webHidden/>
              </w:rPr>
              <w:t>38</w:t>
            </w:r>
            <w:r>
              <w:rPr>
                <w:noProof/>
                <w:webHidden/>
              </w:rPr>
              <w:fldChar w:fldCharType="end"/>
            </w:r>
          </w:hyperlink>
        </w:p>
        <w:p w14:paraId="23B90EBD" w14:textId="70BC3D4F" w:rsidR="00BE4A5D" w:rsidRDefault="00BE4A5D">
          <w:pPr>
            <w:pStyle w:val="TOC2"/>
            <w:rPr>
              <w:rFonts w:eastAsiaTheme="minorEastAsia"/>
              <w:noProof/>
              <w:kern w:val="2"/>
              <w:lang w:val="en-US"/>
              <w14:ligatures w14:val="standardContextual"/>
            </w:rPr>
          </w:pPr>
          <w:hyperlink w:anchor="_Toc135151618" w:history="1">
            <w:r w:rsidRPr="008F3748">
              <w:rPr>
                <w:rStyle w:val="Hyperlink"/>
                <w:rFonts w:cstheme="minorHAnsi"/>
                <w:b/>
                <w:bCs/>
                <w:i/>
                <w:noProof/>
              </w:rPr>
              <w:t>7.5.</w:t>
            </w:r>
            <w:r>
              <w:rPr>
                <w:rFonts w:eastAsiaTheme="minorEastAsia"/>
                <w:noProof/>
                <w:kern w:val="2"/>
                <w:lang w:val="en-US"/>
                <w14:ligatures w14:val="standardContextual"/>
              </w:rPr>
              <w:tab/>
            </w:r>
            <w:r w:rsidRPr="008F3748">
              <w:rPr>
                <w:rStyle w:val="Hyperlink"/>
                <w:rFonts w:cstheme="minorHAnsi"/>
                <w:b/>
                <w:bCs/>
                <w:i/>
                <w:noProof/>
              </w:rPr>
              <w:t>Aspecte administrative privind depunerea cererii de finanțare</w:t>
            </w:r>
            <w:r>
              <w:rPr>
                <w:noProof/>
                <w:webHidden/>
              </w:rPr>
              <w:tab/>
            </w:r>
            <w:r>
              <w:rPr>
                <w:noProof/>
                <w:webHidden/>
              </w:rPr>
              <w:fldChar w:fldCharType="begin"/>
            </w:r>
            <w:r>
              <w:rPr>
                <w:noProof/>
                <w:webHidden/>
              </w:rPr>
              <w:instrText xml:space="preserve"> PAGEREF _Toc135151618 \h </w:instrText>
            </w:r>
            <w:r>
              <w:rPr>
                <w:noProof/>
                <w:webHidden/>
              </w:rPr>
            </w:r>
            <w:r>
              <w:rPr>
                <w:noProof/>
                <w:webHidden/>
              </w:rPr>
              <w:fldChar w:fldCharType="separate"/>
            </w:r>
            <w:r>
              <w:rPr>
                <w:noProof/>
                <w:webHidden/>
              </w:rPr>
              <w:t>40</w:t>
            </w:r>
            <w:r>
              <w:rPr>
                <w:noProof/>
                <w:webHidden/>
              </w:rPr>
              <w:fldChar w:fldCharType="end"/>
            </w:r>
          </w:hyperlink>
        </w:p>
        <w:p w14:paraId="0D771CF7" w14:textId="41A11A70" w:rsidR="00BE4A5D" w:rsidRDefault="00BE4A5D">
          <w:pPr>
            <w:pStyle w:val="TOC2"/>
            <w:rPr>
              <w:rFonts w:eastAsiaTheme="minorEastAsia"/>
              <w:noProof/>
              <w:kern w:val="2"/>
              <w:lang w:val="en-US"/>
              <w14:ligatures w14:val="standardContextual"/>
            </w:rPr>
          </w:pPr>
          <w:hyperlink w:anchor="_Toc135151619" w:history="1">
            <w:r w:rsidRPr="008F3748">
              <w:rPr>
                <w:rStyle w:val="Hyperlink"/>
                <w:rFonts w:cstheme="minorHAnsi"/>
                <w:b/>
                <w:bCs/>
                <w:i/>
                <w:noProof/>
              </w:rPr>
              <w:t>7.6.</w:t>
            </w:r>
            <w:r>
              <w:rPr>
                <w:rFonts w:eastAsiaTheme="minorEastAsia"/>
                <w:noProof/>
                <w:kern w:val="2"/>
                <w:lang w:val="en-US"/>
                <w14:ligatures w14:val="standardContextual"/>
              </w:rPr>
              <w:tab/>
            </w:r>
            <w:r w:rsidRPr="008F3748">
              <w:rPr>
                <w:rStyle w:val="Hyperlink"/>
                <w:rFonts w:cstheme="minorHAnsi"/>
                <w:b/>
                <w:bCs/>
                <w:i/>
                <w:noProof/>
              </w:rPr>
              <w:t>Anexele și documente obligatorii la momentul contractării</w:t>
            </w:r>
            <w:r>
              <w:rPr>
                <w:noProof/>
                <w:webHidden/>
              </w:rPr>
              <w:tab/>
            </w:r>
            <w:r>
              <w:rPr>
                <w:noProof/>
                <w:webHidden/>
              </w:rPr>
              <w:fldChar w:fldCharType="begin"/>
            </w:r>
            <w:r>
              <w:rPr>
                <w:noProof/>
                <w:webHidden/>
              </w:rPr>
              <w:instrText xml:space="preserve"> PAGEREF _Toc135151619 \h </w:instrText>
            </w:r>
            <w:r>
              <w:rPr>
                <w:noProof/>
                <w:webHidden/>
              </w:rPr>
            </w:r>
            <w:r>
              <w:rPr>
                <w:noProof/>
                <w:webHidden/>
              </w:rPr>
              <w:fldChar w:fldCharType="separate"/>
            </w:r>
            <w:r>
              <w:rPr>
                <w:noProof/>
                <w:webHidden/>
              </w:rPr>
              <w:t>40</w:t>
            </w:r>
            <w:r>
              <w:rPr>
                <w:noProof/>
                <w:webHidden/>
              </w:rPr>
              <w:fldChar w:fldCharType="end"/>
            </w:r>
          </w:hyperlink>
        </w:p>
        <w:p w14:paraId="2D9EDAF7" w14:textId="1121EDFC" w:rsidR="00BE4A5D" w:rsidRDefault="00BE4A5D">
          <w:pPr>
            <w:pStyle w:val="TOC2"/>
            <w:rPr>
              <w:rFonts w:eastAsiaTheme="minorEastAsia"/>
              <w:noProof/>
              <w:kern w:val="2"/>
              <w:lang w:val="en-US"/>
              <w14:ligatures w14:val="standardContextual"/>
            </w:rPr>
          </w:pPr>
          <w:hyperlink w:anchor="_Toc135151620" w:history="1">
            <w:r w:rsidRPr="008F3748">
              <w:rPr>
                <w:rStyle w:val="Hyperlink"/>
                <w:rFonts w:cstheme="minorHAnsi"/>
                <w:b/>
                <w:bCs/>
                <w:i/>
                <w:noProof/>
              </w:rPr>
              <w:t>7.7.</w:t>
            </w:r>
            <w:r>
              <w:rPr>
                <w:rFonts w:eastAsiaTheme="minorEastAsia"/>
                <w:noProof/>
                <w:kern w:val="2"/>
                <w:lang w:val="en-US"/>
                <w14:ligatures w14:val="standardContextual"/>
              </w:rPr>
              <w:tab/>
            </w:r>
            <w:r w:rsidRPr="008F3748">
              <w:rPr>
                <w:rStyle w:val="Hyperlink"/>
                <w:rFonts w:cstheme="minorHAnsi"/>
                <w:b/>
                <w:bCs/>
                <w:i/>
                <w:noProof/>
              </w:rPr>
              <w:t>Renunțarea la cererea de finanțare</w:t>
            </w:r>
            <w:r>
              <w:rPr>
                <w:noProof/>
                <w:webHidden/>
              </w:rPr>
              <w:tab/>
            </w:r>
            <w:r>
              <w:rPr>
                <w:noProof/>
                <w:webHidden/>
              </w:rPr>
              <w:fldChar w:fldCharType="begin"/>
            </w:r>
            <w:r>
              <w:rPr>
                <w:noProof/>
                <w:webHidden/>
              </w:rPr>
              <w:instrText xml:space="preserve"> PAGEREF _Toc135151620 \h </w:instrText>
            </w:r>
            <w:r>
              <w:rPr>
                <w:noProof/>
                <w:webHidden/>
              </w:rPr>
            </w:r>
            <w:r>
              <w:rPr>
                <w:noProof/>
                <w:webHidden/>
              </w:rPr>
              <w:fldChar w:fldCharType="separate"/>
            </w:r>
            <w:r>
              <w:rPr>
                <w:noProof/>
                <w:webHidden/>
              </w:rPr>
              <w:t>41</w:t>
            </w:r>
            <w:r>
              <w:rPr>
                <w:noProof/>
                <w:webHidden/>
              </w:rPr>
              <w:fldChar w:fldCharType="end"/>
            </w:r>
          </w:hyperlink>
        </w:p>
        <w:p w14:paraId="42430827" w14:textId="38F20772" w:rsidR="00BE4A5D" w:rsidRDefault="00BE4A5D">
          <w:pPr>
            <w:pStyle w:val="TOC1"/>
            <w:rPr>
              <w:rFonts w:eastAsiaTheme="minorEastAsia"/>
              <w:noProof/>
              <w:kern w:val="2"/>
              <w:lang w:val="en-US"/>
              <w14:ligatures w14:val="standardContextual"/>
            </w:rPr>
          </w:pPr>
          <w:hyperlink w:anchor="_Toc135151621" w:history="1">
            <w:r w:rsidRPr="008F3748">
              <w:rPr>
                <w:rStyle w:val="Hyperlink"/>
                <w:rFonts w:cstheme="minorHAnsi"/>
                <w:b/>
                <w:bCs/>
                <w:i/>
                <w:noProof/>
              </w:rPr>
              <w:t>8.</w:t>
            </w:r>
            <w:r>
              <w:rPr>
                <w:rFonts w:eastAsiaTheme="minorEastAsia"/>
                <w:noProof/>
                <w:kern w:val="2"/>
                <w:lang w:val="en-US"/>
                <w14:ligatures w14:val="standardContextual"/>
              </w:rPr>
              <w:tab/>
            </w:r>
            <w:r w:rsidRPr="008F3748">
              <w:rPr>
                <w:rStyle w:val="Hyperlink"/>
                <w:rFonts w:cstheme="minorHAnsi"/>
                <w:b/>
                <w:bCs/>
                <w:i/>
                <w:noProof/>
              </w:rPr>
              <w:t>PROCESUL DE EVALUARE, SELECȚIE ȘI CONTRACTARE A PROIECTELOR</w:t>
            </w:r>
            <w:r>
              <w:rPr>
                <w:noProof/>
                <w:webHidden/>
              </w:rPr>
              <w:tab/>
            </w:r>
            <w:r>
              <w:rPr>
                <w:noProof/>
                <w:webHidden/>
              </w:rPr>
              <w:fldChar w:fldCharType="begin"/>
            </w:r>
            <w:r>
              <w:rPr>
                <w:noProof/>
                <w:webHidden/>
              </w:rPr>
              <w:instrText xml:space="preserve"> PAGEREF _Toc135151621 \h </w:instrText>
            </w:r>
            <w:r>
              <w:rPr>
                <w:noProof/>
                <w:webHidden/>
              </w:rPr>
            </w:r>
            <w:r>
              <w:rPr>
                <w:noProof/>
                <w:webHidden/>
              </w:rPr>
              <w:fldChar w:fldCharType="separate"/>
            </w:r>
            <w:r>
              <w:rPr>
                <w:noProof/>
                <w:webHidden/>
              </w:rPr>
              <w:t>41</w:t>
            </w:r>
            <w:r>
              <w:rPr>
                <w:noProof/>
                <w:webHidden/>
              </w:rPr>
              <w:fldChar w:fldCharType="end"/>
            </w:r>
          </w:hyperlink>
        </w:p>
        <w:p w14:paraId="209C9284" w14:textId="15A64127" w:rsidR="00BE4A5D" w:rsidRDefault="00BE4A5D">
          <w:pPr>
            <w:pStyle w:val="TOC2"/>
            <w:rPr>
              <w:rFonts w:eastAsiaTheme="minorEastAsia"/>
              <w:noProof/>
              <w:kern w:val="2"/>
              <w:lang w:val="en-US"/>
              <w14:ligatures w14:val="standardContextual"/>
            </w:rPr>
          </w:pPr>
          <w:hyperlink w:anchor="_Toc135151622" w:history="1">
            <w:r w:rsidRPr="008F3748">
              <w:rPr>
                <w:rStyle w:val="Hyperlink"/>
                <w:rFonts w:cstheme="minorHAnsi"/>
                <w:b/>
                <w:bCs/>
                <w:i/>
                <w:noProof/>
              </w:rPr>
              <w:t>8.1.</w:t>
            </w:r>
            <w:r>
              <w:rPr>
                <w:rFonts w:eastAsiaTheme="minorEastAsia"/>
                <w:noProof/>
                <w:kern w:val="2"/>
                <w:lang w:val="en-US"/>
                <w14:ligatures w14:val="standardContextual"/>
              </w:rPr>
              <w:tab/>
            </w:r>
            <w:r w:rsidRPr="008F3748">
              <w:rPr>
                <w:rStyle w:val="Hyperlink"/>
                <w:rFonts w:cstheme="minorHAnsi"/>
                <w:b/>
                <w:bCs/>
                <w:i/>
                <w:noProof/>
              </w:rPr>
              <w:t>Principalele etape ale procesului de evaluare, selecție și contractare</w:t>
            </w:r>
            <w:r>
              <w:rPr>
                <w:noProof/>
                <w:webHidden/>
              </w:rPr>
              <w:tab/>
            </w:r>
            <w:r>
              <w:rPr>
                <w:noProof/>
                <w:webHidden/>
              </w:rPr>
              <w:fldChar w:fldCharType="begin"/>
            </w:r>
            <w:r>
              <w:rPr>
                <w:noProof/>
                <w:webHidden/>
              </w:rPr>
              <w:instrText xml:space="preserve"> PAGEREF _Toc135151622 \h </w:instrText>
            </w:r>
            <w:r>
              <w:rPr>
                <w:noProof/>
                <w:webHidden/>
              </w:rPr>
            </w:r>
            <w:r>
              <w:rPr>
                <w:noProof/>
                <w:webHidden/>
              </w:rPr>
              <w:fldChar w:fldCharType="separate"/>
            </w:r>
            <w:r>
              <w:rPr>
                <w:noProof/>
                <w:webHidden/>
              </w:rPr>
              <w:t>41</w:t>
            </w:r>
            <w:r>
              <w:rPr>
                <w:noProof/>
                <w:webHidden/>
              </w:rPr>
              <w:fldChar w:fldCharType="end"/>
            </w:r>
          </w:hyperlink>
        </w:p>
        <w:p w14:paraId="31AD9D55" w14:textId="0EDA9DEF" w:rsidR="00BE4A5D" w:rsidRDefault="00BE4A5D">
          <w:pPr>
            <w:pStyle w:val="TOC2"/>
            <w:rPr>
              <w:rFonts w:eastAsiaTheme="minorEastAsia"/>
              <w:noProof/>
              <w:kern w:val="2"/>
              <w:lang w:val="en-US"/>
              <w14:ligatures w14:val="standardContextual"/>
            </w:rPr>
          </w:pPr>
          <w:hyperlink w:anchor="_Toc135151623" w:history="1">
            <w:r w:rsidRPr="008F3748">
              <w:rPr>
                <w:rStyle w:val="Hyperlink"/>
                <w:rFonts w:cstheme="minorHAnsi"/>
                <w:b/>
                <w:bCs/>
                <w:i/>
                <w:noProof/>
              </w:rPr>
              <w:t>8.2.</w:t>
            </w:r>
            <w:r>
              <w:rPr>
                <w:rFonts w:eastAsiaTheme="minorEastAsia"/>
                <w:noProof/>
                <w:kern w:val="2"/>
                <w:lang w:val="en-US"/>
                <w14:ligatures w14:val="standardContextual"/>
              </w:rPr>
              <w:tab/>
            </w:r>
            <w:r w:rsidRPr="008F3748">
              <w:rPr>
                <w:rStyle w:val="Hyperlink"/>
                <w:rFonts w:cstheme="minorHAnsi"/>
                <w:b/>
                <w:bCs/>
                <w:i/>
                <w:noProof/>
              </w:rPr>
              <w:t>Conformitate administrativă – DECLARAȚIA UNICĂ</w:t>
            </w:r>
            <w:r>
              <w:rPr>
                <w:noProof/>
                <w:webHidden/>
              </w:rPr>
              <w:tab/>
            </w:r>
            <w:r>
              <w:rPr>
                <w:noProof/>
                <w:webHidden/>
              </w:rPr>
              <w:fldChar w:fldCharType="begin"/>
            </w:r>
            <w:r>
              <w:rPr>
                <w:noProof/>
                <w:webHidden/>
              </w:rPr>
              <w:instrText xml:space="preserve"> PAGEREF _Toc135151623 \h </w:instrText>
            </w:r>
            <w:r>
              <w:rPr>
                <w:noProof/>
                <w:webHidden/>
              </w:rPr>
            </w:r>
            <w:r>
              <w:rPr>
                <w:noProof/>
                <w:webHidden/>
              </w:rPr>
              <w:fldChar w:fldCharType="separate"/>
            </w:r>
            <w:r>
              <w:rPr>
                <w:noProof/>
                <w:webHidden/>
              </w:rPr>
              <w:t>41</w:t>
            </w:r>
            <w:r>
              <w:rPr>
                <w:noProof/>
                <w:webHidden/>
              </w:rPr>
              <w:fldChar w:fldCharType="end"/>
            </w:r>
          </w:hyperlink>
        </w:p>
        <w:p w14:paraId="6C799560" w14:textId="63BCBFFF" w:rsidR="00BE4A5D" w:rsidRDefault="00BE4A5D">
          <w:pPr>
            <w:pStyle w:val="TOC2"/>
            <w:rPr>
              <w:rFonts w:eastAsiaTheme="minorEastAsia"/>
              <w:noProof/>
              <w:kern w:val="2"/>
              <w:lang w:val="en-US"/>
              <w14:ligatures w14:val="standardContextual"/>
            </w:rPr>
          </w:pPr>
          <w:hyperlink w:anchor="_Toc135151624" w:history="1">
            <w:r w:rsidRPr="008F3748">
              <w:rPr>
                <w:rStyle w:val="Hyperlink"/>
                <w:rFonts w:cstheme="minorHAnsi"/>
                <w:b/>
                <w:bCs/>
                <w:i/>
                <w:noProof/>
              </w:rPr>
              <w:t>8.3.</w:t>
            </w:r>
            <w:r>
              <w:rPr>
                <w:rFonts w:eastAsiaTheme="minorEastAsia"/>
                <w:noProof/>
                <w:kern w:val="2"/>
                <w:lang w:val="en-US"/>
                <w14:ligatures w14:val="standardContextual"/>
              </w:rPr>
              <w:tab/>
            </w:r>
            <w:r w:rsidRPr="008F3748">
              <w:rPr>
                <w:rStyle w:val="Hyperlink"/>
                <w:rFonts w:cstheme="minorHAnsi"/>
                <w:b/>
                <w:bCs/>
                <w:i/>
                <w:noProof/>
              </w:rPr>
              <w:t>Etapa de evaluare preliminară – dacă este cazul (specific pentru intervențiile FSE+)</w:t>
            </w:r>
            <w:r>
              <w:rPr>
                <w:noProof/>
                <w:webHidden/>
              </w:rPr>
              <w:tab/>
            </w:r>
            <w:r>
              <w:rPr>
                <w:noProof/>
                <w:webHidden/>
              </w:rPr>
              <w:fldChar w:fldCharType="begin"/>
            </w:r>
            <w:r>
              <w:rPr>
                <w:noProof/>
                <w:webHidden/>
              </w:rPr>
              <w:instrText xml:space="preserve"> PAGEREF _Toc135151624 \h </w:instrText>
            </w:r>
            <w:r>
              <w:rPr>
                <w:noProof/>
                <w:webHidden/>
              </w:rPr>
            </w:r>
            <w:r>
              <w:rPr>
                <w:noProof/>
                <w:webHidden/>
              </w:rPr>
              <w:fldChar w:fldCharType="separate"/>
            </w:r>
            <w:r>
              <w:rPr>
                <w:noProof/>
                <w:webHidden/>
              </w:rPr>
              <w:t>42</w:t>
            </w:r>
            <w:r>
              <w:rPr>
                <w:noProof/>
                <w:webHidden/>
              </w:rPr>
              <w:fldChar w:fldCharType="end"/>
            </w:r>
          </w:hyperlink>
        </w:p>
        <w:p w14:paraId="0F64795E" w14:textId="7B8BA7E6" w:rsidR="00BE4A5D" w:rsidRDefault="00BE4A5D">
          <w:pPr>
            <w:pStyle w:val="TOC2"/>
            <w:rPr>
              <w:rFonts w:eastAsiaTheme="minorEastAsia"/>
              <w:noProof/>
              <w:kern w:val="2"/>
              <w:lang w:val="en-US"/>
              <w14:ligatures w14:val="standardContextual"/>
            </w:rPr>
          </w:pPr>
          <w:hyperlink w:anchor="_Toc135151625" w:history="1">
            <w:r w:rsidRPr="008F3748">
              <w:rPr>
                <w:rStyle w:val="Hyperlink"/>
                <w:rFonts w:cstheme="minorHAnsi"/>
                <w:b/>
                <w:bCs/>
                <w:i/>
                <w:noProof/>
              </w:rPr>
              <w:t>8.4.</w:t>
            </w:r>
            <w:r>
              <w:rPr>
                <w:rFonts w:eastAsiaTheme="minorEastAsia"/>
                <w:noProof/>
                <w:kern w:val="2"/>
                <w:lang w:val="en-US"/>
                <w14:ligatures w14:val="standardContextual"/>
              </w:rPr>
              <w:tab/>
            </w:r>
            <w:r w:rsidRPr="008F3748">
              <w:rPr>
                <w:rStyle w:val="Hyperlink"/>
                <w:rFonts w:cstheme="minorHAnsi"/>
                <w:b/>
                <w:bCs/>
                <w:i/>
                <w:noProof/>
              </w:rPr>
              <w:t>Evaluarea tehnică și financiară. Criterii de evaluare tehnică și financiară</w:t>
            </w:r>
            <w:r>
              <w:rPr>
                <w:noProof/>
                <w:webHidden/>
              </w:rPr>
              <w:tab/>
            </w:r>
            <w:r>
              <w:rPr>
                <w:noProof/>
                <w:webHidden/>
              </w:rPr>
              <w:fldChar w:fldCharType="begin"/>
            </w:r>
            <w:r>
              <w:rPr>
                <w:noProof/>
                <w:webHidden/>
              </w:rPr>
              <w:instrText xml:space="preserve"> PAGEREF _Toc135151625 \h </w:instrText>
            </w:r>
            <w:r>
              <w:rPr>
                <w:noProof/>
                <w:webHidden/>
              </w:rPr>
            </w:r>
            <w:r>
              <w:rPr>
                <w:noProof/>
                <w:webHidden/>
              </w:rPr>
              <w:fldChar w:fldCharType="separate"/>
            </w:r>
            <w:r>
              <w:rPr>
                <w:noProof/>
                <w:webHidden/>
              </w:rPr>
              <w:t>42</w:t>
            </w:r>
            <w:r>
              <w:rPr>
                <w:noProof/>
                <w:webHidden/>
              </w:rPr>
              <w:fldChar w:fldCharType="end"/>
            </w:r>
          </w:hyperlink>
        </w:p>
        <w:p w14:paraId="1C90B76F" w14:textId="20A5E32E" w:rsidR="00BE4A5D" w:rsidRDefault="00BE4A5D">
          <w:pPr>
            <w:pStyle w:val="TOC2"/>
            <w:rPr>
              <w:rFonts w:eastAsiaTheme="minorEastAsia"/>
              <w:noProof/>
              <w:kern w:val="2"/>
              <w:lang w:val="en-US"/>
              <w14:ligatures w14:val="standardContextual"/>
            </w:rPr>
          </w:pPr>
          <w:hyperlink w:anchor="_Toc135151626" w:history="1">
            <w:r w:rsidRPr="008F3748">
              <w:rPr>
                <w:rStyle w:val="Hyperlink"/>
                <w:rFonts w:cstheme="minorHAnsi"/>
                <w:b/>
                <w:bCs/>
                <w:i/>
                <w:noProof/>
              </w:rPr>
              <w:t>8.5.</w:t>
            </w:r>
            <w:r>
              <w:rPr>
                <w:rFonts w:eastAsiaTheme="minorEastAsia"/>
                <w:noProof/>
                <w:kern w:val="2"/>
                <w:lang w:val="en-US"/>
                <w14:ligatures w14:val="standardContextual"/>
              </w:rPr>
              <w:tab/>
            </w:r>
            <w:r w:rsidRPr="008F3748">
              <w:rPr>
                <w:rStyle w:val="Hyperlink"/>
                <w:rFonts w:cstheme="minorHAnsi"/>
                <w:b/>
                <w:bCs/>
                <w:i/>
                <w:noProof/>
              </w:rPr>
              <w:t>Aplicarea pragului de calitate</w:t>
            </w:r>
            <w:r>
              <w:rPr>
                <w:noProof/>
                <w:webHidden/>
              </w:rPr>
              <w:tab/>
            </w:r>
            <w:r>
              <w:rPr>
                <w:noProof/>
                <w:webHidden/>
              </w:rPr>
              <w:fldChar w:fldCharType="begin"/>
            </w:r>
            <w:r>
              <w:rPr>
                <w:noProof/>
                <w:webHidden/>
              </w:rPr>
              <w:instrText xml:space="preserve"> PAGEREF _Toc135151626 \h </w:instrText>
            </w:r>
            <w:r>
              <w:rPr>
                <w:noProof/>
                <w:webHidden/>
              </w:rPr>
            </w:r>
            <w:r>
              <w:rPr>
                <w:noProof/>
                <w:webHidden/>
              </w:rPr>
              <w:fldChar w:fldCharType="separate"/>
            </w:r>
            <w:r>
              <w:rPr>
                <w:noProof/>
                <w:webHidden/>
              </w:rPr>
              <w:t>43</w:t>
            </w:r>
            <w:r>
              <w:rPr>
                <w:noProof/>
                <w:webHidden/>
              </w:rPr>
              <w:fldChar w:fldCharType="end"/>
            </w:r>
          </w:hyperlink>
        </w:p>
        <w:p w14:paraId="76D9DE36" w14:textId="216EE72B" w:rsidR="00BE4A5D" w:rsidRDefault="00BE4A5D">
          <w:pPr>
            <w:pStyle w:val="TOC2"/>
            <w:rPr>
              <w:rFonts w:eastAsiaTheme="minorEastAsia"/>
              <w:noProof/>
              <w:kern w:val="2"/>
              <w:lang w:val="en-US"/>
              <w14:ligatures w14:val="standardContextual"/>
            </w:rPr>
          </w:pPr>
          <w:hyperlink w:anchor="_Toc135151627" w:history="1">
            <w:r w:rsidRPr="008F3748">
              <w:rPr>
                <w:rStyle w:val="Hyperlink"/>
                <w:rFonts w:cstheme="minorHAnsi"/>
                <w:b/>
                <w:bCs/>
                <w:i/>
                <w:noProof/>
              </w:rPr>
              <w:t>8.6.</w:t>
            </w:r>
            <w:r>
              <w:rPr>
                <w:rFonts w:eastAsiaTheme="minorEastAsia"/>
                <w:noProof/>
                <w:kern w:val="2"/>
                <w:lang w:val="en-US"/>
                <w14:ligatures w14:val="standardContextual"/>
              </w:rPr>
              <w:tab/>
            </w:r>
            <w:r w:rsidRPr="008F3748">
              <w:rPr>
                <w:rStyle w:val="Hyperlink"/>
                <w:rFonts w:cstheme="minorHAnsi"/>
                <w:b/>
                <w:bCs/>
                <w:i/>
                <w:noProof/>
              </w:rPr>
              <w:t>Aplicarea pragului de excelență</w:t>
            </w:r>
            <w:r>
              <w:rPr>
                <w:noProof/>
                <w:webHidden/>
              </w:rPr>
              <w:tab/>
            </w:r>
            <w:r>
              <w:rPr>
                <w:noProof/>
                <w:webHidden/>
              </w:rPr>
              <w:fldChar w:fldCharType="begin"/>
            </w:r>
            <w:r>
              <w:rPr>
                <w:noProof/>
                <w:webHidden/>
              </w:rPr>
              <w:instrText xml:space="preserve"> PAGEREF _Toc135151627 \h </w:instrText>
            </w:r>
            <w:r>
              <w:rPr>
                <w:noProof/>
                <w:webHidden/>
              </w:rPr>
            </w:r>
            <w:r>
              <w:rPr>
                <w:noProof/>
                <w:webHidden/>
              </w:rPr>
              <w:fldChar w:fldCharType="separate"/>
            </w:r>
            <w:r>
              <w:rPr>
                <w:noProof/>
                <w:webHidden/>
              </w:rPr>
              <w:t>44</w:t>
            </w:r>
            <w:r>
              <w:rPr>
                <w:noProof/>
                <w:webHidden/>
              </w:rPr>
              <w:fldChar w:fldCharType="end"/>
            </w:r>
          </w:hyperlink>
        </w:p>
        <w:p w14:paraId="1F2EA2FF" w14:textId="7992EC6E" w:rsidR="00BE4A5D" w:rsidRDefault="00BE4A5D">
          <w:pPr>
            <w:pStyle w:val="TOC2"/>
            <w:rPr>
              <w:rFonts w:eastAsiaTheme="minorEastAsia"/>
              <w:noProof/>
              <w:kern w:val="2"/>
              <w:lang w:val="en-US"/>
              <w14:ligatures w14:val="standardContextual"/>
            </w:rPr>
          </w:pPr>
          <w:hyperlink w:anchor="_Toc135151628" w:history="1">
            <w:r w:rsidRPr="008F3748">
              <w:rPr>
                <w:rStyle w:val="Hyperlink"/>
                <w:rFonts w:cstheme="minorHAnsi"/>
                <w:b/>
                <w:bCs/>
                <w:i/>
                <w:noProof/>
              </w:rPr>
              <w:t>8.7.</w:t>
            </w:r>
            <w:r>
              <w:rPr>
                <w:rFonts w:eastAsiaTheme="minorEastAsia"/>
                <w:noProof/>
                <w:kern w:val="2"/>
                <w:lang w:val="en-US"/>
                <w14:ligatures w14:val="standardContextual"/>
              </w:rPr>
              <w:tab/>
            </w:r>
            <w:r w:rsidRPr="008F3748">
              <w:rPr>
                <w:rStyle w:val="Hyperlink"/>
                <w:rFonts w:cstheme="minorHAnsi"/>
                <w:b/>
                <w:bCs/>
                <w:i/>
                <w:noProof/>
              </w:rPr>
              <w:t>Notificarea rezultatului evaluării tehnice și financiare.</w:t>
            </w:r>
            <w:r>
              <w:rPr>
                <w:noProof/>
                <w:webHidden/>
              </w:rPr>
              <w:tab/>
            </w:r>
            <w:r>
              <w:rPr>
                <w:noProof/>
                <w:webHidden/>
              </w:rPr>
              <w:fldChar w:fldCharType="begin"/>
            </w:r>
            <w:r>
              <w:rPr>
                <w:noProof/>
                <w:webHidden/>
              </w:rPr>
              <w:instrText xml:space="preserve"> PAGEREF _Toc135151628 \h </w:instrText>
            </w:r>
            <w:r>
              <w:rPr>
                <w:noProof/>
                <w:webHidden/>
              </w:rPr>
            </w:r>
            <w:r>
              <w:rPr>
                <w:noProof/>
                <w:webHidden/>
              </w:rPr>
              <w:fldChar w:fldCharType="separate"/>
            </w:r>
            <w:r>
              <w:rPr>
                <w:noProof/>
                <w:webHidden/>
              </w:rPr>
              <w:t>44</w:t>
            </w:r>
            <w:r>
              <w:rPr>
                <w:noProof/>
                <w:webHidden/>
              </w:rPr>
              <w:fldChar w:fldCharType="end"/>
            </w:r>
          </w:hyperlink>
        </w:p>
        <w:p w14:paraId="5B2FE155" w14:textId="1C223D48" w:rsidR="00BE4A5D" w:rsidRDefault="00BE4A5D">
          <w:pPr>
            <w:pStyle w:val="TOC2"/>
            <w:rPr>
              <w:rFonts w:eastAsiaTheme="minorEastAsia"/>
              <w:noProof/>
              <w:kern w:val="2"/>
              <w:lang w:val="en-US"/>
              <w14:ligatures w14:val="standardContextual"/>
            </w:rPr>
          </w:pPr>
          <w:hyperlink w:anchor="_Toc135151629" w:history="1">
            <w:r w:rsidRPr="008F3748">
              <w:rPr>
                <w:rStyle w:val="Hyperlink"/>
                <w:rFonts w:cstheme="minorHAnsi"/>
                <w:b/>
                <w:bCs/>
                <w:i/>
                <w:noProof/>
              </w:rPr>
              <w:t>8.8.</w:t>
            </w:r>
            <w:r>
              <w:rPr>
                <w:rFonts w:eastAsiaTheme="minorEastAsia"/>
                <w:noProof/>
                <w:kern w:val="2"/>
                <w:lang w:val="en-US"/>
                <w14:ligatures w14:val="standardContextual"/>
              </w:rPr>
              <w:tab/>
            </w:r>
            <w:r w:rsidRPr="008F3748">
              <w:rPr>
                <w:rStyle w:val="Hyperlink"/>
                <w:rFonts w:cstheme="minorHAnsi"/>
                <w:b/>
                <w:bCs/>
                <w:i/>
                <w:noProof/>
              </w:rPr>
              <w:t>Contestații</w:t>
            </w:r>
            <w:r>
              <w:rPr>
                <w:noProof/>
                <w:webHidden/>
              </w:rPr>
              <w:tab/>
            </w:r>
            <w:r>
              <w:rPr>
                <w:noProof/>
                <w:webHidden/>
              </w:rPr>
              <w:fldChar w:fldCharType="begin"/>
            </w:r>
            <w:r>
              <w:rPr>
                <w:noProof/>
                <w:webHidden/>
              </w:rPr>
              <w:instrText xml:space="preserve"> PAGEREF _Toc135151629 \h </w:instrText>
            </w:r>
            <w:r>
              <w:rPr>
                <w:noProof/>
                <w:webHidden/>
              </w:rPr>
            </w:r>
            <w:r>
              <w:rPr>
                <w:noProof/>
                <w:webHidden/>
              </w:rPr>
              <w:fldChar w:fldCharType="separate"/>
            </w:r>
            <w:r>
              <w:rPr>
                <w:noProof/>
                <w:webHidden/>
              </w:rPr>
              <w:t>44</w:t>
            </w:r>
            <w:r>
              <w:rPr>
                <w:noProof/>
                <w:webHidden/>
              </w:rPr>
              <w:fldChar w:fldCharType="end"/>
            </w:r>
          </w:hyperlink>
        </w:p>
        <w:p w14:paraId="56E46BC5" w14:textId="7D943ADB" w:rsidR="00BE4A5D" w:rsidRDefault="00BE4A5D">
          <w:pPr>
            <w:pStyle w:val="TOC2"/>
            <w:rPr>
              <w:rFonts w:eastAsiaTheme="minorEastAsia"/>
              <w:noProof/>
              <w:kern w:val="2"/>
              <w:lang w:val="en-US"/>
              <w14:ligatures w14:val="standardContextual"/>
            </w:rPr>
          </w:pPr>
          <w:hyperlink w:anchor="_Toc135151630" w:history="1">
            <w:r w:rsidRPr="008F3748">
              <w:rPr>
                <w:rStyle w:val="Hyperlink"/>
                <w:rFonts w:cstheme="minorHAnsi"/>
                <w:b/>
                <w:bCs/>
                <w:i/>
                <w:noProof/>
              </w:rPr>
              <w:t>8.9.</w:t>
            </w:r>
            <w:r>
              <w:rPr>
                <w:rFonts w:eastAsiaTheme="minorEastAsia"/>
                <w:noProof/>
                <w:kern w:val="2"/>
                <w:lang w:val="en-US"/>
                <w14:ligatures w14:val="standardContextual"/>
              </w:rPr>
              <w:tab/>
            </w:r>
            <w:r w:rsidRPr="008F3748">
              <w:rPr>
                <w:rStyle w:val="Hyperlink"/>
                <w:rFonts w:cstheme="minorHAnsi"/>
                <w:b/>
                <w:bCs/>
                <w:i/>
                <w:noProof/>
              </w:rPr>
              <w:t>Contractarea proiectelor</w:t>
            </w:r>
            <w:r>
              <w:rPr>
                <w:noProof/>
                <w:webHidden/>
              </w:rPr>
              <w:tab/>
            </w:r>
            <w:r>
              <w:rPr>
                <w:noProof/>
                <w:webHidden/>
              </w:rPr>
              <w:fldChar w:fldCharType="begin"/>
            </w:r>
            <w:r>
              <w:rPr>
                <w:noProof/>
                <w:webHidden/>
              </w:rPr>
              <w:instrText xml:space="preserve"> PAGEREF _Toc135151630 \h </w:instrText>
            </w:r>
            <w:r>
              <w:rPr>
                <w:noProof/>
                <w:webHidden/>
              </w:rPr>
            </w:r>
            <w:r>
              <w:rPr>
                <w:noProof/>
                <w:webHidden/>
              </w:rPr>
              <w:fldChar w:fldCharType="separate"/>
            </w:r>
            <w:r>
              <w:rPr>
                <w:noProof/>
                <w:webHidden/>
              </w:rPr>
              <w:t>45</w:t>
            </w:r>
            <w:r>
              <w:rPr>
                <w:noProof/>
                <w:webHidden/>
              </w:rPr>
              <w:fldChar w:fldCharType="end"/>
            </w:r>
          </w:hyperlink>
        </w:p>
        <w:p w14:paraId="14074201" w14:textId="57E6A492" w:rsidR="00BE4A5D" w:rsidRDefault="00BE4A5D">
          <w:pPr>
            <w:pStyle w:val="TOC2"/>
            <w:rPr>
              <w:rFonts w:eastAsiaTheme="minorEastAsia"/>
              <w:noProof/>
              <w:kern w:val="2"/>
              <w:lang w:val="en-US"/>
              <w14:ligatures w14:val="standardContextual"/>
            </w:rPr>
          </w:pPr>
          <w:hyperlink w:anchor="_Toc135151631" w:history="1">
            <w:r w:rsidRPr="008F3748">
              <w:rPr>
                <w:rStyle w:val="Hyperlink"/>
                <w:rFonts w:cstheme="minorHAnsi"/>
                <w:b/>
                <w:bCs/>
                <w:i/>
                <w:noProof/>
              </w:rPr>
              <w:t>8.9.1.</w:t>
            </w:r>
            <w:r>
              <w:rPr>
                <w:rFonts w:eastAsiaTheme="minorEastAsia"/>
                <w:noProof/>
                <w:kern w:val="2"/>
                <w:lang w:val="en-US"/>
                <w14:ligatures w14:val="standardContextual"/>
              </w:rPr>
              <w:tab/>
            </w:r>
            <w:r w:rsidRPr="008F3748">
              <w:rPr>
                <w:rStyle w:val="Hyperlink"/>
                <w:rFonts w:cstheme="minorHAnsi"/>
                <w:b/>
                <w:bCs/>
                <w:i/>
                <w:noProof/>
              </w:rPr>
              <w:t>Verificarea îndeplinirii condițiilor de eligibilitate</w:t>
            </w:r>
            <w:r>
              <w:rPr>
                <w:noProof/>
                <w:webHidden/>
              </w:rPr>
              <w:tab/>
            </w:r>
            <w:r>
              <w:rPr>
                <w:noProof/>
                <w:webHidden/>
              </w:rPr>
              <w:fldChar w:fldCharType="begin"/>
            </w:r>
            <w:r>
              <w:rPr>
                <w:noProof/>
                <w:webHidden/>
              </w:rPr>
              <w:instrText xml:space="preserve"> PAGEREF _Toc135151631 \h </w:instrText>
            </w:r>
            <w:r>
              <w:rPr>
                <w:noProof/>
                <w:webHidden/>
              </w:rPr>
            </w:r>
            <w:r>
              <w:rPr>
                <w:noProof/>
                <w:webHidden/>
              </w:rPr>
              <w:fldChar w:fldCharType="separate"/>
            </w:r>
            <w:r>
              <w:rPr>
                <w:noProof/>
                <w:webHidden/>
              </w:rPr>
              <w:t>45</w:t>
            </w:r>
            <w:r>
              <w:rPr>
                <w:noProof/>
                <w:webHidden/>
              </w:rPr>
              <w:fldChar w:fldCharType="end"/>
            </w:r>
          </w:hyperlink>
        </w:p>
        <w:p w14:paraId="757BE73E" w14:textId="08BB13D4" w:rsidR="00BE4A5D" w:rsidRDefault="00BE4A5D">
          <w:pPr>
            <w:pStyle w:val="TOC2"/>
            <w:rPr>
              <w:rFonts w:eastAsiaTheme="minorEastAsia"/>
              <w:noProof/>
              <w:kern w:val="2"/>
              <w:lang w:val="en-US"/>
              <w14:ligatures w14:val="standardContextual"/>
            </w:rPr>
          </w:pPr>
          <w:hyperlink w:anchor="_Toc135151632" w:history="1">
            <w:r w:rsidRPr="008F3748">
              <w:rPr>
                <w:rStyle w:val="Hyperlink"/>
                <w:rFonts w:cstheme="minorHAnsi"/>
                <w:b/>
                <w:bCs/>
                <w:i/>
                <w:noProof/>
              </w:rPr>
              <w:t>8.9.2.</w:t>
            </w:r>
            <w:r>
              <w:rPr>
                <w:rFonts w:eastAsiaTheme="minorEastAsia"/>
                <w:noProof/>
                <w:kern w:val="2"/>
                <w:lang w:val="en-US"/>
                <w14:ligatures w14:val="standardContextual"/>
              </w:rPr>
              <w:tab/>
            </w:r>
            <w:r w:rsidRPr="008F3748">
              <w:rPr>
                <w:rStyle w:val="Hyperlink"/>
                <w:rFonts w:cstheme="minorHAnsi"/>
                <w:b/>
                <w:bCs/>
                <w:i/>
                <w:noProof/>
              </w:rPr>
              <w:t>Decizia de acordare/respingere a finanțării</w:t>
            </w:r>
            <w:r>
              <w:rPr>
                <w:noProof/>
                <w:webHidden/>
              </w:rPr>
              <w:tab/>
            </w:r>
            <w:r>
              <w:rPr>
                <w:noProof/>
                <w:webHidden/>
              </w:rPr>
              <w:fldChar w:fldCharType="begin"/>
            </w:r>
            <w:r>
              <w:rPr>
                <w:noProof/>
                <w:webHidden/>
              </w:rPr>
              <w:instrText xml:space="preserve"> PAGEREF _Toc135151632 \h </w:instrText>
            </w:r>
            <w:r>
              <w:rPr>
                <w:noProof/>
                <w:webHidden/>
              </w:rPr>
            </w:r>
            <w:r>
              <w:rPr>
                <w:noProof/>
                <w:webHidden/>
              </w:rPr>
              <w:fldChar w:fldCharType="separate"/>
            </w:r>
            <w:r>
              <w:rPr>
                <w:noProof/>
                <w:webHidden/>
              </w:rPr>
              <w:t>46</w:t>
            </w:r>
            <w:r>
              <w:rPr>
                <w:noProof/>
                <w:webHidden/>
              </w:rPr>
              <w:fldChar w:fldCharType="end"/>
            </w:r>
          </w:hyperlink>
        </w:p>
        <w:p w14:paraId="2D632F49" w14:textId="3CBB4829" w:rsidR="00BE4A5D" w:rsidRDefault="00BE4A5D">
          <w:pPr>
            <w:pStyle w:val="TOC2"/>
            <w:rPr>
              <w:rFonts w:eastAsiaTheme="minorEastAsia"/>
              <w:noProof/>
              <w:kern w:val="2"/>
              <w:lang w:val="en-US"/>
              <w14:ligatures w14:val="standardContextual"/>
            </w:rPr>
          </w:pPr>
          <w:hyperlink w:anchor="_Toc135151633" w:history="1">
            <w:r w:rsidRPr="008F3748">
              <w:rPr>
                <w:rStyle w:val="Hyperlink"/>
                <w:rFonts w:cstheme="minorHAnsi"/>
                <w:b/>
                <w:bCs/>
                <w:i/>
                <w:noProof/>
              </w:rPr>
              <w:t>8.9.3.</w:t>
            </w:r>
            <w:r>
              <w:rPr>
                <w:rFonts w:eastAsiaTheme="minorEastAsia"/>
                <w:noProof/>
                <w:kern w:val="2"/>
                <w:lang w:val="en-US"/>
                <w14:ligatures w14:val="standardContextual"/>
              </w:rPr>
              <w:tab/>
            </w:r>
            <w:r w:rsidRPr="008F3748">
              <w:rPr>
                <w:rStyle w:val="Hyperlink"/>
                <w:rFonts w:cstheme="minorHAnsi"/>
                <w:b/>
                <w:bCs/>
                <w:i/>
                <w:noProof/>
              </w:rPr>
              <w:t>Definitivarea  planului de monitorizare al proiectului</w:t>
            </w:r>
            <w:r>
              <w:rPr>
                <w:noProof/>
                <w:webHidden/>
              </w:rPr>
              <w:tab/>
            </w:r>
            <w:r>
              <w:rPr>
                <w:noProof/>
                <w:webHidden/>
              </w:rPr>
              <w:fldChar w:fldCharType="begin"/>
            </w:r>
            <w:r>
              <w:rPr>
                <w:noProof/>
                <w:webHidden/>
              </w:rPr>
              <w:instrText xml:space="preserve"> PAGEREF _Toc135151633 \h </w:instrText>
            </w:r>
            <w:r>
              <w:rPr>
                <w:noProof/>
                <w:webHidden/>
              </w:rPr>
            </w:r>
            <w:r>
              <w:rPr>
                <w:noProof/>
                <w:webHidden/>
              </w:rPr>
              <w:fldChar w:fldCharType="separate"/>
            </w:r>
            <w:r>
              <w:rPr>
                <w:noProof/>
                <w:webHidden/>
              </w:rPr>
              <w:t>46</w:t>
            </w:r>
            <w:r>
              <w:rPr>
                <w:noProof/>
                <w:webHidden/>
              </w:rPr>
              <w:fldChar w:fldCharType="end"/>
            </w:r>
          </w:hyperlink>
        </w:p>
        <w:p w14:paraId="5119BD70" w14:textId="6ECA1663" w:rsidR="00BE4A5D" w:rsidRDefault="00BE4A5D">
          <w:pPr>
            <w:pStyle w:val="TOC2"/>
            <w:rPr>
              <w:rFonts w:eastAsiaTheme="minorEastAsia"/>
              <w:noProof/>
              <w:kern w:val="2"/>
              <w:lang w:val="en-US"/>
              <w14:ligatures w14:val="standardContextual"/>
            </w:rPr>
          </w:pPr>
          <w:hyperlink w:anchor="_Toc135151634" w:history="1">
            <w:r w:rsidRPr="008F3748">
              <w:rPr>
                <w:rStyle w:val="Hyperlink"/>
                <w:rFonts w:cstheme="minorHAnsi"/>
                <w:b/>
                <w:bCs/>
                <w:i/>
                <w:noProof/>
              </w:rPr>
              <w:t>8.9.4.</w:t>
            </w:r>
            <w:r>
              <w:rPr>
                <w:rFonts w:eastAsiaTheme="minorEastAsia"/>
                <w:noProof/>
                <w:kern w:val="2"/>
                <w:lang w:val="en-US"/>
                <w14:ligatures w14:val="standardContextual"/>
              </w:rPr>
              <w:tab/>
            </w:r>
            <w:r w:rsidRPr="008F3748">
              <w:rPr>
                <w:rStyle w:val="Hyperlink"/>
                <w:rFonts w:cstheme="minorHAnsi"/>
                <w:b/>
                <w:bCs/>
                <w:i/>
                <w:noProof/>
              </w:rPr>
              <w:t>Semnarea contractului de finanțare /emiterea deciziei de finanțare</w:t>
            </w:r>
            <w:r>
              <w:rPr>
                <w:noProof/>
                <w:webHidden/>
              </w:rPr>
              <w:tab/>
            </w:r>
            <w:r>
              <w:rPr>
                <w:noProof/>
                <w:webHidden/>
              </w:rPr>
              <w:fldChar w:fldCharType="begin"/>
            </w:r>
            <w:r>
              <w:rPr>
                <w:noProof/>
                <w:webHidden/>
              </w:rPr>
              <w:instrText xml:space="preserve"> PAGEREF _Toc135151634 \h </w:instrText>
            </w:r>
            <w:r>
              <w:rPr>
                <w:noProof/>
                <w:webHidden/>
              </w:rPr>
            </w:r>
            <w:r>
              <w:rPr>
                <w:noProof/>
                <w:webHidden/>
              </w:rPr>
              <w:fldChar w:fldCharType="separate"/>
            </w:r>
            <w:r>
              <w:rPr>
                <w:noProof/>
                <w:webHidden/>
              </w:rPr>
              <w:t>47</w:t>
            </w:r>
            <w:r>
              <w:rPr>
                <w:noProof/>
                <w:webHidden/>
              </w:rPr>
              <w:fldChar w:fldCharType="end"/>
            </w:r>
          </w:hyperlink>
        </w:p>
        <w:p w14:paraId="63855B2F" w14:textId="633510BD" w:rsidR="00BE4A5D" w:rsidRDefault="00BE4A5D">
          <w:pPr>
            <w:pStyle w:val="TOC1"/>
            <w:rPr>
              <w:rFonts w:eastAsiaTheme="minorEastAsia"/>
              <w:noProof/>
              <w:kern w:val="2"/>
              <w:lang w:val="en-US"/>
              <w14:ligatures w14:val="standardContextual"/>
            </w:rPr>
          </w:pPr>
          <w:hyperlink w:anchor="_Toc135151635" w:history="1">
            <w:r w:rsidRPr="008F3748">
              <w:rPr>
                <w:rStyle w:val="Hyperlink"/>
                <w:rFonts w:cstheme="minorHAnsi"/>
                <w:b/>
                <w:bCs/>
                <w:i/>
                <w:noProof/>
              </w:rPr>
              <w:t>9.</w:t>
            </w:r>
            <w:r>
              <w:rPr>
                <w:rFonts w:eastAsiaTheme="minorEastAsia"/>
                <w:noProof/>
                <w:kern w:val="2"/>
                <w:lang w:val="en-US"/>
                <w14:ligatures w14:val="standardContextual"/>
              </w:rPr>
              <w:tab/>
            </w:r>
            <w:r w:rsidRPr="008F3748">
              <w:rPr>
                <w:rStyle w:val="Hyperlink"/>
                <w:rFonts w:cstheme="minorHAnsi"/>
                <w:b/>
                <w:bCs/>
                <w:i/>
                <w:noProof/>
              </w:rPr>
              <w:t>ASPECTE PRIVIND CONFLICTUL DE INTERESE</w:t>
            </w:r>
            <w:r>
              <w:rPr>
                <w:noProof/>
                <w:webHidden/>
              </w:rPr>
              <w:tab/>
            </w:r>
            <w:r>
              <w:rPr>
                <w:noProof/>
                <w:webHidden/>
              </w:rPr>
              <w:fldChar w:fldCharType="begin"/>
            </w:r>
            <w:r>
              <w:rPr>
                <w:noProof/>
                <w:webHidden/>
              </w:rPr>
              <w:instrText xml:space="preserve"> PAGEREF _Toc135151635 \h </w:instrText>
            </w:r>
            <w:r>
              <w:rPr>
                <w:noProof/>
                <w:webHidden/>
              </w:rPr>
            </w:r>
            <w:r>
              <w:rPr>
                <w:noProof/>
                <w:webHidden/>
              </w:rPr>
              <w:fldChar w:fldCharType="separate"/>
            </w:r>
            <w:r>
              <w:rPr>
                <w:noProof/>
                <w:webHidden/>
              </w:rPr>
              <w:t>47</w:t>
            </w:r>
            <w:r>
              <w:rPr>
                <w:noProof/>
                <w:webHidden/>
              </w:rPr>
              <w:fldChar w:fldCharType="end"/>
            </w:r>
          </w:hyperlink>
        </w:p>
        <w:p w14:paraId="0E0810B0" w14:textId="2F4EE49A" w:rsidR="00BE4A5D" w:rsidRDefault="00BE4A5D">
          <w:pPr>
            <w:pStyle w:val="TOC1"/>
            <w:rPr>
              <w:rFonts w:eastAsiaTheme="minorEastAsia"/>
              <w:noProof/>
              <w:kern w:val="2"/>
              <w:lang w:val="en-US"/>
              <w14:ligatures w14:val="standardContextual"/>
            </w:rPr>
          </w:pPr>
          <w:hyperlink w:anchor="_Toc135151636" w:history="1">
            <w:r w:rsidRPr="008F3748">
              <w:rPr>
                <w:rStyle w:val="Hyperlink"/>
                <w:rFonts w:cstheme="minorHAnsi"/>
                <w:b/>
                <w:bCs/>
                <w:i/>
                <w:noProof/>
              </w:rPr>
              <w:t>10.</w:t>
            </w:r>
            <w:r>
              <w:rPr>
                <w:rFonts w:eastAsiaTheme="minorEastAsia"/>
                <w:noProof/>
                <w:kern w:val="2"/>
                <w:lang w:val="en-US"/>
                <w14:ligatures w14:val="standardContextual"/>
              </w:rPr>
              <w:tab/>
            </w:r>
            <w:r w:rsidRPr="008F3748">
              <w:rPr>
                <w:rStyle w:val="Hyperlink"/>
                <w:rFonts w:cstheme="minorHAnsi"/>
                <w:b/>
                <w:bCs/>
                <w:i/>
                <w:noProof/>
              </w:rPr>
              <w:t>ASPECTE PRIVIND PRELUCRAREA DATELOR CU CARACTER PERSONAL</w:t>
            </w:r>
            <w:r>
              <w:rPr>
                <w:noProof/>
                <w:webHidden/>
              </w:rPr>
              <w:tab/>
            </w:r>
            <w:r>
              <w:rPr>
                <w:noProof/>
                <w:webHidden/>
              </w:rPr>
              <w:fldChar w:fldCharType="begin"/>
            </w:r>
            <w:r>
              <w:rPr>
                <w:noProof/>
                <w:webHidden/>
              </w:rPr>
              <w:instrText xml:space="preserve"> PAGEREF _Toc135151636 \h </w:instrText>
            </w:r>
            <w:r>
              <w:rPr>
                <w:noProof/>
                <w:webHidden/>
              </w:rPr>
            </w:r>
            <w:r>
              <w:rPr>
                <w:noProof/>
                <w:webHidden/>
              </w:rPr>
              <w:fldChar w:fldCharType="separate"/>
            </w:r>
            <w:r>
              <w:rPr>
                <w:noProof/>
                <w:webHidden/>
              </w:rPr>
              <w:t>48</w:t>
            </w:r>
            <w:r>
              <w:rPr>
                <w:noProof/>
                <w:webHidden/>
              </w:rPr>
              <w:fldChar w:fldCharType="end"/>
            </w:r>
          </w:hyperlink>
        </w:p>
        <w:p w14:paraId="6674F804" w14:textId="573C5FBA" w:rsidR="00BE4A5D" w:rsidRDefault="00BE4A5D">
          <w:pPr>
            <w:pStyle w:val="TOC1"/>
            <w:rPr>
              <w:rFonts w:eastAsiaTheme="minorEastAsia"/>
              <w:noProof/>
              <w:kern w:val="2"/>
              <w:lang w:val="en-US"/>
              <w14:ligatures w14:val="standardContextual"/>
            </w:rPr>
          </w:pPr>
          <w:hyperlink w:anchor="_Toc135151637" w:history="1">
            <w:r w:rsidRPr="008F3748">
              <w:rPr>
                <w:rStyle w:val="Hyperlink"/>
                <w:rFonts w:cstheme="minorHAnsi"/>
                <w:b/>
                <w:bCs/>
                <w:i/>
                <w:noProof/>
              </w:rPr>
              <w:t>11.</w:t>
            </w:r>
            <w:r>
              <w:rPr>
                <w:rFonts w:eastAsiaTheme="minorEastAsia"/>
                <w:noProof/>
                <w:kern w:val="2"/>
                <w:lang w:val="en-US"/>
                <w14:ligatures w14:val="standardContextual"/>
              </w:rPr>
              <w:tab/>
            </w:r>
            <w:r w:rsidRPr="008F3748">
              <w:rPr>
                <w:rStyle w:val="Hyperlink"/>
                <w:rFonts w:cstheme="minorHAnsi"/>
                <w:b/>
                <w:bCs/>
                <w:i/>
                <w:noProof/>
              </w:rPr>
              <w:t>ASPECTE PRIVIND MONITORIZAREA TEHNICĂ ȘI RAPOARTELE DE PROGRES</w:t>
            </w:r>
            <w:r>
              <w:rPr>
                <w:noProof/>
                <w:webHidden/>
              </w:rPr>
              <w:tab/>
            </w:r>
            <w:r>
              <w:rPr>
                <w:noProof/>
                <w:webHidden/>
              </w:rPr>
              <w:fldChar w:fldCharType="begin"/>
            </w:r>
            <w:r>
              <w:rPr>
                <w:noProof/>
                <w:webHidden/>
              </w:rPr>
              <w:instrText xml:space="preserve"> PAGEREF _Toc135151637 \h </w:instrText>
            </w:r>
            <w:r>
              <w:rPr>
                <w:noProof/>
                <w:webHidden/>
              </w:rPr>
            </w:r>
            <w:r>
              <w:rPr>
                <w:noProof/>
                <w:webHidden/>
              </w:rPr>
              <w:fldChar w:fldCharType="separate"/>
            </w:r>
            <w:r>
              <w:rPr>
                <w:noProof/>
                <w:webHidden/>
              </w:rPr>
              <w:t>49</w:t>
            </w:r>
            <w:r>
              <w:rPr>
                <w:noProof/>
                <w:webHidden/>
              </w:rPr>
              <w:fldChar w:fldCharType="end"/>
            </w:r>
          </w:hyperlink>
        </w:p>
        <w:p w14:paraId="305BA79E" w14:textId="586C67C8" w:rsidR="00BE4A5D" w:rsidRDefault="00BE4A5D">
          <w:pPr>
            <w:pStyle w:val="TOC2"/>
            <w:rPr>
              <w:rFonts w:eastAsiaTheme="minorEastAsia"/>
              <w:noProof/>
              <w:kern w:val="2"/>
              <w:lang w:val="en-US"/>
              <w14:ligatures w14:val="standardContextual"/>
            </w:rPr>
          </w:pPr>
          <w:hyperlink w:anchor="_Toc135151638" w:history="1">
            <w:r w:rsidRPr="008F3748">
              <w:rPr>
                <w:rStyle w:val="Hyperlink"/>
                <w:rFonts w:cstheme="minorHAnsi"/>
                <w:b/>
                <w:bCs/>
                <w:i/>
                <w:noProof/>
              </w:rPr>
              <w:t>11.1.</w:t>
            </w:r>
            <w:r>
              <w:rPr>
                <w:rFonts w:eastAsiaTheme="minorEastAsia"/>
                <w:noProof/>
                <w:kern w:val="2"/>
                <w:lang w:val="en-US"/>
                <w14:ligatures w14:val="standardContextual"/>
              </w:rPr>
              <w:tab/>
            </w:r>
            <w:r w:rsidRPr="008F3748">
              <w:rPr>
                <w:rStyle w:val="Hyperlink"/>
                <w:rFonts w:cstheme="minorHAnsi"/>
                <w:b/>
                <w:bCs/>
                <w:i/>
                <w:noProof/>
              </w:rPr>
              <w:t>Rapoartele de progres</w:t>
            </w:r>
            <w:r>
              <w:rPr>
                <w:noProof/>
                <w:webHidden/>
              </w:rPr>
              <w:tab/>
            </w:r>
            <w:r>
              <w:rPr>
                <w:noProof/>
                <w:webHidden/>
              </w:rPr>
              <w:fldChar w:fldCharType="begin"/>
            </w:r>
            <w:r>
              <w:rPr>
                <w:noProof/>
                <w:webHidden/>
              </w:rPr>
              <w:instrText xml:space="preserve"> PAGEREF _Toc135151638 \h </w:instrText>
            </w:r>
            <w:r>
              <w:rPr>
                <w:noProof/>
                <w:webHidden/>
              </w:rPr>
            </w:r>
            <w:r>
              <w:rPr>
                <w:noProof/>
                <w:webHidden/>
              </w:rPr>
              <w:fldChar w:fldCharType="separate"/>
            </w:r>
            <w:r>
              <w:rPr>
                <w:noProof/>
                <w:webHidden/>
              </w:rPr>
              <w:t>49</w:t>
            </w:r>
            <w:r>
              <w:rPr>
                <w:noProof/>
                <w:webHidden/>
              </w:rPr>
              <w:fldChar w:fldCharType="end"/>
            </w:r>
          </w:hyperlink>
        </w:p>
        <w:p w14:paraId="473A1D08" w14:textId="659C7C99" w:rsidR="00BE4A5D" w:rsidRDefault="00BE4A5D">
          <w:pPr>
            <w:pStyle w:val="TOC2"/>
            <w:rPr>
              <w:rFonts w:eastAsiaTheme="minorEastAsia"/>
              <w:noProof/>
              <w:kern w:val="2"/>
              <w:lang w:val="en-US"/>
              <w14:ligatures w14:val="standardContextual"/>
            </w:rPr>
          </w:pPr>
          <w:hyperlink w:anchor="_Toc135151639" w:history="1">
            <w:r w:rsidRPr="008F3748">
              <w:rPr>
                <w:rStyle w:val="Hyperlink"/>
                <w:rFonts w:cstheme="minorHAnsi"/>
                <w:b/>
                <w:bCs/>
                <w:i/>
                <w:noProof/>
              </w:rPr>
              <w:t>11.2.</w:t>
            </w:r>
            <w:r>
              <w:rPr>
                <w:rFonts w:eastAsiaTheme="minorEastAsia"/>
                <w:noProof/>
                <w:kern w:val="2"/>
                <w:lang w:val="en-US"/>
                <w14:ligatures w14:val="standardContextual"/>
              </w:rPr>
              <w:tab/>
            </w:r>
            <w:r w:rsidRPr="008F3748">
              <w:rPr>
                <w:rStyle w:val="Hyperlink"/>
                <w:rFonts w:cstheme="minorHAnsi"/>
                <w:b/>
                <w:bCs/>
                <w:i/>
                <w:noProof/>
              </w:rPr>
              <w:t>Vizitele de monitorizare</w:t>
            </w:r>
            <w:r>
              <w:rPr>
                <w:noProof/>
                <w:webHidden/>
              </w:rPr>
              <w:tab/>
            </w:r>
            <w:r>
              <w:rPr>
                <w:noProof/>
                <w:webHidden/>
              </w:rPr>
              <w:fldChar w:fldCharType="begin"/>
            </w:r>
            <w:r>
              <w:rPr>
                <w:noProof/>
                <w:webHidden/>
              </w:rPr>
              <w:instrText xml:space="preserve"> PAGEREF _Toc135151639 \h </w:instrText>
            </w:r>
            <w:r>
              <w:rPr>
                <w:noProof/>
                <w:webHidden/>
              </w:rPr>
            </w:r>
            <w:r>
              <w:rPr>
                <w:noProof/>
                <w:webHidden/>
              </w:rPr>
              <w:fldChar w:fldCharType="separate"/>
            </w:r>
            <w:r>
              <w:rPr>
                <w:noProof/>
                <w:webHidden/>
              </w:rPr>
              <w:t>49</w:t>
            </w:r>
            <w:r>
              <w:rPr>
                <w:noProof/>
                <w:webHidden/>
              </w:rPr>
              <w:fldChar w:fldCharType="end"/>
            </w:r>
          </w:hyperlink>
        </w:p>
        <w:p w14:paraId="1B78A46F" w14:textId="67710FA0" w:rsidR="00BE4A5D" w:rsidRDefault="00BE4A5D">
          <w:pPr>
            <w:pStyle w:val="TOC2"/>
            <w:rPr>
              <w:rFonts w:eastAsiaTheme="minorEastAsia"/>
              <w:noProof/>
              <w:kern w:val="2"/>
              <w:lang w:val="en-US"/>
              <w14:ligatures w14:val="standardContextual"/>
            </w:rPr>
          </w:pPr>
          <w:hyperlink w:anchor="_Toc135151640" w:history="1">
            <w:r w:rsidRPr="008F3748">
              <w:rPr>
                <w:rStyle w:val="Hyperlink"/>
                <w:rFonts w:cstheme="minorHAnsi"/>
                <w:b/>
                <w:bCs/>
                <w:i/>
                <w:noProof/>
              </w:rPr>
              <w:t>11.3.</w:t>
            </w:r>
            <w:r>
              <w:rPr>
                <w:rFonts w:eastAsiaTheme="minorEastAsia"/>
                <w:noProof/>
                <w:kern w:val="2"/>
                <w:lang w:val="en-US"/>
                <w14:ligatures w14:val="standardContextual"/>
              </w:rPr>
              <w:tab/>
            </w:r>
            <w:r w:rsidRPr="008F3748">
              <w:rPr>
                <w:rStyle w:val="Hyperlink"/>
                <w:rFonts w:cstheme="minorHAnsi"/>
                <w:b/>
                <w:bCs/>
                <w:i/>
                <w:noProof/>
              </w:rPr>
              <w:t>Mecanismul specific indicatorilor de etapă. Planul de monitorizare</w:t>
            </w:r>
            <w:r>
              <w:rPr>
                <w:noProof/>
                <w:webHidden/>
              </w:rPr>
              <w:tab/>
            </w:r>
            <w:r>
              <w:rPr>
                <w:noProof/>
                <w:webHidden/>
              </w:rPr>
              <w:fldChar w:fldCharType="begin"/>
            </w:r>
            <w:r>
              <w:rPr>
                <w:noProof/>
                <w:webHidden/>
              </w:rPr>
              <w:instrText xml:space="preserve"> PAGEREF _Toc135151640 \h </w:instrText>
            </w:r>
            <w:r>
              <w:rPr>
                <w:noProof/>
                <w:webHidden/>
              </w:rPr>
            </w:r>
            <w:r>
              <w:rPr>
                <w:noProof/>
                <w:webHidden/>
              </w:rPr>
              <w:fldChar w:fldCharType="separate"/>
            </w:r>
            <w:r>
              <w:rPr>
                <w:noProof/>
                <w:webHidden/>
              </w:rPr>
              <w:t>49</w:t>
            </w:r>
            <w:r>
              <w:rPr>
                <w:noProof/>
                <w:webHidden/>
              </w:rPr>
              <w:fldChar w:fldCharType="end"/>
            </w:r>
          </w:hyperlink>
        </w:p>
        <w:p w14:paraId="7E48F8B5" w14:textId="48B7658A" w:rsidR="00BE4A5D" w:rsidRDefault="00BE4A5D">
          <w:pPr>
            <w:pStyle w:val="TOC1"/>
            <w:rPr>
              <w:rFonts w:eastAsiaTheme="minorEastAsia"/>
              <w:noProof/>
              <w:kern w:val="2"/>
              <w:lang w:val="en-US"/>
              <w14:ligatures w14:val="standardContextual"/>
            </w:rPr>
          </w:pPr>
          <w:hyperlink w:anchor="_Toc135151641" w:history="1">
            <w:r w:rsidRPr="008F3748">
              <w:rPr>
                <w:rStyle w:val="Hyperlink"/>
                <w:rFonts w:cstheme="minorHAnsi"/>
                <w:b/>
                <w:bCs/>
                <w:i/>
                <w:noProof/>
              </w:rPr>
              <w:t>12.</w:t>
            </w:r>
            <w:r>
              <w:rPr>
                <w:rFonts w:eastAsiaTheme="minorEastAsia"/>
                <w:noProof/>
                <w:kern w:val="2"/>
                <w:lang w:val="en-US"/>
                <w14:ligatures w14:val="standardContextual"/>
              </w:rPr>
              <w:tab/>
            </w:r>
            <w:r w:rsidRPr="008F3748">
              <w:rPr>
                <w:rStyle w:val="Hyperlink"/>
                <w:rFonts w:cstheme="minorHAnsi"/>
                <w:b/>
                <w:bCs/>
                <w:i/>
                <w:noProof/>
              </w:rPr>
              <w:t>ASPECTE PRIVIND MANAGEMENTUL FINANCIAR</w:t>
            </w:r>
            <w:r>
              <w:rPr>
                <w:noProof/>
                <w:webHidden/>
              </w:rPr>
              <w:tab/>
            </w:r>
            <w:r>
              <w:rPr>
                <w:noProof/>
                <w:webHidden/>
              </w:rPr>
              <w:fldChar w:fldCharType="begin"/>
            </w:r>
            <w:r>
              <w:rPr>
                <w:noProof/>
                <w:webHidden/>
              </w:rPr>
              <w:instrText xml:space="preserve"> PAGEREF _Toc135151641 \h </w:instrText>
            </w:r>
            <w:r>
              <w:rPr>
                <w:noProof/>
                <w:webHidden/>
              </w:rPr>
            </w:r>
            <w:r>
              <w:rPr>
                <w:noProof/>
                <w:webHidden/>
              </w:rPr>
              <w:fldChar w:fldCharType="separate"/>
            </w:r>
            <w:r>
              <w:rPr>
                <w:noProof/>
                <w:webHidden/>
              </w:rPr>
              <w:t>50</w:t>
            </w:r>
            <w:r>
              <w:rPr>
                <w:noProof/>
                <w:webHidden/>
              </w:rPr>
              <w:fldChar w:fldCharType="end"/>
            </w:r>
          </w:hyperlink>
        </w:p>
        <w:p w14:paraId="507A3568" w14:textId="100984EE" w:rsidR="00BE4A5D" w:rsidRDefault="00BE4A5D">
          <w:pPr>
            <w:pStyle w:val="TOC2"/>
            <w:rPr>
              <w:rFonts w:eastAsiaTheme="minorEastAsia"/>
              <w:noProof/>
              <w:kern w:val="2"/>
              <w:lang w:val="en-US"/>
              <w14:ligatures w14:val="standardContextual"/>
            </w:rPr>
          </w:pPr>
          <w:hyperlink w:anchor="_Toc135151642" w:history="1">
            <w:r w:rsidRPr="008F3748">
              <w:rPr>
                <w:rStyle w:val="Hyperlink"/>
                <w:rFonts w:cstheme="minorHAnsi"/>
                <w:b/>
                <w:bCs/>
                <w:i/>
                <w:noProof/>
              </w:rPr>
              <w:t>12.1.</w:t>
            </w:r>
            <w:r>
              <w:rPr>
                <w:rFonts w:eastAsiaTheme="minorEastAsia"/>
                <w:noProof/>
                <w:kern w:val="2"/>
                <w:lang w:val="en-US"/>
                <w14:ligatures w14:val="standardContextual"/>
              </w:rPr>
              <w:tab/>
            </w:r>
            <w:r w:rsidRPr="008F3748">
              <w:rPr>
                <w:rStyle w:val="Hyperlink"/>
                <w:rFonts w:cstheme="minorHAnsi"/>
                <w:b/>
                <w:bCs/>
                <w:i/>
                <w:noProof/>
              </w:rPr>
              <w:t>Mecanismul cererilor de prefinanțare</w:t>
            </w:r>
            <w:r>
              <w:rPr>
                <w:noProof/>
                <w:webHidden/>
              </w:rPr>
              <w:tab/>
            </w:r>
            <w:r>
              <w:rPr>
                <w:noProof/>
                <w:webHidden/>
              </w:rPr>
              <w:fldChar w:fldCharType="begin"/>
            </w:r>
            <w:r>
              <w:rPr>
                <w:noProof/>
                <w:webHidden/>
              </w:rPr>
              <w:instrText xml:space="preserve"> PAGEREF _Toc135151642 \h </w:instrText>
            </w:r>
            <w:r>
              <w:rPr>
                <w:noProof/>
                <w:webHidden/>
              </w:rPr>
            </w:r>
            <w:r>
              <w:rPr>
                <w:noProof/>
                <w:webHidden/>
              </w:rPr>
              <w:fldChar w:fldCharType="separate"/>
            </w:r>
            <w:r>
              <w:rPr>
                <w:noProof/>
                <w:webHidden/>
              </w:rPr>
              <w:t>50</w:t>
            </w:r>
            <w:r>
              <w:rPr>
                <w:noProof/>
                <w:webHidden/>
              </w:rPr>
              <w:fldChar w:fldCharType="end"/>
            </w:r>
          </w:hyperlink>
        </w:p>
        <w:p w14:paraId="7B5FC825" w14:textId="0409FB02" w:rsidR="00BE4A5D" w:rsidRDefault="00BE4A5D">
          <w:pPr>
            <w:pStyle w:val="TOC2"/>
            <w:rPr>
              <w:rFonts w:eastAsiaTheme="minorEastAsia"/>
              <w:noProof/>
              <w:kern w:val="2"/>
              <w:lang w:val="en-US"/>
              <w14:ligatures w14:val="standardContextual"/>
            </w:rPr>
          </w:pPr>
          <w:hyperlink w:anchor="_Toc135151643" w:history="1">
            <w:r w:rsidRPr="008F3748">
              <w:rPr>
                <w:rStyle w:val="Hyperlink"/>
                <w:rFonts w:cstheme="minorHAnsi"/>
                <w:b/>
                <w:bCs/>
                <w:i/>
                <w:noProof/>
              </w:rPr>
              <w:t>12.2.</w:t>
            </w:r>
            <w:r>
              <w:rPr>
                <w:rFonts w:eastAsiaTheme="minorEastAsia"/>
                <w:noProof/>
                <w:kern w:val="2"/>
                <w:lang w:val="en-US"/>
                <w14:ligatures w14:val="standardContextual"/>
              </w:rPr>
              <w:tab/>
            </w:r>
            <w:r w:rsidRPr="008F3748">
              <w:rPr>
                <w:rStyle w:val="Hyperlink"/>
                <w:rFonts w:cstheme="minorHAnsi"/>
                <w:b/>
                <w:bCs/>
                <w:i/>
                <w:noProof/>
              </w:rPr>
              <w:t>Mecanismul cererilor de plată</w:t>
            </w:r>
            <w:r>
              <w:rPr>
                <w:noProof/>
                <w:webHidden/>
              </w:rPr>
              <w:tab/>
            </w:r>
            <w:r>
              <w:rPr>
                <w:noProof/>
                <w:webHidden/>
              </w:rPr>
              <w:fldChar w:fldCharType="begin"/>
            </w:r>
            <w:r>
              <w:rPr>
                <w:noProof/>
                <w:webHidden/>
              </w:rPr>
              <w:instrText xml:space="preserve"> PAGEREF _Toc135151643 \h </w:instrText>
            </w:r>
            <w:r>
              <w:rPr>
                <w:noProof/>
                <w:webHidden/>
              </w:rPr>
            </w:r>
            <w:r>
              <w:rPr>
                <w:noProof/>
                <w:webHidden/>
              </w:rPr>
              <w:fldChar w:fldCharType="separate"/>
            </w:r>
            <w:r>
              <w:rPr>
                <w:noProof/>
                <w:webHidden/>
              </w:rPr>
              <w:t>50</w:t>
            </w:r>
            <w:r>
              <w:rPr>
                <w:noProof/>
                <w:webHidden/>
              </w:rPr>
              <w:fldChar w:fldCharType="end"/>
            </w:r>
          </w:hyperlink>
        </w:p>
        <w:p w14:paraId="248E2CD4" w14:textId="4F59A718" w:rsidR="00BE4A5D" w:rsidRDefault="00BE4A5D">
          <w:pPr>
            <w:pStyle w:val="TOC2"/>
            <w:rPr>
              <w:rFonts w:eastAsiaTheme="minorEastAsia"/>
              <w:noProof/>
              <w:kern w:val="2"/>
              <w:lang w:val="en-US"/>
              <w14:ligatures w14:val="standardContextual"/>
            </w:rPr>
          </w:pPr>
          <w:hyperlink w:anchor="_Toc135151644" w:history="1">
            <w:r w:rsidRPr="008F3748">
              <w:rPr>
                <w:rStyle w:val="Hyperlink"/>
                <w:rFonts w:cstheme="minorHAnsi"/>
                <w:b/>
                <w:bCs/>
                <w:i/>
                <w:noProof/>
              </w:rPr>
              <w:t>12.3.</w:t>
            </w:r>
            <w:r>
              <w:rPr>
                <w:rFonts w:eastAsiaTheme="minorEastAsia"/>
                <w:noProof/>
                <w:kern w:val="2"/>
                <w:lang w:val="en-US"/>
                <w14:ligatures w14:val="standardContextual"/>
              </w:rPr>
              <w:tab/>
            </w:r>
            <w:r w:rsidRPr="008F3748">
              <w:rPr>
                <w:rStyle w:val="Hyperlink"/>
                <w:rFonts w:cstheme="minorHAnsi"/>
                <w:b/>
                <w:bCs/>
                <w:i/>
                <w:noProof/>
              </w:rPr>
              <w:t>Mecanismul cererilor de rambursare</w:t>
            </w:r>
            <w:r>
              <w:rPr>
                <w:noProof/>
                <w:webHidden/>
              </w:rPr>
              <w:tab/>
            </w:r>
            <w:r>
              <w:rPr>
                <w:noProof/>
                <w:webHidden/>
              </w:rPr>
              <w:fldChar w:fldCharType="begin"/>
            </w:r>
            <w:r>
              <w:rPr>
                <w:noProof/>
                <w:webHidden/>
              </w:rPr>
              <w:instrText xml:space="preserve"> PAGEREF _Toc135151644 \h </w:instrText>
            </w:r>
            <w:r>
              <w:rPr>
                <w:noProof/>
                <w:webHidden/>
              </w:rPr>
            </w:r>
            <w:r>
              <w:rPr>
                <w:noProof/>
                <w:webHidden/>
              </w:rPr>
              <w:fldChar w:fldCharType="separate"/>
            </w:r>
            <w:r>
              <w:rPr>
                <w:noProof/>
                <w:webHidden/>
              </w:rPr>
              <w:t>51</w:t>
            </w:r>
            <w:r>
              <w:rPr>
                <w:noProof/>
                <w:webHidden/>
              </w:rPr>
              <w:fldChar w:fldCharType="end"/>
            </w:r>
          </w:hyperlink>
        </w:p>
        <w:p w14:paraId="7D5A7E61" w14:textId="08FB7810" w:rsidR="00BE4A5D" w:rsidRDefault="00BE4A5D">
          <w:pPr>
            <w:pStyle w:val="TOC2"/>
            <w:rPr>
              <w:rFonts w:eastAsiaTheme="minorEastAsia"/>
              <w:noProof/>
              <w:kern w:val="2"/>
              <w:lang w:val="en-US"/>
              <w14:ligatures w14:val="standardContextual"/>
            </w:rPr>
          </w:pPr>
          <w:hyperlink w:anchor="_Toc135151645" w:history="1">
            <w:r w:rsidRPr="008F3748">
              <w:rPr>
                <w:rStyle w:val="Hyperlink"/>
                <w:rFonts w:cstheme="minorHAnsi"/>
                <w:b/>
                <w:bCs/>
                <w:i/>
                <w:noProof/>
              </w:rPr>
              <w:t>12.4.</w:t>
            </w:r>
            <w:r>
              <w:rPr>
                <w:rFonts w:eastAsiaTheme="minorEastAsia"/>
                <w:noProof/>
                <w:kern w:val="2"/>
                <w:lang w:val="en-US"/>
                <w14:ligatures w14:val="standardContextual"/>
              </w:rPr>
              <w:tab/>
            </w:r>
            <w:r w:rsidRPr="008F3748">
              <w:rPr>
                <w:rStyle w:val="Hyperlink"/>
                <w:rFonts w:cstheme="minorHAnsi"/>
                <w:b/>
                <w:bCs/>
                <w:i/>
                <w:noProof/>
              </w:rPr>
              <w:t>Graficul cererilor de prefinanțare/plată/rambursare</w:t>
            </w:r>
            <w:r>
              <w:rPr>
                <w:noProof/>
                <w:webHidden/>
              </w:rPr>
              <w:tab/>
            </w:r>
            <w:r>
              <w:rPr>
                <w:noProof/>
                <w:webHidden/>
              </w:rPr>
              <w:fldChar w:fldCharType="begin"/>
            </w:r>
            <w:r>
              <w:rPr>
                <w:noProof/>
                <w:webHidden/>
              </w:rPr>
              <w:instrText xml:space="preserve"> PAGEREF _Toc135151645 \h </w:instrText>
            </w:r>
            <w:r>
              <w:rPr>
                <w:noProof/>
                <w:webHidden/>
              </w:rPr>
            </w:r>
            <w:r>
              <w:rPr>
                <w:noProof/>
                <w:webHidden/>
              </w:rPr>
              <w:fldChar w:fldCharType="separate"/>
            </w:r>
            <w:r>
              <w:rPr>
                <w:noProof/>
                <w:webHidden/>
              </w:rPr>
              <w:t>51</w:t>
            </w:r>
            <w:r>
              <w:rPr>
                <w:noProof/>
                <w:webHidden/>
              </w:rPr>
              <w:fldChar w:fldCharType="end"/>
            </w:r>
          </w:hyperlink>
        </w:p>
        <w:p w14:paraId="13AF4661" w14:textId="489F5D59" w:rsidR="00BE4A5D" w:rsidRDefault="00BE4A5D">
          <w:pPr>
            <w:pStyle w:val="TOC2"/>
            <w:rPr>
              <w:rFonts w:eastAsiaTheme="minorEastAsia"/>
              <w:noProof/>
              <w:kern w:val="2"/>
              <w:lang w:val="en-US"/>
              <w14:ligatures w14:val="standardContextual"/>
            </w:rPr>
          </w:pPr>
          <w:hyperlink w:anchor="_Toc135151646" w:history="1">
            <w:r w:rsidRPr="008F3748">
              <w:rPr>
                <w:rStyle w:val="Hyperlink"/>
                <w:rFonts w:cstheme="minorHAnsi"/>
                <w:b/>
                <w:bCs/>
                <w:i/>
                <w:noProof/>
              </w:rPr>
              <w:t>12.5.</w:t>
            </w:r>
            <w:r>
              <w:rPr>
                <w:rFonts w:eastAsiaTheme="minorEastAsia"/>
                <w:noProof/>
                <w:kern w:val="2"/>
                <w:lang w:val="en-US"/>
                <w14:ligatures w14:val="standardContextual"/>
              </w:rPr>
              <w:tab/>
            </w:r>
            <w:r w:rsidRPr="008F3748">
              <w:rPr>
                <w:rStyle w:val="Hyperlink"/>
                <w:rFonts w:cstheme="minorHAnsi"/>
                <w:b/>
                <w:bCs/>
                <w:i/>
                <w:noProof/>
              </w:rPr>
              <w:t>Vizitele la fața locului</w:t>
            </w:r>
            <w:r>
              <w:rPr>
                <w:noProof/>
                <w:webHidden/>
              </w:rPr>
              <w:tab/>
            </w:r>
            <w:r>
              <w:rPr>
                <w:noProof/>
                <w:webHidden/>
              </w:rPr>
              <w:fldChar w:fldCharType="begin"/>
            </w:r>
            <w:r>
              <w:rPr>
                <w:noProof/>
                <w:webHidden/>
              </w:rPr>
              <w:instrText xml:space="preserve"> PAGEREF _Toc135151646 \h </w:instrText>
            </w:r>
            <w:r>
              <w:rPr>
                <w:noProof/>
                <w:webHidden/>
              </w:rPr>
            </w:r>
            <w:r>
              <w:rPr>
                <w:noProof/>
                <w:webHidden/>
              </w:rPr>
              <w:fldChar w:fldCharType="separate"/>
            </w:r>
            <w:r>
              <w:rPr>
                <w:noProof/>
                <w:webHidden/>
              </w:rPr>
              <w:t>51</w:t>
            </w:r>
            <w:r>
              <w:rPr>
                <w:noProof/>
                <w:webHidden/>
              </w:rPr>
              <w:fldChar w:fldCharType="end"/>
            </w:r>
          </w:hyperlink>
        </w:p>
        <w:p w14:paraId="462BA385" w14:textId="1BB8403F" w:rsidR="00BE4A5D" w:rsidRDefault="00BE4A5D">
          <w:pPr>
            <w:pStyle w:val="TOC1"/>
            <w:rPr>
              <w:rFonts w:eastAsiaTheme="minorEastAsia"/>
              <w:noProof/>
              <w:kern w:val="2"/>
              <w:lang w:val="en-US"/>
              <w14:ligatures w14:val="standardContextual"/>
            </w:rPr>
          </w:pPr>
          <w:hyperlink w:anchor="_Toc135151647" w:history="1">
            <w:r w:rsidRPr="008F3748">
              <w:rPr>
                <w:rStyle w:val="Hyperlink"/>
                <w:rFonts w:cstheme="minorHAnsi"/>
                <w:b/>
                <w:bCs/>
                <w:i/>
                <w:noProof/>
              </w:rPr>
              <w:t>13.</w:t>
            </w:r>
            <w:r>
              <w:rPr>
                <w:rFonts w:eastAsiaTheme="minorEastAsia"/>
                <w:noProof/>
                <w:kern w:val="2"/>
                <w:lang w:val="en-US"/>
                <w14:ligatures w14:val="standardContextual"/>
              </w:rPr>
              <w:tab/>
            </w:r>
            <w:r w:rsidRPr="008F3748">
              <w:rPr>
                <w:rStyle w:val="Hyperlink"/>
                <w:rFonts w:cstheme="minorHAnsi"/>
                <w:b/>
                <w:bCs/>
                <w:i/>
                <w:noProof/>
              </w:rPr>
              <w:t>MODIFICAREA GHIDULUI SOLICITANTULUI</w:t>
            </w:r>
            <w:r>
              <w:rPr>
                <w:noProof/>
                <w:webHidden/>
              </w:rPr>
              <w:tab/>
            </w:r>
            <w:r>
              <w:rPr>
                <w:noProof/>
                <w:webHidden/>
              </w:rPr>
              <w:fldChar w:fldCharType="begin"/>
            </w:r>
            <w:r>
              <w:rPr>
                <w:noProof/>
                <w:webHidden/>
              </w:rPr>
              <w:instrText xml:space="preserve"> PAGEREF _Toc135151647 \h </w:instrText>
            </w:r>
            <w:r>
              <w:rPr>
                <w:noProof/>
                <w:webHidden/>
              </w:rPr>
            </w:r>
            <w:r>
              <w:rPr>
                <w:noProof/>
                <w:webHidden/>
              </w:rPr>
              <w:fldChar w:fldCharType="separate"/>
            </w:r>
            <w:r>
              <w:rPr>
                <w:noProof/>
                <w:webHidden/>
              </w:rPr>
              <w:t>51</w:t>
            </w:r>
            <w:r>
              <w:rPr>
                <w:noProof/>
                <w:webHidden/>
              </w:rPr>
              <w:fldChar w:fldCharType="end"/>
            </w:r>
          </w:hyperlink>
        </w:p>
        <w:p w14:paraId="132D0C92" w14:textId="64E658FD" w:rsidR="00BE4A5D" w:rsidRDefault="00BE4A5D">
          <w:pPr>
            <w:pStyle w:val="TOC2"/>
            <w:rPr>
              <w:rFonts w:eastAsiaTheme="minorEastAsia"/>
              <w:noProof/>
              <w:kern w:val="2"/>
              <w:lang w:val="en-US"/>
              <w14:ligatures w14:val="standardContextual"/>
            </w:rPr>
          </w:pPr>
          <w:hyperlink w:anchor="_Toc135151648" w:history="1">
            <w:r w:rsidRPr="008F3748">
              <w:rPr>
                <w:rStyle w:val="Hyperlink"/>
                <w:rFonts w:cstheme="minorHAnsi"/>
                <w:b/>
                <w:bCs/>
                <w:i/>
                <w:noProof/>
              </w:rPr>
              <w:t>13.1.</w:t>
            </w:r>
            <w:r>
              <w:rPr>
                <w:rFonts w:eastAsiaTheme="minorEastAsia"/>
                <w:noProof/>
                <w:kern w:val="2"/>
                <w:lang w:val="en-US"/>
                <w14:ligatures w14:val="standardContextual"/>
              </w:rPr>
              <w:tab/>
            </w:r>
            <w:r w:rsidRPr="008F3748">
              <w:rPr>
                <w:rStyle w:val="Hyperlink"/>
                <w:rFonts w:cstheme="minorHAnsi"/>
                <w:b/>
                <w:bCs/>
                <w:i/>
                <w:noProof/>
              </w:rPr>
              <w:t>Aspectele care pot face obiectul modificărilor prevederilor ghidului solicitantului</w:t>
            </w:r>
            <w:r>
              <w:rPr>
                <w:noProof/>
                <w:webHidden/>
              </w:rPr>
              <w:tab/>
            </w:r>
            <w:r>
              <w:rPr>
                <w:noProof/>
                <w:webHidden/>
              </w:rPr>
              <w:fldChar w:fldCharType="begin"/>
            </w:r>
            <w:r>
              <w:rPr>
                <w:noProof/>
                <w:webHidden/>
              </w:rPr>
              <w:instrText xml:space="preserve"> PAGEREF _Toc135151648 \h </w:instrText>
            </w:r>
            <w:r>
              <w:rPr>
                <w:noProof/>
                <w:webHidden/>
              </w:rPr>
            </w:r>
            <w:r>
              <w:rPr>
                <w:noProof/>
                <w:webHidden/>
              </w:rPr>
              <w:fldChar w:fldCharType="separate"/>
            </w:r>
            <w:r>
              <w:rPr>
                <w:noProof/>
                <w:webHidden/>
              </w:rPr>
              <w:t>51</w:t>
            </w:r>
            <w:r>
              <w:rPr>
                <w:noProof/>
                <w:webHidden/>
              </w:rPr>
              <w:fldChar w:fldCharType="end"/>
            </w:r>
          </w:hyperlink>
        </w:p>
        <w:p w14:paraId="4247FC0E" w14:textId="7656481F" w:rsidR="00BE4A5D" w:rsidRDefault="00BE4A5D">
          <w:pPr>
            <w:pStyle w:val="TOC2"/>
            <w:rPr>
              <w:rFonts w:eastAsiaTheme="minorEastAsia"/>
              <w:noProof/>
              <w:kern w:val="2"/>
              <w:lang w:val="en-US"/>
              <w14:ligatures w14:val="standardContextual"/>
            </w:rPr>
          </w:pPr>
          <w:hyperlink w:anchor="_Toc135151649" w:history="1">
            <w:r w:rsidRPr="008F3748">
              <w:rPr>
                <w:rStyle w:val="Hyperlink"/>
                <w:rFonts w:cstheme="minorHAnsi"/>
                <w:b/>
                <w:bCs/>
                <w:i/>
                <w:noProof/>
              </w:rPr>
              <w:t>13.2.</w:t>
            </w:r>
            <w:r>
              <w:rPr>
                <w:rFonts w:eastAsiaTheme="minorEastAsia"/>
                <w:noProof/>
                <w:kern w:val="2"/>
                <w:lang w:val="en-US"/>
                <w14:ligatures w14:val="standardContextual"/>
              </w:rPr>
              <w:tab/>
            </w:r>
            <w:r w:rsidRPr="008F3748">
              <w:rPr>
                <w:rStyle w:val="Hyperlink"/>
                <w:rFonts w:cstheme="minorHAnsi"/>
                <w:b/>
                <w:bCs/>
                <w:i/>
                <w:noProof/>
              </w:rPr>
              <w:t>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_Toc135151649 \h </w:instrText>
            </w:r>
            <w:r>
              <w:rPr>
                <w:noProof/>
                <w:webHidden/>
              </w:rPr>
            </w:r>
            <w:r>
              <w:rPr>
                <w:noProof/>
                <w:webHidden/>
              </w:rPr>
              <w:fldChar w:fldCharType="separate"/>
            </w:r>
            <w:r>
              <w:rPr>
                <w:noProof/>
                <w:webHidden/>
              </w:rPr>
              <w:t>52</w:t>
            </w:r>
            <w:r>
              <w:rPr>
                <w:noProof/>
                <w:webHidden/>
              </w:rPr>
              <w:fldChar w:fldCharType="end"/>
            </w:r>
          </w:hyperlink>
        </w:p>
        <w:p w14:paraId="5E9D75B5" w14:textId="51206DF5" w:rsidR="00BE4A5D" w:rsidRDefault="00BE4A5D">
          <w:pPr>
            <w:pStyle w:val="TOC1"/>
            <w:rPr>
              <w:rFonts w:eastAsiaTheme="minorEastAsia"/>
              <w:noProof/>
              <w:kern w:val="2"/>
              <w:lang w:val="en-US"/>
              <w14:ligatures w14:val="standardContextual"/>
            </w:rPr>
          </w:pPr>
          <w:hyperlink w:anchor="_Toc135151650" w:history="1">
            <w:r w:rsidRPr="008F3748">
              <w:rPr>
                <w:rStyle w:val="Hyperlink"/>
                <w:rFonts w:cstheme="minorHAnsi"/>
                <w:b/>
                <w:bCs/>
                <w:i/>
                <w:noProof/>
              </w:rPr>
              <w:t>14.</w:t>
            </w:r>
            <w:r>
              <w:rPr>
                <w:rFonts w:eastAsiaTheme="minorEastAsia"/>
                <w:noProof/>
                <w:kern w:val="2"/>
                <w:lang w:val="en-US"/>
                <w14:ligatures w14:val="standardContextual"/>
              </w:rPr>
              <w:tab/>
            </w:r>
            <w:r w:rsidRPr="008F3748">
              <w:rPr>
                <w:rStyle w:val="Hyperlink"/>
                <w:rFonts w:cstheme="minorHAnsi"/>
                <w:b/>
                <w:bCs/>
                <w:i/>
                <w:noProof/>
              </w:rPr>
              <w:t>ANEXE la GS</w:t>
            </w:r>
            <w:r>
              <w:rPr>
                <w:noProof/>
                <w:webHidden/>
              </w:rPr>
              <w:tab/>
            </w:r>
            <w:r>
              <w:rPr>
                <w:noProof/>
                <w:webHidden/>
              </w:rPr>
              <w:fldChar w:fldCharType="begin"/>
            </w:r>
            <w:r>
              <w:rPr>
                <w:noProof/>
                <w:webHidden/>
              </w:rPr>
              <w:instrText xml:space="preserve"> PAGEREF _Toc135151650 \h </w:instrText>
            </w:r>
            <w:r>
              <w:rPr>
                <w:noProof/>
                <w:webHidden/>
              </w:rPr>
            </w:r>
            <w:r>
              <w:rPr>
                <w:noProof/>
                <w:webHidden/>
              </w:rPr>
              <w:fldChar w:fldCharType="separate"/>
            </w:r>
            <w:r>
              <w:rPr>
                <w:noProof/>
                <w:webHidden/>
              </w:rPr>
              <w:t>52</w:t>
            </w:r>
            <w:r>
              <w:rPr>
                <w:noProof/>
                <w:webHidden/>
              </w:rPr>
              <w:fldChar w:fldCharType="end"/>
            </w:r>
          </w:hyperlink>
        </w:p>
        <w:p w14:paraId="59B98BAD" w14:textId="3871ED5B" w:rsidR="00BE4A5D" w:rsidRDefault="00BE4A5D">
          <w:pPr>
            <w:pStyle w:val="TOC1"/>
            <w:rPr>
              <w:rFonts w:eastAsiaTheme="minorEastAsia"/>
              <w:noProof/>
              <w:kern w:val="2"/>
              <w:lang w:val="en-US"/>
              <w14:ligatures w14:val="standardContextual"/>
            </w:rPr>
          </w:pPr>
          <w:hyperlink w:anchor="_Toc135151651" w:history="1">
            <w:r w:rsidRPr="008F3748">
              <w:rPr>
                <w:rStyle w:val="Hyperlink"/>
                <w:rFonts w:ascii="Wingdings 3" w:hAnsi="Wingdings 3" w:cstheme="minorHAnsi"/>
                <w:bCs/>
                <w:iCs/>
                <w:noProof/>
              </w:rPr>
              <w:t></w:t>
            </w:r>
            <w:r>
              <w:rPr>
                <w:rFonts w:eastAsiaTheme="minorEastAsia"/>
                <w:noProof/>
                <w:kern w:val="2"/>
                <w:lang w:val="en-US"/>
                <w14:ligatures w14:val="standardContextual"/>
              </w:rPr>
              <w:tab/>
            </w:r>
            <w:r w:rsidRPr="008F3748">
              <w:rPr>
                <w:rStyle w:val="Hyperlink"/>
                <w:rFonts w:cstheme="minorHAnsi"/>
                <w:b/>
                <w:bCs/>
                <w:iCs/>
                <w:noProof/>
              </w:rPr>
              <w:t>Anexa 1 – Criterii de evaluare și selecție</w:t>
            </w:r>
            <w:r>
              <w:rPr>
                <w:noProof/>
                <w:webHidden/>
              </w:rPr>
              <w:tab/>
            </w:r>
            <w:r>
              <w:rPr>
                <w:noProof/>
                <w:webHidden/>
              </w:rPr>
              <w:fldChar w:fldCharType="begin"/>
            </w:r>
            <w:r>
              <w:rPr>
                <w:noProof/>
                <w:webHidden/>
              </w:rPr>
              <w:instrText xml:space="preserve"> PAGEREF _Toc135151651 \h </w:instrText>
            </w:r>
            <w:r>
              <w:rPr>
                <w:noProof/>
                <w:webHidden/>
              </w:rPr>
            </w:r>
            <w:r>
              <w:rPr>
                <w:noProof/>
                <w:webHidden/>
              </w:rPr>
              <w:fldChar w:fldCharType="separate"/>
            </w:r>
            <w:r>
              <w:rPr>
                <w:noProof/>
                <w:webHidden/>
              </w:rPr>
              <w:t>52</w:t>
            </w:r>
            <w:r>
              <w:rPr>
                <w:noProof/>
                <w:webHidden/>
              </w:rPr>
              <w:fldChar w:fldCharType="end"/>
            </w:r>
          </w:hyperlink>
        </w:p>
        <w:p w14:paraId="3E304D68" w14:textId="5DC9DCC8" w:rsidR="00BE4A5D" w:rsidRDefault="00BE4A5D">
          <w:pPr>
            <w:pStyle w:val="TOC1"/>
            <w:rPr>
              <w:rFonts w:eastAsiaTheme="minorEastAsia"/>
              <w:noProof/>
              <w:kern w:val="2"/>
              <w:lang w:val="en-US"/>
              <w14:ligatures w14:val="standardContextual"/>
            </w:rPr>
          </w:pPr>
          <w:hyperlink w:anchor="_Toc135151652" w:history="1">
            <w:r w:rsidRPr="008F3748">
              <w:rPr>
                <w:rStyle w:val="Hyperlink"/>
                <w:rFonts w:ascii="Wingdings 3" w:hAnsi="Wingdings 3" w:cstheme="minorHAnsi"/>
                <w:bCs/>
                <w:iCs/>
                <w:noProof/>
              </w:rPr>
              <w:t></w:t>
            </w:r>
            <w:r>
              <w:rPr>
                <w:rFonts w:eastAsiaTheme="minorEastAsia"/>
                <w:noProof/>
                <w:kern w:val="2"/>
                <w:lang w:val="en-US"/>
                <w14:ligatures w14:val="standardContextual"/>
              </w:rPr>
              <w:tab/>
            </w:r>
            <w:r w:rsidRPr="008F3748">
              <w:rPr>
                <w:rStyle w:val="Hyperlink"/>
                <w:rFonts w:cstheme="minorHAnsi"/>
                <w:b/>
                <w:bCs/>
                <w:iCs/>
                <w:noProof/>
              </w:rPr>
              <w:t>Anexa 2 - Cerere de finanțare</w:t>
            </w:r>
            <w:r>
              <w:rPr>
                <w:noProof/>
                <w:webHidden/>
              </w:rPr>
              <w:tab/>
            </w:r>
            <w:r>
              <w:rPr>
                <w:noProof/>
                <w:webHidden/>
              </w:rPr>
              <w:fldChar w:fldCharType="begin"/>
            </w:r>
            <w:r>
              <w:rPr>
                <w:noProof/>
                <w:webHidden/>
              </w:rPr>
              <w:instrText xml:space="preserve"> PAGEREF _Toc135151652 \h </w:instrText>
            </w:r>
            <w:r>
              <w:rPr>
                <w:noProof/>
                <w:webHidden/>
              </w:rPr>
            </w:r>
            <w:r>
              <w:rPr>
                <w:noProof/>
                <w:webHidden/>
              </w:rPr>
              <w:fldChar w:fldCharType="separate"/>
            </w:r>
            <w:r>
              <w:rPr>
                <w:noProof/>
                <w:webHidden/>
              </w:rPr>
              <w:t>52</w:t>
            </w:r>
            <w:r>
              <w:rPr>
                <w:noProof/>
                <w:webHidden/>
              </w:rPr>
              <w:fldChar w:fldCharType="end"/>
            </w:r>
          </w:hyperlink>
        </w:p>
        <w:p w14:paraId="5E16554A" w14:textId="5B4A6630" w:rsidR="00BE4A5D" w:rsidRDefault="00BE4A5D">
          <w:pPr>
            <w:pStyle w:val="TOC1"/>
            <w:rPr>
              <w:rFonts w:eastAsiaTheme="minorEastAsia"/>
              <w:noProof/>
              <w:kern w:val="2"/>
              <w:lang w:val="en-US"/>
              <w14:ligatures w14:val="standardContextual"/>
            </w:rPr>
          </w:pPr>
          <w:hyperlink w:anchor="_Toc135151653" w:history="1">
            <w:r w:rsidRPr="008F3748">
              <w:rPr>
                <w:rStyle w:val="Hyperlink"/>
                <w:rFonts w:ascii="Wingdings 3" w:hAnsi="Wingdings 3" w:cstheme="minorHAnsi"/>
                <w:bCs/>
                <w:iCs/>
                <w:noProof/>
              </w:rPr>
              <w:t></w:t>
            </w:r>
            <w:r>
              <w:rPr>
                <w:rFonts w:eastAsiaTheme="minorEastAsia"/>
                <w:noProof/>
                <w:kern w:val="2"/>
                <w:lang w:val="en-US"/>
                <w14:ligatures w14:val="standardContextual"/>
              </w:rPr>
              <w:tab/>
            </w:r>
            <w:r w:rsidRPr="008F3748">
              <w:rPr>
                <w:rStyle w:val="Hyperlink"/>
                <w:rFonts w:cstheme="minorHAnsi"/>
                <w:b/>
                <w:bCs/>
                <w:iCs/>
                <w:noProof/>
              </w:rPr>
              <w:t>Anexa 3 - Definiții și mod de calcul indicatori</w:t>
            </w:r>
            <w:r>
              <w:rPr>
                <w:noProof/>
                <w:webHidden/>
              </w:rPr>
              <w:tab/>
            </w:r>
            <w:r>
              <w:rPr>
                <w:noProof/>
                <w:webHidden/>
              </w:rPr>
              <w:fldChar w:fldCharType="begin"/>
            </w:r>
            <w:r>
              <w:rPr>
                <w:noProof/>
                <w:webHidden/>
              </w:rPr>
              <w:instrText xml:space="preserve"> PAGEREF _Toc135151653 \h </w:instrText>
            </w:r>
            <w:r>
              <w:rPr>
                <w:noProof/>
                <w:webHidden/>
              </w:rPr>
            </w:r>
            <w:r>
              <w:rPr>
                <w:noProof/>
                <w:webHidden/>
              </w:rPr>
              <w:fldChar w:fldCharType="separate"/>
            </w:r>
            <w:r>
              <w:rPr>
                <w:noProof/>
                <w:webHidden/>
              </w:rPr>
              <w:t>52</w:t>
            </w:r>
            <w:r>
              <w:rPr>
                <w:noProof/>
                <w:webHidden/>
              </w:rPr>
              <w:fldChar w:fldCharType="end"/>
            </w:r>
          </w:hyperlink>
        </w:p>
        <w:p w14:paraId="19D2CECD" w14:textId="44DA828F" w:rsidR="00BE4A5D" w:rsidRDefault="00BE4A5D">
          <w:pPr>
            <w:pStyle w:val="TOC1"/>
            <w:rPr>
              <w:rFonts w:eastAsiaTheme="minorEastAsia"/>
              <w:noProof/>
              <w:kern w:val="2"/>
              <w:lang w:val="en-US"/>
              <w14:ligatures w14:val="standardContextual"/>
            </w:rPr>
          </w:pPr>
          <w:hyperlink w:anchor="_Toc135151654" w:history="1">
            <w:r w:rsidRPr="008F3748">
              <w:rPr>
                <w:rStyle w:val="Hyperlink"/>
                <w:rFonts w:ascii="Wingdings 3" w:hAnsi="Wingdings 3" w:cstheme="minorHAnsi"/>
                <w:bCs/>
                <w:iCs/>
                <w:noProof/>
              </w:rPr>
              <w:t></w:t>
            </w:r>
            <w:r>
              <w:rPr>
                <w:rFonts w:eastAsiaTheme="minorEastAsia"/>
                <w:noProof/>
                <w:kern w:val="2"/>
                <w:lang w:val="en-US"/>
                <w14:ligatures w14:val="standardContextual"/>
              </w:rPr>
              <w:tab/>
            </w:r>
            <w:r w:rsidRPr="008F3748">
              <w:rPr>
                <w:rStyle w:val="Hyperlink"/>
                <w:rFonts w:cstheme="minorHAnsi"/>
                <w:b/>
                <w:bCs/>
                <w:iCs/>
                <w:noProof/>
              </w:rPr>
              <w:t>Anexa 4 – Lista cheltuielilor eligibile</w:t>
            </w:r>
            <w:r>
              <w:rPr>
                <w:noProof/>
                <w:webHidden/>
              </w:rPr>
              <w:tab/>
            </w:r>
            <w:r>
              <w:rPr>
                <w:noProof/>
                <w:webHidden/>
              </w:rPr>
              <w:fldChar w:fldCharType="begin"/>
            </w:r>
            <w:r>
              <w:rPr>
                <w:noProof/>
                <w:webHidden/>
              </w:rPr>
              <w:instrText xml:space="preserve"> PAGEREF _Toc135151654 \h </w:instrText>
            </w:r>
            <w:r>
              <w:rPr>
                <w:noProof/>
                <w:webHidden/>
              </w:rPr>
            </w:r>
            <w:r>
              <w:rPr>
                <w:noProof/>
                <w:webHidden/>
              </w:rPr>
              <w:fldChar w:fldCharType="separate"/>
            </w:r>
            <w:r>
              <w:rPr>
                <w:noProof/>
                <w:webHidden/>
              </w:rPr>
              <w:t>52</w:t>
            </w:r>
            <w:r>
              <w:rPr>
                <w:noProof/>
                <w:webHidden/>
              </w:rPr>
              <w:fldChar w:fldCharType="end"/>
            </w:r>
          </w:hyperlink>
        </w:p>
        <w:p w14:paraId="47545CEC" w14:textId="2C93D308" w:rsidR="00BE4A5D" w:rsidRDefault="00BE4A5D">
          <w:pPr>
            <w:pStyle w:val="TOC1"/>
            <w:rPr>
              <w:rFonts w:eastAsiaTheme="minorEastAsia"/>
              <w:noProof/>
              <w:kern w:val="2"/>
              <w:lang w:val="en-US"/>
              <w14:ligatures w14:val="standardContextual"/>
            </w:rPr>
          </w:pPr>
          <w:hyperlink w:anchor="_Toc135151655" w:history="1">
            <w:r w:rsidRPr="008F3748">
              <w:rPr>
                <w:rStyle w:val="Hyperlink"/>
                <w:rFonts w:ascii="Wingdings 3" w:hAnsi="Wingdings 3" w:cstheme="minorHAnsi"/>
                <w:bCs/>
                <w:iCs/>
                <w:noProof/>
              </w:rPr>
              <w:t></w:t>
            </w:r>
            <w:r>
              <w:rPr>
                <w:rFonts w:eastAsiaTheme="minorEastAsia"/>
                <w:noProof/>
                <w:kern w:val="2"/>
                <w:lang w:val="en-US"/>
                <w14:ligatures w14:val="standardContextual"/>
              </w:rPr>
              <w:tab/>
            </w:r>
            <w:r w:rsidRPr="008F3748">
              <w:rPr>
                <w:rStyle w:val="Hyperlink"/>
                <w:rFonts w:cstheme="minorHAnsi"/>
                <w:b/>
                <w:bCs/>
                <w:iCs/>
                <w:noProof/>
              </w:rPr>
              <w:t>Anexa 6 – Acordul de parteneriat</w:t>
            </w:r>
            <w:r>
              <w:rPr>
                <w:noProof/>
                <w:webHidden/>
              </w:rPr>
              <w:tab/>
            </w:r>
            <w:r>
              <w:rPr>
                <w:noProof/>
                <w:webHidden/>
              </w:rPr>
              <w:fldChar w:fldCharType="begin"/>
            </w:r>
            <w:r>
              <w:rPr>
                <w:noProof/>
                <w:webHidden/>
              </w:rPr>
              <w:instrText xml:space="preserve"> PAGEREF _Toc135151655 \h </w:instrText>
            </w:r>
            <w:r>
              <w:rPr>
                <w:noProof/>
                <w:webHidden/>
              </w:rPr>
            </w:r>
            <w:r>
              <w:rPr>
                <w:noProof/>
                <w:webHidden/>
              </w:rPr>
              <w:fldChar w:fldCharType="separate"/>
            </w:r>
            <w:r>
              <w:rPr>
                <w:noProof/>
                <w:webHidden/>
              </w:rPr>
              <w:t>52</w:t>
            </w:r>
            <w:r>
              <w:rPr>
                <w:noProof/>
                <w:webHidden/>
              </w:rPr>
              <w:fldChar w:fldCharType="end"/>
            </w:r>
          </w:hyperlink>
        </w:p>
        <w:p w14:paraId="0A7DAA65" w14:textId="5FFA529A" w:rsidR="00BE4A5D" w:rsidRDefault="00BE4A5D">
          <w:pPr>
            <w:pStyle w:val="TOC1"/>
            <w:rPr>
              <w:rFonts w:eastAsiaTheme="minorEastAsia"/>
              <w:noProof/>
              <w:kern w:val="2"/>
              <w:lang w:val="en-US"/>
              <w14:ligatures w14:val="standardContextual"/>
            </w:rPr>
          </w:pPr>
          <w:hyperlink w:anchor="_Toc135151656" w:history="1">
            <w:r w:rsidRPr="008F3748">
              <w:rPr>
                <w:rStyle w:val="Hyperlink"/>
                <w:rFonts w:ascii="Wingdings 3" w:hAnsi="Wingdings 3" w:cstheme="minorHAnsi"/>
                <w:bCs/>
                <w:iCs/>
                <w:noProof/>
              </w:rPr>
              <w:t></w:t>
            </w:r>
            <w:r>
              <w:rPr>
                <w:rFonts w:eastAsiaTheme="minorEastAsia"/>
                <w:noProof/>
                <w:kern w:val="2"/>
                <w:lang w:val="en-US"/>
                <w14:ligatures w14:val="standardContextual"/>
              </w:rPr>
              <w:tab/>
            </w:r>
            <w:r w:rsidRPr="008F3748">
              <w:rPr>
                <w:rStyle w:val="Hyperlink"/>
                <w:rFonts w:cstheme="minorHAnsi"/>
                <w:b/>
                <w:bCs/>
                <w:iCs/>
                <w:noProof/>
              </w:rPr>
              <w:t>Anexa 7 – Intervenții anterioare de tip FEDR</w:t>
            </w:r>
            <w:r>
              <w:rPr>
                <w:noProof/>
                <w:webHidden/>
              </w:rPr>
              <w:tab/>
            </w:r>
            <w:r>
              <w:rPr>
                <w:noProof/>
                <w:webHidden/>
              </w:rPr>
              <w:fldChar w:fldCharType="begin"/>
            </w:r>
            <w:r>
              <w:rPr>
                <w:noProof/>
                <w:webHidden/>
              </w:rPr>
              <w:instrText xml:space="preserve"> PAGEREF _Toc135151656 \h </w:instrText>
            </w:r>
            <w:r>
              <w:rPr>
                <w:noProof/>
                <w:webHidden/>
              </w:rPr>
            </w:r>
            <w:r>
              <w:rPr>
                <w:noProof/>
                <w:webHidden/>
              </w:rPr>
              <w:fldChar w:fldCharType="separate"/>
            </w:r>
            <w:r>
              <w:rPr>
                <w:noProof/>
                <w:webHidden/>
              </w:rPr>
              <w:t>52</w:t>
            </w:r>
            <w:r>
              <w:rPr>
                <w:noProof/>
                <w:webHidden/>
              </w:rPr>
              <w:fldChar w:fldCharType="end"/>
            </w:r>
          </w:hyperlink>
        </w:p>
        <w:p w14:paraId="11FEA44F" w14:textId="640F1278" w:rsidR="00BE4A5D" w:rsidRDefault="00BE4A5D">
          <w:pPr>
            <w:pStyle w:val="TOC1"/>
            <w:rPr>
              <w:rFonts w:eastAsiaTheme="minorEastAsia"/>
              <w:noProof/>
              <w:kern w:val="2"/>
              <w:lang w:val="en-US"/>
              <w14:ligatures w14:val="standardContextual"/>
            </w:rPr>
          </w:pPr>
          <w:hyperlink w:anchor="_Toc135151657" w:history="1">
            <w:r w:rsidRPr="008F3748">
              <w:rPr>
                <w:rStyle w:val="Hyperlink"/>
                <w:rFonts w:ascii="Wingdings 3" w:hAnsi="Wingdings 3" w:cstheme="minorHAnsi"/>
                <w:bCs/>
                <w:iCs/>
                <w:noProof/>
              </w:rPr>
              <w:t></w:t>
            </w:r>
            <w:r>
              <w:rPr>
                <w:rFonts w:eastAsiaTheme="minorEastAsia"/>
                <w:noProof/>
                <w:kern w:val="2"/>
                <w:lang w:val="en-US"/>
                <w14:ligatures w14:val="standardContextual"/>
              </w:rPr>
              <w:tab/>
            </w:r>
            <w:r w:rsidRPr="008F3748">
              <w:rPr>
                <w:rStyle w:val="Hyperlink"/>
                <w:rFonts w:cstheme="minorHAnsi"/>
                <w:b/>
                <w:bCs/>
                <w:iCs/>
                <w:noProof/>
              </w:rPr>
              <w:t>Anexa 8 - Tabel centralizator pentru documente ce dovedesc dreptul de proprietate/ administrare</w:t>
            </w:r>
            <w:r>
              <w:rPr>
                <w:noProof/>
                <w:webHidden/>
              </w:rPr>
              <w:tab/>
            </w:r>
            <w:r>
              <w:rPr>
                <w:noProof/>
                <w:webHidden/>
              </w:rPr>
              <w:fldChar w:fldCharType="begin"/>
            </w:r>
            <w:r>
              <w:rPr>
                <w:noProof/>
                <w:webHidden/>
              </w:rPr>
              <w:instrText xml:space="preserve"> PAGEREF _Toc135151657 \h </w:instrText>
            </w:r>
            <w:r>
              <w:rPr>
                <w:noProof/>
                <w:webHidden/>
              </w:rPr>
            </w:r>
            <w:r>
              <w:rPr>
                <w:noProof/>
                <w:webHidden/>
              </w:rPr>
              <w:fldChar w:fldCharType="separate"/>
            </w:r>
            <w:r>
              <w:rPr>
                <w:noProof/>
                <w:webHidden/>
              </w:rPr>
              <w:t>52</w:t>
            </w:r>
            <w:r>
              <w:rPr>
                <w:noProof/>
                <w:webHidden/>
              </w:rPr>
              <w:fldChar w:fldCharType="end"/>
            </w:r>
          </w:hyperlink>
        </w:p>
        <w:p w14:paraId="70F22657" w14:textId="74BB3BE6" w:rsidR="00BE4A5D" w:rsidRDefault="00BE4A5D">
          <w:pPr>
            <w:pStyle w:val="TOC2"/>
            <w:rPr>
              <w:rFonts w:eastAsiaTheme="minorEastAsia"/>
              <w:noProof/>
              <w:kern w:val="2"/>
              <w:lang w:val="en-US"/>
              <w14:ligatures w14:val="standardContextual"/>
            </w:rPr>
          </w:pPr>
          <w:hyperlink w:anchor="_Toc135151658" w:history="1">
            <w:r w:rsidRPr="008F3748">
              <w:rPr>
                <w:rStyle w:val="Hyperlink"/>
                <w:rFonts w:ascii="Wingdings 3" w:hAnsi="Wingdings 3" w:cstheme="minorHAnsi"/>
                <w:bCs/>
                <w:iCs/>
                <w:noProof/>
              </w:rPr>
              <w:t></w:t>
            </w:r>
            <w:r>
              <w:rPr>
                <w:rFonts w:eastAsiaTheme="minorEastAsia"/>
                <w:noProof/>
                <w:kern w:val="2"/>
                <w:lang w:val="en-US"/>
                <w14:ligatures w14:val="standardContextual"/>
              </w:rPr>
              <w:tab/>
            </w:r>
            <w:r w:rsidRPr="008F3748">
              <w:rPr>
                <w:rStyle w:val="Hyperlink"/>
                <w:rFonts w:cstheme="minorHAnsi"/>
                <w:b/>
                <w:bCs/>
                <w:iCs/>
                <w:noProof/>
              </w:rPr>
              <w:t>Anexa 9 - Model orientativ de hotărâre de aprobare a proiectului</w:t>
            </w:r>
            <w:r>
              <w:rPr>
                <w:noProof/>
                <w:webHidden/>
              </w:rPr>
              <w:tab/>
            </w:r>
            <w:r>
              <w:rPr>
                <w:noProof/>
                <w:webHidden/>
              </w:rPr>
              <w:fldChar w:fldCharType="begin"/>
            </w:r>
            <w:r>
              <w:rPr>
                <w:noProof/>
                <w:webHidden/>
              </w:rPr>
              <w:instrText xml:space="preserve"> PAGEREF _Toc135151658 \h </w:instrText>
            </w:r>
            <w:r>
              <w:rPr>
                <w:noProof/>
                <w:webHidden/>
              </w:rPr>
            </w:r>
            <w:r>
              <w:rPr>
                <w:noProof/>
                <w:webHidden/>
              </w:rPr>
              <w:fldChar w:fldCharType="separate"/>
            </w:r>
            <w:r>
              <w:rPr>
                <w:noProof/>
                <w:webHidden/>
              </w:rPr>
              <w:t>52</w:t>
            </w:r>
            <w:r>
              <w:rPr>
                <w:noProof/>
                <w:webHidden/>
              </w:rPr>
              <w:fldChar w:fldCharType="end"/>
            </w:r>
          </w:hyperlink>
        </w:p>
        <w:p w14:paraId="14B5C7ED" w14:textId="06CC9D4E" w:rsidR="00BE4A5D" w:rsidRDefault="00BE4A5D">
          <w:pPr>
            <w:pStyle w:val="TOC2"/>
            <w:rPr>
              <w:rFonts w:eastAsiaTheme="minorEastAsia"/>
              <w:noProof/>
              <w:kern w:val="2"/>
              <w:lang w:val="en-US"/>
              <w14:ligatures w14:val="standardContextual"/>
            </w:rPr>
          </w:pPr>
          <w:hyperlink w:anchor="_Toc135151659" w:history="1">
            <w:r w:rsidRPr="008F3748">
              <w:rPr>
                <w:rStyle w:val="Hyperlink"/>
                <w:rFonts w:ascii="Wingdings 3" w:hAnsi="Wingdings 3" w:cstheme="minorHAnsi"/>
                <w:bCs/>
                <w:iCs/>
                <w:noProof/>
              </w:rPr>
              <w:t></w:t>
            </w:r>
            <w:r>
              <w:rPr>
                <w:rFonts w:eastAsiaTheme="minorEastAsia"/>
                <w:noProof/>
                <w:kern w:val="2"/>
                <w:lang w:val="en-US"/>
                <w14:ligatures w14:val="standardContextual"/>
              </w:rPr>
              <w:tab/>
            </w:r>
            <w:r w:rsidRPr="008F3748">
              <w:rPr>
                <w:rStyle w:val="Hyperlink"/>
                <w:rFonts w:cstheme="minorHAnsi"/>
                <w:b/>
                <w:bCs/>
                <w:iCs/>
                <w:noProof/>
              </w:rPr>
              <w:t>Anexa 10 – Cerințe DNSH</w:t>
            </w:r>
            <w:r>
              <w:rPr>
                <w:noProof/>
                <w:webHidden/>
              </w:rPr>
              <w:tab/>
            </w:r>
            <w:r>
              <w:rPr>
                <w:noProof/>
                <w:webHidden/>
              </w:rPr>
              <w:fldChar w:fldCharType="begin"/>
            </w:r>
            <w:r>
              <w:rPr>
                <w:noProof/>
                <w:webHidden/>
              </w:rPr>
              <w:instrText xml:space="preserve"> PAGEREF _Toc135151659 \h </w:instrText>
            </w:r>
            <w:r>
              <w:rPr>
                <w:noProof/>
                <w:webHidden/>
              </w:rPr>
            </w:r>
            <w:r>
              <w:rPr>
                <w:noProof/>
                <w:webHidden/>
              </w:rPr>
              <w:fldChar w:fldCharType="separate"/>
            </w:r>
            <w:r>
              <w:rPr>
                <w:noProof/>
                <w:webHidden/>
              </w:rPr>
              <w:t>52</w:t>
            </w:r>
            <w:r>
              <w:rPr>
                <w:noProof/>
                <w:webHidden/>
              </w:rPr>
              <w:fldChar w:fldCharType="end"/>
            </w:r>
          </w:hyperlink>
        </w:p>
        <w:p w14:paraId="1CC38D5E" w14:textId="2CF5B868" w:rsidR="00BE4A5D" w:rsidRDefault="00BE4A5D">
          <w:pPr>
            <w:pStyle w:val="TOC2"/>
            <w:rPr>
              <w:rFonts w:eastAsiaTheme="minorEastAsia"/>
              <w:noProof/>
              <w:kern w:val="2"/>
              <w:lang w:val="en-US"/>
              <w14:ligatures w14:val="standardContextual"/>
            </w:rPr>
          </w:pPr>
          <w:hyperlink w:anchor="_Toc135151660" w:history="1">
            <w:r w:rsidRPr="008F3748">
              <w:rPr>
                <w:rStyle w:val="Hyperlink"/>
                <w:rFonts w:ascii="Wingdings 3" w:hAnsi="Wingdings 3" w:cstheme="minorHAnsi"/>
                <w:bCs/>
                <w:iCs/>
                <w:noProof/>
              </w:rPr>
              <w:t></w:t>
            </w:r>
            <w:r>
              <w:rPr>
                <w:rFonts w:eastAsiaTheme="minorEastAsia"/>
                <w:noProof/>
                <w:kern w:val="2"/>
                <w:lang w:val="en-US"/>
                <w14:ligatures w14:val="standardContextual"/>
              </w:rPr>
              <w:tab/>
            </w:r>
            <w:r w:rsidRPr="008F3748">
              <w:rPr>
                <w:rStyle w:val="Hyperlink"/>
                <w:rFonts w:cstheme="minorHAnsi"/>
                <w:b/>
                <w:bCs/>
                <w:iCs/>
                <w:noProof/>
              </w:rPr>
              <w:t>Anexa X – Mod de completare cerere de finanțare (va fi adăugată ulterior)</w:t>
            </w:r>
            <w:r>
              <w:rPr>
                <w:noProof/>
                <w:webHidden/>
              </w:rPr>
              <w:tab/>
            </w:r>
            <w:r>
              <w:rPr>
                <w:noProof/>
                <w:webHidden/>
              </w:rPr>
              <w:fldChar w:fldCharType="begin"/>
            </w:r>
            <w:r>
              <w:rPr>
                <w:noProof/>
                <w:webHidden/>
              </w:rPr>
              <w:instrText xml:space="preserve"> PAGEREF _Toc135151660 \h </w:instrText>
            </w:r>
            <w:r>
              <w:rPr>
                <w:noProof/>
                <w:webHidden/>
              </w:rPr>
            </w:r>
            <w:r>
              <w:rPr>
                <w:noProof/>
                <w:webHidden/>
              </w:rPr>
              <w:fldChar w:fldCharType="separate"/>
            </w:r>
            <w:r>
              <w:rPr>
                <w:noProof/>
                <w:webHidden/>
              </w:rPr>
              <w:t>52</w:t>
            </w:r>
            <w:r>
              <w:rPr>
                <w:noProof/>
                <w:webHidden/>
              </w:rPr>
              <w:fldChar w:fldCharType="end"/>
            </w:r>
          </w:hyperlink>
        </w:p>
        <w:p w14:paraId="3C696B5B" w14:textId="15130074" w:rsidR="00D313BF" w:rsidRPr="003E4A13" w:rsidRDefault="00D313BF" w:rsidP="003E4A13">
          <w:pPr>
            <w:spacing w:before="60" w:after="0" w:line="240" w:lineRule="auto"/>
            <w:rPr>
              <w:rFonts w:cstheme="minorHAnsi"/>
              <w:color w:val="002060"/>
            </w:rPr>
          </w:pPr>
          <w:r w:rsidRPr="003E4A13">
            <w:rPr>
              <w:rFonts w:cstheme="minorHAnsi"/>
              <w:b/>
              <w:bCs/>
              <w:noProof/>
              <w:color w:val="002060"/>
            </w:rPr>
            <w:fldChar w:fldCharType="end"/>
          </w:r>
        </w:p>
      </w:sdtContent>
    </w:sdt>
    <w:p w14:paraId="18B66DB5" w14:textId="051AE8DB" w:rsidR="00335A84" w:rsidRPr="003E4A13" w:rsidRDefault="00335A84" w:rsidP="003E4A13">
      <w:pPr>
        <w:spacing w:before="60" w:after="0" w:line="240" w:lineRule="auto"/>
        <w:jc w:val="both"/>
        <w:rPr>
          <w:rFonts w:cstheme="minorHAnsi"/>
          <w:b/>
          <w:bCs/>
          <w:i/>
          <w:color w:val="002060"/>
        </w:rPr>
      </w:pPr>
      <w:r w:rsidRPr="003E4A13">
        <w:rPr>
          <w:rFonts w:cstheme="minorHAnsi"/>
          <w:b/>
          <w:bCs/>
          <w:i/>
          <w:color w:val="002060"/>
        </w:rPr>
        <w:br w:type="page"/>
      </w:r>
    </w:p>
    <w:p w14:paraId="7469A1A1" w14:textId="03741E2E" w:rsidR="00566CCA" w:rsidRPr="003E4A13" w:rsidRDefault="00566CCA" w:rsidP="003E4A13">
      <w:pPr>
        <w:pStyle w:val="ListParagraph"/>
        <w:numPr>
          <w:ilvl w:val="0"/>
          <w:numId w:val="1"/>
        </w:numPr>
        <w:spacing w:before="60" w:after="0" w:line="240" w:lineRule="auto"/>
        <w:contextualSpacing w:val="0"/>
        <w:jc w:val="both"/>
        <w:outlineLvl w:val="0"/>
        <w:rPr>
          <w:rFonts w:cstheme="minorHAnsi"/>
          <w:b/>
          <w:bCs/>
          <w:i/>
          <w:color w:val="002060"/>
        </w:rPr>
      </w:pPr>
      <w:bookmarkStart w:id="1" w:name="_Toc135151530"/>
      <w:r w:rsidRPr="003E4A13">
        <w:rPr>
          <w:rFonts w:cstheme="minorHAnsi"/>
          <w:b/>
          <w:bCs/>
          <w:i/>
          <w:color w:val="002060"/>
        </w:rPr>
        <w:lastRenderedPageBreak/>
        <w:t>PREAMBUL, ABREVIERI ȘI GLOSAR</w:t>
      </w:r>
      <w:bookmarkEnd w:id="1"/>
      <w:r w:rsidRPr="003E4A13">
        <w:rPr>
          <w:rFonts w:cstheme="minorHAnsi"/>
          <w:b/>
          <w:bCs/>
          <w:i/>
          <w:color w:val="002060"/>
        </w:rPr>
        <w:tab/>
      </w:r>
    </w:p>
    <w:p w14:paraId="136A90A8" w14:textId="5454B1E8" w:rsidR="00566CCA" w:rsidRPr="003E4A13" w:rsidRDefault="00566CCA" w:rsidP="003E4A13">
      <w:pPr>
        <w:pStyle w:val="ListParagraph"/>
        <w:numPr>
          <w:ilvl w:val="1"/>
          <w:numId w:val="1"/>
        </w:numPr>
        <w:spacing w:before="60" w:after="0" w:line="240" w:lineRule="auto"/>
        <w:contextualSpacing w:val="0"/>
        <w:jc w:val="both"/>
        <w:outlineLvl w:val="1"/>
        <w:rPr>
          <w:rFonts w:cstheme="minorHAnsi"/>
          <w:b/>
          <w:bCs/>
          <w:i/>
          <w:color w:val="002060"/>
        </w:rPr>
      </w:pPr>
      <w:bookmarkStart w:id="2" w:name="_Toc135151531"/>
      <w:r w:rsidRPr="003E4A13">
        <w:rPr>
          <w:rFonts w:cstheme="minorHAnsi"/>
          <w:b/>
          <w:bCs/>
          <w:i/>
          <w:color w:val="002060"/>
        </w:rPr>
        <w:t>Preambul</w:t>
      </w:r>
      <w:bookmarkEnd w:id="2"/>
      <w:r w:rsidRPr="003E4A13">
        <w:rPr>
          <w:rFonts w:cstheme="minorHAnsi"/>
          <w:b/>
          <w:bCs/>
          <w:i/>
          <w:color w:val="002060"/>
        </w:rPr>
        <w:t xml:space="preserve"> </w:t>
      </w:r>
      <w:r w:rsidRPr="003E4A13">
        <w:rPr>
          <w:rFonts w:cstheme="minorHAnsi"/>
          <w:b/>
          <w:bCs/>
          <w:i/>
          <w:color w:val="002060"/>
        </w:rPr>
        <w:tab/>
      </w:r>
    </w:p>
    <w:p w14:paraId="2E34142C" w14:textId="4650F0C0" w:rsidR="004604E7" w:rsidRPr="003E4A13" w:rsidRDefault="004604E7" w:rsidP="003E4A13">
      <w:pPr>
        <w:autoSpaceDE w:val="0"/>
        <w:autoSpaceDN w:val="0"/>
        <w:adjustRightInd w:val="0"/>
        <w:spacing w:before="60" w:after="0" w:line="240" w:lineRule="auto"/>
        <w:ind w:right="120"/>
        <w:jc w:val="both"/>
        <w:rPr>
          <w:rFonts w:cstheme="minorHAnsi"/>
          <w:color w:val="002060"/>
        </w:rPr>
      </w:pPr>
      <w:r w:rsidRPr="003E4A13">
        <w:rPr>
          <w:rFonts w:cstheme="minorHAnsi"/>
          <w:color w:val="002060"/>
        </w:rPr>
        <w:t xml:space="preserve">Acest document prezintă condițiile necesare pentru depunerea cererilor de finanțare pentru viitoarele proiecte de investiții în infrastructura spitalelor </w:t>
      </w:r>
      <w:r w:rsidRPr="003E4A13">
        <w:rPr>
          <w:rFonts w:cstheme="minorHAnsi"/>
          <w:i/>
          <w:iCs/>
          <w:color w:val="002060"/>
        </w:rPr>
        <w:t>orășenești și municipale.</w:t>
      </w:r>
    </w:p>
    <w:p w14:paraId="1EF6B0F5" w14:textId="3E1FBE84" w:rsidR="004604E7" w:rsidRPr="003E4A13" w:rsidRDefault="004604E7" w:rsidP="003E4A13">
      <w:pPr>
        <w:autoSpaceDE w:val="0"/>
        <w:autoSpaceDN w:val="0"/>
        <w:adjustRightInd w:val="0"/>
        <w:spacing w:before="60" w:after="0" w:line="240" w:lineRule="auto"/>
        <w:ind w:right="120"/>
        <w:jc w:val="both"/>
        <w:rPr>
          <w:rFonts w:cstheme="minorHAnsi"/>
          <w:color w:val="002060"/>
        </w:rPr>
      </w:pPr>
      <w:r w:rsidRPr="003E4A13">
        <w:rPr>
          <w:rFonts w:cstheme="minorHAnsi"/>
          <w:color w:val="002060"/>
        </w:rPr>
        <w:t>Aspectele cuprinse în acest document, ce derivă din conținutul Programului Sănătate (PS) și modul său de implementare, vor fi interpretate exclusiv de către Autoritatea de Management pentru Programul Operațional Sănătate (AM P</w:t>
      </w:r>
      <w:r w:rsidR="005F4FAA" w:rsidRPr="003E4A13">
        <w:rPr>
          <w:rFonts w:cstheme="minorHAnsi"/>
          <w:color w:val="002060"/>
        </w:rPr>
        <w:t>O</w:t>
      </w:r>
      <w:r w:rsidRPr="003E4A13">
        <w:rPr>
          <w:rFonts w:cstheme="minorHAnsi"/>
          <w:color w:val="002060"/>
        </w:rPr>
        <w:t>S), cu respectarea legislației în vigoare.</w:t>
      </w:r>
    </w:p>
    <w:p w14:paraId="78EF59BA" w14:textId="0E2878A2" w:rsidR="004604E7" w:rsidRPr="003E4A13" w:rsidRDefault="004604E7" w:rsidP="003E4A13">
      <w:pPr>
        <w:autoSpaceDE w:val="0"/>
        <w:autoSpaceDN w:val="0"/>
        <w:adjustRightInd w:val="0"/>
        <w:spacing w:before="60" w:after="0" w:line="240" w:lineRule="auto"/>
        <w:ind w:right="120"/>
        <w:jc w:val="both"/>
        <w:rPr>
          <w:rFonts w:cstheme="minorHAnsi"/>
          <w:color w:val="002060"/>
        </w:rPr>
      </w:pPr>
      <w:r w:rsidRPr="003E4A13">
        <w:rPr>
          <w:rFonts w:cstheme="minorHAnsi"/>
          <w:color w:val="002060"/>
        </w:rPr>
        <w:t xml:space="preserve">Vă recomandăm ca, înainte de a începe completarea cererii de </w:t>
      </w:r>
      <w:r w:rsidR="00851427" w:rsidRPr="003E4A13">
        <w:rPr>
          <w:rFonts w:cstheme="minorHAnsi"/>
          <w:color w:val="002060"/>
        </w:rPr>
        <w:t>finanțare</w:t>
      </w:r>
      <w:r w:rsidRPr="003E4A13">
        <w:rPr>
          <w:rFonts w:cstheme="minorHAnsi"/>
          <w:color w:val="002060"/>
        </w:rPr>
        <w:t>, să vă asigurați că ați parcurs toate informațiile prezentate în acest document și anexele aferente acestuia, precum și toate prevederile din Programul Sănătate și să vă asigurați că ați înțeles toate aspectele legate de specificul intervențiilor finanțate din PS.</w:t>
      </w:r>
    </w:p>
    <w:p w14:paraId="115233A7" w14:textId="4EE9459E" w:rsidR="004604E7" w:rsidRPr="003E4A13" w:rsidRDefault="004604E7" w:rsidP="003E4A13">
      <w:pPr>
        <w:autoSpaceDE w:val="0"/>
        <w:autoSpaceDN w:val="0"/>
        <w:adjustRightInd w:val="0"/>
        <w:spacing w:before="60" w:after="0" w:line="240" w:lineRule="auto"/>
        <w:ind w:right="120"/>
        <w:jc w:val="both"/>
        <w:rPr>
          <w:rFonts w:cstheme="minorHAnsi"/>
          <w:color w:val="002060"/>
        </w:rPr>
      </w:pPr>
      <w:r w:rsidRPr="003E4A13">
        <w:rPr>
          <w:rFonts w:cstheme="minorHAnsi"/>
          <w:color w:val="002060"/>
        </w:rPr>
        <w:t xml:space="preserve">Vă recomandăm ca, până la data limită de depunere a cererilor de </w:t>
      </w:r>
      <w:r w:rsidR="00851427" w:rsidRPr="003E4A13">
        <w:rPr>
          <w:rFonts w:cstheme="minorHAnsi"/>
          <w:color w:val="002060"/>
        </w:rPr>
        <w:t xml:space="preserve">finanțare </w:t>
      </w:r>
      <w:r w:rsidRPr="003E4A13">
        <w:rPr>
          <w:rFonts w:cstheme="minorHAnsi"/>
          <w:color w:val="002060"/>
        </w:rPr>
        <w:t xml:space="preserve">în cadrul prezentului apel, să consultați periodic pagina de internet </w:t>
      </w:r>
      <w:r w:rsidR="00B75D89" w:rsidRPr="003E4A13">
        <w:rPr>
          <w:rFonts w:cstheme="minorHAnsi"/>
          <w:color w:val="002060"/>
        </w:rPr>
        <w:t xml:space="preserve">a Programului Sănătate </w:t>
      </w:r>
      <w:r w:rsidR="008C3BDC" w:rsidRPr="003E4A13">
        <w:rPr>
          <w:rFonts w:cstheme="minorHAnsi"/>
          <w:color w:val="002060"/>
        </w:rPr>
        <w:t>https://mfe.gov.ro/minister/perioade-de-programare/perioada-2021-2027/autoritatea-de-management-pentru-programul-sanatate/programare-ghiduri/</w:t>
      </w:r>
      <w:r w:rsidR="00906F0A" w:rsidRPr="003E4A13">
        <w:rPr>
          <w:rFonts w:cstheme="minorHAnsi"/>
          <w:color w:val="002060"/>
        </w:rPr>
        <w:t xml:space="preserve"> </w:t>
      </w:r>
      <w:r w:rsidRPr="003E4A13">
        <w:rPr>
          <w:rFonts w:cstheme="minorHAnsi"/>
          <w:color w:val="002060"/>
        </w:rPr>
        <w:t xml:space="preserve">pentru a urmări eventualele modificări ale condițiilor de </w:t>
      </w:r>
      <w:r w:rsidR="00851427" w:rsidRPr="003E4A13">
        <w:rPr>
          <w:rFonts w:cstheme="minorHAnsi"/>
          <w:color w:val="002060"/>
        </w:rPr>
        <w:t>finanțare</w:t>
      </w:r>
      <w:r w:rsidRPr="003E4A13">
        <w:rPr>
          <w:rFonts w:cstheme="minorHAnsi"/>
          <w:color w:val="002060"/>
        </w:rPr>
        <w:t xml:space="preserve">, precum și alte </w:t>
      </w:r>
      <w:r w:rsidR="008933BE" w:rsidRPr="003E4A13">
        <w:rPr>
          <w:rFonts w:cstheme="minorHAnsi"/>
          <w:color w:val="002060"/>
        </w:rPr>
        <w:t xml:space="preserve">orientări/ </w:t>
      </w:r>
      <w:r w:rsidRPr="003E4A13">
        <w:rPr>
          <w:rFonts w:cstheme="minorHAnsi"/>
          <w:color w:val="002060"/>
        </w:rPr>
        <w:t>comunicări/clarificări pentru accesarea fondurilor în cadrul Programului Sănătate.</w:t>
      </w:r>
    </w:p>
    <w:p w14:paraId="1994438B" w14:textId="77777777" w:rsidR="004604E7" w:rsidRPr="003E4A13" w:rsidRDefault="004604E7" w:rsidP="003E4A13">
      <w:pPr>
        <w:autoSpaceDE w:val="0"/>
        <w:autoSpaceDN w:val="0"/>
        <w:adjustRightInd w:val="0"/>
        <w:spacing w:before="60" w:after="0" w:line="240" w:lineRule="auto"/>
        <w:ind w:right="120"/>
        <w:jc w:val="both"/>
        <w:rPr>
          <w:rFonts w:cstheme="minorHAnsi"/>
          <w:color w:val="002060"/>
        </w:rPr>
      </w:pPr>
      <w:r w:rsidRPr="003E4A13">
        <w:rPr>
          <w:rFonts w:cstheme="minorHAnsi"/>
          <w:color w:val="002060"/>
        </w:rPr>
        <w:t>Întrebările relevante şi răspunsurile corespunzătoare sunt publicate periodic pe pagina de internet a Programului Sănătate.</w:t>
      </w:r>
    </w:p>
    <w:p w14:paraId="67EFF5F9" w14:textId="5E7AEC83" w:rsidR="004604E7" w:rsidRPr="003E4A13" w:rsidRDefault="004604E7" w:rsidP="003E4A13">
      <w:pPr>
        <w:autoSpaceDE w:val="0"/>
        <w:autoSpaceDN w:val="0"/>
        <w:adjustRightInd w:val="0"/>
        <w:spacing w:before="60" w:after="0" w:line="240" w:lineRule="auto"/>
        <w:ind w:right="120"/>
        <w:jc w:val="both"/>
        <w:rPr>
          <w:rFonts w:cstheme="minorHAnsi"/>
          <w:b/>
          <w:bCs/>
          <w:color w:val="002060"/>
        </w:rPr>
      </w:pPr>
      <w:r w:rsidRPr="003E4A13">
        <w:rPr>
          <w:rFonts w:cstheme="minorHAnsi"/>
          <w:color w:val="002060"/>
        </w:rPr>
        <w:t xml:space="preserve">În pregătirea cererilor de </w:t>
      </w:r>
      <w:r w:rsidR="00851427" w:rsidRPr="003E4A13">
        <w:rPr>
          <w:rFonts w:cstheme="minorHAnsi"/>
          <w:color w:val="002060"/>
        </w:rPr>
        <w:t>finanțare</w:t>
      </w:r>
      <w:r w:rsidRPr="003E4A13">
        <w:rPr>
          <w:rFonts w:cstheme="minorHAnsi"/>
          <w:color w:val="002060"/>
        </w:rPr>
        <w:t xml:space="preserve">, la depunerea acestora, pe parcursul procesului de </w:t>
      </w:r>
      <w:r w:rsidR="008933BE" w:rsidRPr="003E4A13">
        <w:rPr>
          <w:rFonts w:cstheme="minorHAnsi"/>
          <w:color w:val="002060"/>
        </w:rPr>
        <w:t xml:space="preserve">evaluare și </w:t>
      </w:r>
      <w:r w:rsidRPr="003E4A13">
        <w:rPr>
          <w:rFonts w:cstheme="minorHAnsi"/>
          <w:color w:val="002060"/>
        </w:rPr>
        <w:t xml:space="preserve">selecție, precum și pe întreaga durată de implementare, solicitanții au obligația de a respecta legislația în vigoare la nivel național și european, inclusiv având în vedere modificările intervenite pe parcursul procesului de evaluare </w:t>
      </w:r>
      <w:r w:rsidR="008933BE" w:rsidRPr="003E4A13">
        <w:rPr>
          <w:rFonts w:cstheme="minorHAnsi"/>
          <w:color w:val="002060"/>
        </w:rPr>
        <w:t xml:space="preserve">și selecție </w:t>
      </w:r>
      <w:r w:rsidRPr="003E4A13">
        <w:rPr>
          <w:rFonts w:cstheme="minorHAnsi"/>
          <w:color w:val="002060"/>
        </w:rPr>
        <w:t>sau contractare a proiectelor, modificări intervenite ulterior lansării ghidului.</w:t>
      </w:r>
    </w:p>
    <w:p w14:paraId="7BBC406C" w14:textId="0C196C82" w:rsidR="004604E7" w:rsidRPr="003E4A13" w:rsidRDefault="004604E7" w:rsidP="003E4A13">
      <w:pPr>
        <w:autoSpaceDE w:val="0"/>
        <w:autoSpaceDN w:val="0"/>
        <w:adjustRightInd w:val="0"/>
        <w:spacing w:before="60" w:after="0" w:line="240" w:lineRule="auto"/>
        <w:ind w:right="120"/>
        <w:jc w:val="both"/>
        <w:rPr>
          <w:rFonts w:cstheme="minorHAnsi"/>
          <w:color w:val="002060"/>
        </w:rPr>
      </w:pPr>
      <w:r w:rsidRPr="003E4A13">
        <w:rPr>
          <w:rFonts w:cstheme="minorHAnsi"/>
          <w:color w:val="002060"/>
        </w:rPr>
        <w:t>Identificarea unor aspecte ce pot îmbunătăți procesul de</w:t>
      </w:r>
      <w:r w:rsidR="00B75D89" w:rsidRPr="003E4A13">
        <w:rPr>
          <w:rFonts w:cstheme="minorHAnsi"/>
          <w:color w:val="002060"/>
        </w:rPr>
        <w:t xml:space="preserve"> evaluare</w:t>
      </w:r>
      <w:r w:rsidR="00450B3E" w:rsidRPr="003E4A13">
        <w:rPr>
          <w:rFonts w:cstheme="minorHAnsi"/>
          <w:color w:val="002060"/>
        </w:rPr>
        <w:t xml:space="preserve"> </w:t>
      </w:r>
      <w:r w:rsidR="00B75D89" w:rsidRPr="003E4A13">
        <w:rPr>
          <w:rFonts w:cstheme="minorHAnsi"/>
          <w:color w:val="002060"/>
        </w:rPr>
        <w:t>și</w:t>
      </w:r>
      <w:r w:rsidRPr="003E4A13">
        <w:rPr>
          <w:rFonts w:cstheme="minorHAnsi"/>
          <w:color w:val="002060"/>
        </w:rPr>
        <w:t xml:space="preserve"> selecție poate determina solicitări de documente suplimentare din partea AM P</w:t>
      </w:r>
      <w:r w:rsidR="00450B3E" w:rsidRPr="003E4A13">
        <w:rPr>
          <w:rFonts w:cstheme="minorHAnsi"/>
          <w:color w:val="002060"/>
        </w:rPr>
        <w:t>O</w:t>
      </w:r>
      <w:r w:rsidRPr="003E4A13">
        <w:rPr>
          <w:rFonts w:cstheme="minorHAnsi"/>
          <w:color w:val="002060"/>
        </w:rPr>
        <w:t>S, solicitări la care potențialii beneficiari au obligația de a răspunde. În situația în care</w:t>
      </w:r>
      <w:r w:rsidR="00B75D89" w:rsidRPr="003E4A13">
        <w:rPr>
          <w:rFonts w:cstheme="minorHAnsi"/>
          <w:color w:val="002060"/>
        </w:rPr>
        <w:t xml:space="preserve">, </w:t>
      </w:r>
      <w:r w:rsidRPr="003E4A13">
        <w:rPr>
          <w:rFonts w:cstheme="minorHAnsi"/>
          <w:color w:val="002060"/>
        </w:rPr>
        <w:t>asupra elementelor asupra cărora s-au solicitat clarificări suplimentare nu se poate trage o concluzie certă, conform precizărilor din cadrul ghidului prezent</w:t>
      </w:r>
      <w:r w:rsidR="00B75D89" w:rsidRPr="003E4A13">
        <w:rPr>
          <w:rFonts w:cstheme="minorHAnsi"/>
          <w:color w:val="002060"/>
        </w:rPr>
        <w:t xml:space="preserve"> cererea de finanțare va fi respinsă din procesul menționat.</w:t>
      </w:r>
    </w:p>
    <w:p w14:paraId="00006FD1" w14:textId="7CFD7464" w:rsidR="004604E7" w:rsidRPr="003E4A13" w:rsidRDefault="004604E7" w:rsidP="003E4A13">
      <w:pPr>
        <w:autoSpaceDE w:val="0"/>
        <w:autoSpaceDN w:val="0"/>
        <w:adjustRightInd w:val="0"/>
        <w:spacing w:before="60" w:after="0" w:line="240" w:lineRule="auto"/>
        <w:ind w:right="120"/>
        <w:jc w:val="both"/>
        <w:rPr>
          <w:rFonts w:cstheme="minorHAnsi"/>
          <w:color w:val="002060"/>
        </w:rPr>
      </w:pPr>
      <w:r w:rsidRPr="003E4A13">
        <w:rPr>
          <w:rFonts w:cstheme="minorHAnsi"/>
          <w:color w:val="002060"/>
        </w:rPr>
        <w:t>Termenele din cadrul prezentului ghid pot fi suspendate de către AM P</w:t>
      </w:r>
      <w:r w:rsidR="00450B3E" w:rsidRPr="003E4A13">
        <w:rPr>
          <w:rFonts w:cstheme="minorHAnsi"/>
          <w:color w:val="002060"/>
        </w:rPr>
        <w:t>O</w:t>
      </w:r>
      <w:r w:rsidRPr="003E4A13">
        <w:rPr>
          <w:rFonts w:cstheme="minorHAnsi"/>
          <w:color w:val="002060"/>
        </w:rPr>
        <w:t xml:space="preserve">S în cazul în care, pe parcursul procesului de </w:t>
      </w:r>
      <w:r w:rsidR="00B75D89" w:rsidRPr="003E4A13">
        <w:rPr>
          <w:rFonts w:cstheme="minorHAnsi"/>
          <w:color w:val="002060"/>
        </w:rPr>
        <w:t xml:space="preserve">evaluare și </w:t>
      </w:r>
      <w:r w:rsidRPr="003E4A13">
        <w:rPr>
          <w:rFonts w:cstheme="minorHAnsi"/>
          <w:color w:val="002060"/>
        </w:rPr>
        <w:t>selecție, apar probleme de legalitate, regularitate, conformitate care să afecteze verificarea.</w:t>
      </w:r>
    </w:p>
    <w:p w14:paraId="2BCE4CB7" w14:textId="146A305C" w:rsidR="004604E7" w:rsidRPr="003E4A13" w:rsidRDefault="004604E7" w:rsidP="003E4A13">
      <w:pPr>
        <w:pStyle w:val="TOCHeading"/>
        <w:spacing w:before="60" w:line="240" w:lineRule="auto"/>
        <w:ind w:right="120"/>
        <w:jc w:val="both"/>
        <w:rPr>
          <w:rFonts w:asciiTheme="minorHAnsi" w:hAnsiTheme="minorHAnsi" w:cstheme="minorHAnsi"/>
          <w:color w:val="002060"/>
          <w:sz w:val="22"/>
          <w:szCs w:val="22"/>
          <w:lang w:val="ro-RO"/>
        </w:rPr>
      </w:pPr>
      <w:r w:rsidRPr="003E4A13">
        <w:rPr>
          <w:rFonts w:asciiTheme="minorHAnsi" w:hAnsiTheme="minorHAnsi" w:cstheme="minorHAnsi"/>
          <w:color w:val="002060"/>
          <w:sz w:val="22"/>
          <w:szCs w:val="22"/>
          <w:lang w:val="ro-RO"/>
        </w:rPr>
        <w:t xml:space="preserve">Indiferent de etapa în cadrul căreia a fost respinsă o cerere de </w:t>
      </w:r>
      <w:r w:rsidR="00450B3E" w:rsidRPr="003E4A13">
        <w:rPr>
          <w:rFonts w:asciiTheme="minorHAnsi" w:hAnsiTheme="minorHAnsi" w:cstheme="minorHAnsi"/>
          <w:color w:val="002060"/>
          <w:sz w:val="22"/>
          <w:szCs w:val="22"/>
          <w:lang w:val="ro-RO"/>
        </w:rPr>
        <w:t>finanțate</w:t>
      </w:r>
      <w:r w:rsidRPr="003E4A13">
        <w:rPr>
          <w:rFonts w:asciiTheme="minorHAnsi" w:hAnsiTheme="minorHAnsi" w:cstheme="minorHAnsi"/>
          <w:color w:val="002060"/>
          <w:sz w:val="22"/>
          <w:szCs w:val="22"/>
          <w:lang w:val="ro-RO"/>
        </w:rPr>
        <w:t>, solicitantul poate formula, în scris, conform modalității de depunere descrisă în cadrul prezentului ghid, o singură contestație împotriva actului prin care i s-a comunicat respingerea proiectului de către AM POS.</w:t>
      </w:r>
    </w:p>
    <w:p w14:paraId="206E0333" w14:textId="77777777" w:rsidR="00B57499" w:rsidRPr="003E4A13" w:rsidRDefault="00B57499" w:rsidP="003E4A13">
      <w:pPr>
        <w:spacing w:before="60" w:after="0" w:line="240" w:lineRule="auto"/>
        <w:ind w:right="120"/>
        <w:jc w:val="both"/>
        <w:rPr>
          <w:rFonts w:cstheme="minorHAnsi"/>
          <w:b/>
          <w:color w:val="002060"/>
        </w:rPr>
      </w:pPr>
    </w:p>
    <w:p w14:paraId="62CCBFE1" w14:textId="12ECC5D4" w:rsidR="00B57499" w:rsidRPr="003E4A13" w:rsidRDefault="00B57499" w:rsidP="003E4A13">
      <w:pPr>
        <w:spacing w:before="60" w:after="0" w:line="240" w:lineRule="auto"/>
        <w:ind w:right="120"/>
        <w:jc w:val="both"/>
        <w:rPr>
          <w:rFonts w:cstheme="minorHAnsi"/>
          <w:b/>
          <w:color w:val="002060"/>
        </w:rPr>
      </w:pPr>
      <w:bookmarkStart w:id="3" w:name="_Hlk135051864"/>
      <w:r w:rsidRPr="003E4A13">
        <w:rPr>
          <w:rFonts w:cstheme="minorHAnsi"/>
          <w:b/>
          <w:color w:val="002060"/>
        </w:rPr>
        <w:t>DISCLAIMER</w:t>
      </w:r>
    </w:p>
    <w:p w14:paraId="641296A7" w14:textId="28B66DA0" w:rsidR="00B57499" w:rsidRPr="003E4A13" w:rsidRDefault="00F800C0" w:rsidP="003E4A13">
      <w:pPr>
        <w:spacing w:before="60" w:after="0" w:line="240" w:lineRule="auto"/>
        <w:ind w:right="120"/>
        <w:jc w:val="both"/>
        <w:rPr>
          <w:rFonts w:eastAsiaTheme="majorEastAsia" w:cstheme="minorHAnsi"/>
          <w:i/>
          <w:iCs/>
          <w:color w:val="002060"/>
        </w:rPr>
      </w:pPr>
      <w:r w:rsidRPr="003E4A13">
        <w:rPr>
          <w:rFonts w:eastAsiaTheme="majorEastAsia" w:cstheme="minorHAnsi"/>
          <w:i/>
          <w:iCs/>
          <w:color w:val="002060"/>
        </w:rPr>
        <w:t xml:space="preserve">Ghidul poate suferi </w:t>
      </w:r>
      <w:r w:rsidR="00B57499" w:rsidRPr="003E4A13">
        <w:rPr>
          <w:rFonts w:eastAsiaTheme="majorEastAsia" w:cstheme="minorHAnsi"/>
          <w:i/>
          <w:iCs/>
          <w:color w:val="002060"/>
        </w:rPr>
        <w:t xml:space="preserve">ajustări, </w:t>
      </w:r>
      <w:r w:rsidRPr="003E4A13">
        <w:rPr>
          <w:rFonts w:eastAsiaTheme="majorEastAsia" w:cstheme="minorHAnsi"/>
          <w:i/>
          <w:iCs/>
          <w:color w:val="002060"/>
        </w:rPr>
        <w:t>urmare a modificării conținutului P</w:t>
      </w:r>
      <w:r w:rsidR="00B57499" w:rsidRPr="003E4A13">
        <w:rPr>
          <w:rFonts w:eastAsiaTheme="majorEastAsia" w:cstheme="minorHAnsi"/>
          <w:i/>
          <w:iCs/>
          <w:color w:val="002060"/>
        </w:rPr>
        <w:t xml:space="preserve">rogramului </w:t>
      </w:r>
      <w:r w:rsidRPr="003E4A13">
        <w:rPr>
          <w:rFonts w:eastAsiaTheme="majorEastAsia" w:cstheme="minorHAnsi"/>
          <w:i/>
          <w:iCs/>
          <w:color w:val="002060"/>
        </w:rPr>
        <w:t>S</w:t>
      </w:r>
      <w:r w:rsidR="00B57499" w:rsidRPr="003E4A13">
        <w:rPr>
          <w:rFonts w:eastAsiaTheme="majorEastAsia" w:cstheme="minorHAnsi"/>
          <w:i/>
          <w:iCs/>
          <w:color w:val="002060"/>
        </w:rPr>
        <w:t>ănătate</w:t>
      </w:r>
      <w:r w:rsidRPr="003E4A13">
        <w:rPr>
          <w:rFonts w:eastAsiaTheme="majorEastAsia" w:cstheme="minorHAnsi"/>
          <w:i/>
          <w:iCs/>
          <w:color w:val="002060"/>
        </w:rPr>
        <w:t xml:space="preserve">, a aprobării </w:t>
      </w:r>
      <w:r w:rsidR="00B57499" w:rsidRPr="003E4A13">
        <w:rPr>
          <w:rFonts w:eastAsiaTheme="majorEastAsia" w:cstheme="minorHAnsi"/>
          <w:i/>
          <w:iCs/>
          <w:color w:val="002060"/>
        </w:rPr>
        <w:t>Ordonanței de urgență privind unele măsuri pentru implementarea proiectelor de infrastructură publică de sănătate cu finanțare din fonduri externe nerambursabile în cadrul Programului Sănătate și din împrumuturi contractate cu Instituțiile Financiare Internaționale</w:t>
      </w:r>
      <w:r w:rsidRPr="003E4A13">
        <w:rPr>
          <w:rFonts w:eastAsiaTheme="majorEastAsia" w:cstheme="minorHAnsi"/>
          <w:i/>
          <w:iCs/>
          <w:color w:val="002060"/>
        </w:rPr>
        <w:t>, precum și urmare a procesului de consultare publică</w:t>
      </w:r>
      <w:r w:rsidR="00B57499" w:rsidRPr="003E4A13">
        <w:rPr>
          <w:rFonts w:eastAsiaTheme="majorEastAsia" w:cstheme="minorHAnsi"/>
          <w:i/>
          <w:iCs/>
          <w:color w:val="002060"/>
        </w:rPr>
        <w:t xml:space="preserve"> derulat pentru prezentul ghid al solicitantului</w:t>
      </w:r>
      <w:r w:rsidRPr="003E4A13">
        <w:rPr>
          <w:rFonts w:eastAsiaTheme="majorEastAsia" w:cstheme="minorHAnsi"/>
          <w:i/>
          <w:iCs/>
          <w:color w:val="002060"/>
        </w:rPr>
        <w:t>.</w:t>
      </w:r>
    </w:p>
    <w:bookmarkEnd w:id="3"/>
    <w:p w14:paraId="39941A8A" w14:textId="77777777" w:rsidR="00B57499" w:rsidRPr="003E4A13" w:rsidRDefault="00B57499" w:rsidP="003E4A13">
      <w:pPr>
        <w:spacing w:before="60" w:after="0" w:line="240" w:lineRule="auto"/>
        <w:rPr>
          <w:rFonts w:eastAsiaTheme="majorEastAsia" w:cstheme="minorHAnsi"/>
          <w:i/>
          <w:iCs/>
          <w:color w:val="002060"/>
        </w:rPr>
      </w:pPr>
      <w:r w:rsidRPr="003E4A13">
        <w:rPr>
          <w:rFonts w:eastAsiaTheme="majorEastAsia" w:cstheme="minorHAnsi"/>
          <w:i/>
          <w:iCs/>
          <w:color w:val="002060"/>
        </w:rPr>
        <w:br w:type="page"/>
      </w:r>
    </w:p>
    <w:p w14:paraId="21BBAC01" w14:textId="77777777" w:rsidR="00F800C0" w:rsidRPr="003E4A13" w:rsidRDefault="00F800C0" w:rsidP="003E4A13">
      <w:pPr>
        <w:spacing w:before="60" w:after="0" w:line="240" w:lineRule="auto"/>
        <w:ind w:right="120"/>
        <w:jc w:val="both"/>
        <w:rPr>
          <w:rFonts w:eastAsia="Times New Roman" w:cstheme="minorHAnsi"/>
          <w:color w:val="002060"/>
          <w:lang w:eastAsia="ro-RO"/>
        </w:rPr>
      </w:pPr>
    </w:p>
    <w:p w14:paraId="31C701B1" w14:textId="77777777" w:rsidR="004604E7" w:rsidRPr="003E4A13" w:rsidRDefault="004604E7" w:rsidP="003E4A13">
      <w:pPr>
        <w:pStyle w:val="ListParagraph"/>
        <w:spacing w:before="60" w:after="0" w:line="240" w:lineRule="auto"/>
        <w:ind w:left="1004"/>
        <w:contextualSpacing w:val="0"/>
        <w:jc w:val="both"/>
        <w:rPr>
          <w:rFonts w:cstheme="minorHAnsi"/>
          <w:i/>
          <w:color w:val="002060"/>
        </w:rPr>
      </w:pPr>
    </w:p>
    <w:p w14:paraId="7A3C378C" w14:textId="3B518A9C" w:rsidR="00566CCA" w:rsidRPr="003E4A13" w:rsidRDefault="00566CCA" w:rsidP="003E4A13">
      <w:pPr>
        <w:pStyle w:val="ListParagraph"/>
        <w:numPr>
          <w:ilvl w:val="1"/>
          <w:numId w:val="1"/>
        </w:numPr>
        <w:spacing w:before="60" w:after="0" w:line="240" w:lineRule="auto"/>
        <w:contextualSpacing w:val="0"/>
        <w:jc w:val="both"/>
        <w:outlineLvl w:val="1"/>
        <w:rPr>
          <w:rFonts w:cstheme="minorHAnsi"/>
          <w:b/>
          <w:bCs/>
          <w:i/>
          <w:color w:val="002060"/>
        </w:rPr>
      </w:pPr>
      <w:bookmarkStart w:id="4" w:name="_Toc135151532"/>
      <w:r w:rsidRPr="003E4A13">
        <w:rPr>
          <w:rFonts w:cstheme="minorHAnsi"/>
          <w:b/>
          <w:bCs/>
          <w:i/>
          <w:color w:val="002060"/>
        </w:rPr>
        <w:t>Abrevieri</w:t>
      </w:r>
      <w:bookmarkEnd w:id="4"/>
      <w:r w:rsidRPr="003E4A13">
        <w:rPr>
          <w:rFonts w:cstheme="minorHAnsi"/>
          <w:b/>
          <w:bCs/>
          <w:i/>
          <w:color w:val="002060"/>
        </w:rPr>
        <w:tab/>
      </w:r>
    </w:p>
    <w:tbl>
      <w:tblPr>
        <w:tblW w:w="9490" w:type="dxa"/>
        <w:tblLook w:val="04A0" w:firstRow="1" w:lastRow="0" w:firstColumn="1" w:lastColumn="0" w:noHBand="0" w:noVBand="1"/>
      </w:tblPr>
      <w:tblGrid>
        <w:gridCol w:w="2688"/>
        <w:gridCol w:w="6802"/>
      </w:tblGrid>
      <w:tr w:rsidR="003E4A13" w:rsidRPr="003E4A13" w14:paraId="3E997662" w14:textId="77777777" w:rsidTr="00B569EF">
        <w:trPr>
          <w:trHeight w:val="311"/>
        </w:trPr>
        <w:tc>
          <w:tcPr>
            <w:tcW w:w="268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BC4EA3A" w14:textId="77777777" w:rsidR="00D702F8" w:rsidRPr="003E4A13" w:rsidRDefault="00D702F8" w:rsidP="003E4A13">
            <w:pPr>
              <w:spacing w:before="60" w:after="0" w:line="240" w:lineRule="auto"/>
              <w:jc w:val="both"/>
              <w:rPr>
                <w:rFonts w:eastAsia="Times New Roman" w:cstheme="minorHAnsi"/>
                <w:color w:val="002060"/>
                <w:lang w:eastAsia="ro-RO"/>
              </w:rPr>
            </w:pPr>
            <w:r w:rsidRPr="003E4A13">
              <w:rPr>
                <w:rFonts w:eastAsia="Times New Roman" w:cstheme="minorHAnsi"/>
                <w:color w:val="002060"/>
                <w:lang w:eastAsia="ro-RO"/>
              </w:rPr>
              <w:t>PS</w:t>
            </w:r>
          </w:p>
        </w:tc>
        <w:tc>
          <w:tcPr>
            <w:tcW w:w="6802" w:type="dxa"/>
            <w:tcBorders>
              <w:top w:val="single" w:sz="8" w:space="0" w:color="auto"/>
              <w:left w:val="nil"/>
              <w:bottom w:val="single" w:sz="8" w:space="0" w:color="auto"/>
              <w:right w:val="single" w:sz="8" w:space="0" w:color="auto"/>
            </w:tcBorders>
            <w:shd w:val="clear" w:color="auto" w:fill="auto"/>
            <w:vAlign w:val="center"/>
            <w:hideMark/>
          </w:tcPr>
          <w:p w14:paraId="7C5AB332" w14:textId="7A1DF048" w:rsidR="00D702F8" w:rsidRPr="003E4A13" w:rsidRDefault="00D702F8" w:rsidP="003E4A13">
            <w:pPr>
              <w:spacing w:before="60" w:after="0" w:line="240" w:lineRule="auto"/>
              <w:jc w:val="both"/>
              <w:rPr>
                <w:rFonts w:eastAsia="Times New Roman" w:cstheme="minorHAnsi"/>
                <w:color w:val="002060"/>
                <w:lang w:eastAsia="ro-RO"/>
              </w:rPr>
            </w:pPr>
            <w:r w:rsidRPr="003E4A13">
              <w:rPr>
                <w:rFonts w:eastAsia="Times New Roman" w:cstheme="minorHAnsi"/>
                <w:color w:val="002060"/>
                <w:lang w:eastAsia="ro-RO"/>
              </w:rPr>
              <w:t>Program</w:t>
            </w:r>
            <w:r w:rsidR="00B75D89" w:rsidRPr="003E4A13">
              <w:rPr>
                <w:rFonts w:eastAsia="Times New Roman" w:cstheme="minorHAnsi"/>
                <w:color w:val="002060"/>
                <w:lang w:eastAsia="ro-RO"/>
              </w:rPr>
              <w:t xml:space="preserve"> </w:t>
            </w:r>
            <w:r w:rsidRPr="003E4A13">
              <w:rPr>
                <w:rFonts w:eastAsia="Times New Roman" w:cstheme="minorHAnsi"/>
                <w:color w:val="002060"/>
                <w:lang w:eastAsia="ro-RO"/>
              </w:rPr>
              <w:t>Sănătate</w:t>
            </w:r>
          </w:p>
        </w:tc>
      </w:tr>
      <w:tr w:rsidR="003E4A13" w:rsidRPr="003E4A13" w14:paraId="2E8007C6"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05F52C3" w14:textId="77777777" w:rsidR="00D702F8" w:rsidRPr="003E4A13" w:rsidRDefault="00D702F8" w:rsidP="003E4A13">
            <w:pPr>
              <w:spacing w:before="60" w:after="0" w:line="240" w:lineRule="auto"/>
              <w:jc w:val="both"/>
              <w:rPr>
                <w:rFonts w:eastAsia="Times New Roman" w:cstheme="minorHAnsi"/>
                <w:color w:val="002060"/>
                <w:lang w:eastAsia="ro-RO"/>
              </w:rPr>
            </w:pPr>
            <w:r w:rsidRPr="003E4A13">
              <w:rPr>
                <w:rFonts w:eastAsia="Times New Roman" w:cstheme="minorHAnsi"/>
                <w:color w:val="002060"/>
                <w:lang w:eastAsia="ro-RO"/>
              </w:rPr>
              <w:t>AM POS</w:t>
            </w:r>
          </w:p>
        </w:tc>
        <w:tc>
          <w:tcPr>
            <w:tcW w:w="6802" w:type="dxa"/>
            <w:tcBorders>
              <w:top w:val="nil"/>
              <w:left w:val="nil"/>
              <w:bottom w:val="single" w:sz="8" w:space="0" w:color="auto"/>
              <w:right w:val="single" w:sz="8" w:space="0" w:color="auto"/>
            </w:tcBorders>
            <w:shd w:val="clear" w:color="auto" w:fill="auto"/>
            <w:vAlign w:val="center"/>
            <w:hideMark/>
          </w:tcPr>
          <w:p w14:paraId="03F6CF6C" w14:textId="77777777" w:rsidR="00D702F8" w:rsidRPr="003E4A13" w:rsidRDefault="00D702F8" w:rsidP="003E4A13">
            <w:pPr>
              <w:spacing w:before="60" w:after="0" w:line="240" w:lineRule="auto"/>
              <w:jc w:val="both"/>
              <w:rPr>
                <w:rFonts w:eastAsia="Times New Roman" w:cstheme="minorHAnsi"/>
                <w:color w:val="002060"/>
                <w:lang w:eastAsia="ro-RO"/>
              </w:rPr>
            </w:pPr>
            <w:r w:rsidRPr="003E4A13">
              <w:rPr>
                <w:rFonts w:eastAsia="Times New Roman" w:cstheme="minorHAnsi"/>
                <w:color w:val="002060"/>
                <w:lang w:eastAsia="ro-RO"/>
              </w:rPr>
              <w:t>Autoritatea de Management pentru Programul Operațional Sănătate</w:t>
            </w:r>
          </w:p>
        </w:tc>
      </w:tr>
      <w:tr w:rsidR="003E4A13" w:rsidRPr="003E4A13" w14:paraId="11AE5152"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tcPr>
          <w:p w14:paraId="6A29CBF7" w14:textId="2D0451A0" w:rsidR="00CA41CB" w:rsidRPr="003E4A13" w:rsidRDefault="00CA41CB" w:rsidP="003E4A13">
            <w:pPr>
              <w:spacing w:before="60" w:after="0" w:line="240" w:lineRule="auto"/>
              <w:jc w:val="both"/>
              <w:rPr>
                <w:rFonts w:eastAsia="Times New Roman" w:cstheme="minorHAnsi"/>
                <w:color w:val="002060"/>
                <w:lang w:eastAsia="ro-RO"/>
              </w:rPr>
            </w:pPr>
            <w:r w:rsidRPr="003E4A13">
              <w:rPr>
                <w:rFonts w:eastAsia="Times New Roman" w:cstheme="minorHAnsi"/>
                <w:color w:val="002060"/>
                <w:lang w:eastAsia="ro-RO"/>
              </w:rPr>
              <w:t>BS</w:t>
            </w:r>
          </w:p>
        </w:tc>
        <w:tc>
          <w:tcPr>
            <w:tcW w:w="6802" w:type="dxa"/>
            <w:tcBorders>
              <w:top w:val="nil"/>
              <w:left w:val="nil"/>
              <w:bottom w:val="single" w:sz="8" w:space="0" w:color="auto"/>
              <w:right w:val="single" w:sz="8" w:space="0" w:color="auto"/>
            </w:tcBorders>
            <w:shd w:val="clear" w:color="auto" w:fill="auto"/>
            <w:vAlign w:val="center"/>
          </w:tcPr>
          <w:p w14:paraId="6082B6DE" w14:textId="479B875B" w:rsidR="00CA41CB" w:rsidRPr="003E4A13" w:rsidRDefault="00CA41CB" w:rsidP="003E4A13">
            <w:pPr>
              <w:spacing w:before="60" w:after="0" w:line="240" w:lineRule="auto"/>
              <w:jc w:val="both"/>
              <w:rPr>
                <w:rFonts w:eastAsia="Times New Roman" w:cstheme="minorHAnsi"/>
                <w:color w:val="002060"/>
                <w:lang w:eastAsia="ro-RO"/>
              </w:rPr>
            </w:pPr>
            <w:r w:rsidRPr="003E4A13">
              <w:rPr>
                <w:rFonts w:eastAsia="Times New Roman" w:cstheme="minorHAnsi"/>
                <w:color w:val="002060"/>
                <w:lang w:eastAsia="ro-RO"/>
              </w:rPr>
              <w:t>Bugetul de stat</w:t>
            </w:r>
          </w:p>
        </w:tc>
      </w:tr>
      <w:tr w:rsidR="003E4A13" w:rsidRPr="003E4A13" w14:paraId="5733927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0B710D9" w14:textId="77777777" w:rsidR="00D702F8" w:rsidRPr="003E4A13" w:rsidRDefault="00D702F8" w:rsidP="003E4A13">
            <w:pPr>
              <w:spacing w:before="60" w:after="0" w:line="240" w:lineRule="auto"/>
              <w:jc w:val="both"/>
              <w:rPr>
                <w:rFonts w:eastAsia="Times New Roman" w:cstheme="minorHAnsi"/>
                <w:color w:val="002060"/>
                <w:lang w:eastAsia="ro-RO"/>
              </w:rPr>
            </w:pPr>
            <w:r w:rsidRPr="003E4A13">
              <w:rPr>
                <w:rFonts w:eastAsia="Times New Roman" w:cstheme="minorHAnsi"/>
                <w:iCs/>
                <w:color w:val="002060"/>
                <w:lang w:eastAsia="ro-RO"/>
              </w:rPr>
              <w:t>CV</w:t>
            </w:r>
          </w:p>
        </w:tc>
        <w:tc>
          <w:tcPr>
            <w:tcW w:w="6802" w:type="dxa"/>
            <w:tcBorders>
              <w:top w:val="nil"/>
              <w:left w:val="nil"/>
              <w:bottom w:val="single" w:sz="8" w:space="0" w:color="auto"/>
              <w:right w:val="single" w:sz="8" w:space="0" w:color="auto"/>
            </w:tcBorders>
            <w:shd w:val="clear" w:color="auto" w:fill="auto"/>
            <w:vAlign w:val="center"/>
            <w:hideMark/>
          </w:tcPr>
          <w:p w14:paraId="0A0E071D" w14:textId="77777777" w:rsidR="00D702F8" w:rsidRPr="003E4A13" w:rsidRDefault="00D702F8" w:rsidP="003E4A13">
            <w:pPr>
              <w:spacing w:before="60" w:after="0" w:line="240" w:lineRule="auto"/>
              <w:jc w:val="both"/>
              <w:rPr>
                <w:rFonts w:eastAsia="Times New Roman" w:cstheme="minorHAnsi"/>
                <w:color w:val="002060"/>
                <w:lang w:eastAsia="ro-RO"/>
              </w:rPr>
            </w:pPr>
            <w:r w:rsidRPr="003E4A13">
              <w:rPr>
                <w:rFonts w:eastAsia="Times New Roman" w:cstheme="minorHAnsi"/>
                <w:color w:val="002060"/>
                <w:lang w:eastAsia="ro-RO"/>
              </w:rPr>
              <w:t>Curriculum Vitae</w:t>
            </w:r>
          </w:p>
        </w:tc>
      </w:tr>
      <w:tr w:rsidR="003E4A13" w:rsidRPr="003E4A13" w14:paraId="49AD587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085D326" w14:textId="77777777" w:rsidR="00D702F8" w:rsidRPr="003E4A13" w:rsidRDefault="00D702F8" w:rsidP="003E4A13">
            <w:pPr>
              <w:spacing w:before="60" w:after="0" w:line="240" w:lineRule="auto"/>
              <w:jc w:val="both"/>
              <w:rPr>
                <w:rFonts w:eastAsia="Times New Roman" w:cstheme="minorHAnsi"/>
                <w:color w:val="002060"/>
                <w:lang w:eastAsia="ro-RO"/>
              </w:rPr>
            </w:pPr>
            <w:r w:rsidRPr="003E4A13">
              <w:rPr>
                <w:rFonts w:eastAsia="Times New Roman" w:cstheme="minorHAnsi"/>
                <w:iCs/>
                <w:color w:val="002060"/>
                <w:lang w:eastAsia="ro-RO"/>
              </w:rPr>
              <w:t>DALI</w:t>
            </w:r>
          </w:p>
        </w:tc>
        <w:tc>
          <w:tcPr>
            <w:tcW w:w="6802" w:type="dxa"/>
            <w:tcBorders>
              <w:top w:val="nil"/>
              <w:left w:val="nil"/>
              <w:bottom w:val="single" w:sz="8" w:space="0" w:color="auto"/>
              <w:right w:val="single" w:sz="8" w:space="0" w:color="auto"/>
            </w:tcBorders>
            <w:shd w:val="clear" w:color="auto" w:fill="auto"/>
            <w:vAlign w:val="center"/>
            <w:hideMark/>
          </w:tcPr>
          <w:p w14:paraId="59025615" w14:textId="77777777" w:rsidR="00D702F8" w:rsidRPr="003E4A13" w:rsidRDefault="00D702F8" w:rsidP="003E4A13">
            <w:pPr>
              <w:spacing w:before="60" w:after="0" w:line="240" w:lineRule="auto"/>
              <w:jc w:val="both"/>
              <w:rPr>
                <w:rFonts w:eastAsia="Times New Roman" w:cstheme="minorHAnsi"/>
                <w:color w:val="002060"/>
                <w:lang w:eastAsia="ro-RO"/>
              </w:rPr>
            </w:pPr>
            <w:bookmarkStart w:id="5" w:name="RANGE!B4"/>
            <w:r w:rsidRPr="003E4A13">
              <w:rPr>
                <w:rFonts w:eastAsia="Times New Roman" w:cstheme="minorHAnsi"/>
                <w:color w:val="002060"/>
                <w:lang w:eastAsia="ro-RO"/>
              </w:rPr>
              <w:t>Documentația de avizare a lucrărilor de intervenții</w:t>
            </w:r>
            <w:bookmarkEnd w:id="5"/>
          </w:p>
        </w:tc>
      </w:tr>
      <w:tr w:rsidR="003E4A13" w:rsidRPr="003E4A13" w14:paraId="0BCDF7F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1A26C7B6" w14:textId="77777777" w:rsidR="00D702F8" w:rsidRPr="003E4A13" w:rsidRDefault="00D702F8" w:rsidP="003E4A13">
            <w:pPr>
              <w:spacing w:before="60" w:after="0" w:line="240" w:lineRule="auto"/>
              <w:jc w:val="both"/>
              <w:rPr>
                <w:rFonts w:eastAsia="Times New Roman" w:cstheme="minorHAnsi"/>
                <w:color w:val="002060"/>
                <w:lang w:eastAsia="ro-RO"/>
              </w:rPr>
            </w:pPr>
            <w:r w:rsidRPr="003E4A13">
              <w:rPr>
                <w:rFonts w:eastAsia="Times New Roman" w:cstheme="minorHAnsi"/>
                <w:iCs/>
                <w:color w:val="002060"/>
                <w:lang w:eastAsia="ro-RO"/>
              </w:rPr>
              <w:t>DLRC</w:t>
            </w:r>
          </w:p>
        </w:tc>
        <w:tc>
          <w:tcPr>
            <w:tcW w:w="6802" w:type="dxa"/>
            <w:tcBorders>
              <w:top w:val="nil"/>
              <w:left w:val="nil"/>
              <w:bottom w:val="single" w:sz="8" w:space="0" w:color="auto"/>
              <w:right w:val="single" w:sz="8" w:space="0" w:color="auto"/>
            </w:tcBorders>
            <w:shd w:val="clear" w:color="auto" w:fill="auto"/>
            <w:vAlign w:val="center"/>
            <w:hideMark/>
          </w:tcPr>
          <w:p w14:paraId="5CC850BB" w14:textId="77777777" w:rsidR="00D702F8" w:rsidRPr="003E4A13" w:rsidRDefault="00D702F8" w:rsidP="003E4A13">
            <w:pPr>
              <w:spacing w:before="60" w:after="0" w:line="240" w:lineRule="auto"/>
              <w:jc w:val="both"/>
              <w:rPr>
                <w:rFonts w:eastAsia="Times New Roman" w:cstheme="minorHAnsi"/>
                <w:color w:val="002060"/>
                <w:lang w:eastAsia="ro-RO"/>
              </w:rPr>
            </w:pPr>
            <w:r w:rsidRPr="003E4A13">
              <w:rPr>
                <w:rFonts w:eastAsia="Times New Roman" w:cstheme="minorHAnsi"/>
                <w:iCs/>
                <w:color w:val="002060"/>
                <w:lang w:eastAsia="ro-RO"/>
              </w:rPr>
              <w:t>Dezvoltare locală plasată sub responsabilitatea comunității</w:t>
            </w:r>
          </w:p>
        </w:tc>
      </w:tr>
      <w:tr w:rsidR="003E4A13" w:rsidRPr="003E4A13" w14:paraId="4435C0B8"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7ADA280" w14:textId="77777777" w:rsidR="00D702F8" w:rsidRPr="003E4A13" w:rsidRDefault="00D702F8" w:rsidP="003E4A13">
            <w:pPr>
              <w:spacing w:before="60" w:after="0" w:line="240" w:lineRule="auto"/>
              <w:jc w:val="both"/>
              <w:rPr>
                <w:rFonts w:eastAsia="Times New Roman" w:cstheme="minorHAnsi"/>
                <w:color w:val="002060"/>
                <w:lang w:eastAsia="ro-RO"/>
              </w:rPr>
            </w:pPr>
            <w:r w:rsidRPr="003E4A13">
              <w:rPr>
                <w:rFonts w:eastAsia="Times New Roman" w:cstheme="minorHAnsi"/>
                <w:iCs/>
                <w:color w:val="002060"/>
                <w:lang w:eastAsia="ro-RO"/>
              </w:rPr>
              <w:t>DNSH</w:t>
            </w:r>
          </w:p>
        </w:tc>
        <w:tc>
          <w:tcPr>
            <w:tcW w:w="6802" w:type="dxa"/>
            <w:tcBorders>
              <w:top w:val="nil"/>
              <w:left w:val="nil"/>
              <w:bottom w:val="single" w:sz="8" w:space="0" w:color="auto"/>
              <w:right w:val="single" w:sz="8" w:space="0" w:color="auto"/>
            </w:tcBorders>
            <w:shd w:val="clear" w:color="auto" w:fill="auto"/>
            <w:vAlign w:val="center"/>
            <w:hideMark/>
          </w:tcPr>
          <w:p w14:paraId="5B40136A" w14:textId="7505698D" w:rsidR="00D702F8" w:rsidRPr="003E4A13" w:rsidRDefault="00D702F8" w:rsidP="003E4A13">
            <w:pPr>
              <w:spacing w:before="60" w:after="0" w:line="240" w:lineRule="auto"/>
              <w:jc w:val="both"/>
              <w:rPr>
                <w:rFonts w:eastAsia="Times New Roman" w:cstheme="minorHAnsi"/>
                <w:color w:val="002060"/>
                <w:lang w:eastAsia="ro-RO"/>
              </w:rPr>
            </w:pPr>
            <w:r w:rsidRPr="003E4A13">
              <w:rPr>
                <w:rFonts w:eastAsia="Times New Roman" w:cstheme="minorHAnsi"/>
                <w:color w:val="002060"/>
                <w:lang w:eastAsia="ro-RO"/>
              </w:rPr>
              <w:t xml:space="preserve">Do no harm (a nu prejudicia </w:t>
            </w:r>
            <w:r w:rsidR="00B75D89" w:rsidRPr="003E4A13">
              <w:rPr>
                <w:rFonts w:eastAsia="Times New Roman" w:cstheme="minorHAnsi"/>
                <w:color w:val="002060"/>
                <w:lang w:eastAsia="ro-RO"/>
              </w:rPr>
              <w:t>î</w:t>
            </w:r>
            <w:r w:rsidRPr="003E4A13">
              <w:rPr>
                <w:rFonts w:eastAsia="Times New Roman" w:cstheme="minorHAnsi"/>
                <w:color w:val="002060"/>
                <w:lang w:eastAsia="ro-RO"/>
              </w:rPr>
              <w:t>n mod semnificativ)</w:t>
            </w:r>
          </w:p>
        </w:tc>
      </w:tr>
      <w:tr w:rsidR="003E4A13" w:rsidRPr="003E4A13" w14:paraId="6E0CC3D2"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5D2F2C4F" w14:textId="77777777" w:rsidR="00D702F8" w:rsidRPr="003E4A13" w:rsidRDefault="00D702F8" w:rsidP="003E4A13">
            <w:pPr>
              <w:spacing w:before="60" w:after="0" w:line="240" w:lineRule="auto"/>
              <w:jc w:val="both"/>
              <w:rPr>
                <w:rFonts w:eastAsia="Times New Roman" w:cstheme="minorHAnsi"/>
                <w:color w:val="002060"/>
                <w:lang w:eastAsia="ro-RO"/>
              </w:rPr>
            </w:pPr>
            <w:r w:rsidRPr="003E4A13">
              <w:rPr>
                <w:rFonts w:eastAsia="Times New Roman" w:cstheme="minorHAnsi"/>
                <w:color w:val="002060"/>
                <w:lang w:eastAsia="ro-RO"/>
              </w:rPr>
              <w:t>FEDR</w:t>
            </w:r>
          </w:p>
        </w:tc>
        <w:tc>
          <w:tcPr>
            <w:tcW w:w="6802" w:type="dxa"/>
            <w:tcBorders>
              <w:top w:val="nil"/>
              <w:left w:val="nil"/>
              <w:bottom w:val="single" w:sz="8" w:space="0" w:color="auto"/>
              <w:right w:val="single" w:sz="8" w:space="0" w:color="auto"/>
            </w:tcBorders>
            <w:shd w:val="clear" w:color="auto" w:fill="auto"/>
            <w:vAlign w:val="center"/>
            <w:hideMark/>
          </w:tcPr>
          <w:p w14:paraId="75C3A7E4" w14:textId="77777777" w:rsidR="00D702F8" w:rsidRPr="003E4A13" w:rsidRDefault="00D702F8" w:rsidP="003E4A13">
            <w:pPr>
              <w:spacing w:before="60" w:after="0" w:line="240" w:lineRule="auto"/>
              <w:jc w:val="both"/>
              <w:rPr>
                <w:rFonts w:eastAsia="Times New Roman" w:cstheme="minorHAnsi"/>
                <w:color w:val="002060"/>
                <w:lang w:eastAsia="ro-RO"/>
              </w:rPr>
            </w:pPr>
            <w:r w:rsidRPr="003E4A13">
              <w:rPr>
                <w:rFonts w:eastAsia="Times New Roman" w:cstheme="minorHAnsi"/>
                <w:color w:val="002060"/>
                <w:lang w:eastAsia="ro-RO"/>
              </w:rPr>
              <w:t>Fondul European de Dezvoltare Regională</w:t>
            </w:r>
          </w:p>
        </w:tc>
      </w:tr>
      <w:tr w:rsidR="003E4A13" w:rsidRPr="003E4A13" w14:paraId="205D311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4B891E53" w14:textId="77777777" w:rsidR="00D702F8" w:rsidRPr="003E4A13" w:rsidRDefault="00D702F8" w:rsidP="003E4A13">
            <w:pPr>
              <w:spacing w:before="60" w:after="0" w:line="240" w:lineRule="auto"/>
              <w:jc w:val="both"/>
              <w:rPr>
                <w:rFonts w:eastAsia="Times New Roman" w:cstheme="minorHAnsi"/>
                <w:color w:val="002060"/>
                <w:lang w:eastAsia="ro-RO"/>
              </w:rPr>
            </w:pPr>
            <w:r w:rsidRPr="003E4A13">
              <w:rPr>
                <w:rFonts w:eastAsia="Times New Roman" w:cstheme="minorHAnsi"/>
                <w:iCs/>
                <w:color w:val="002060"/>
                <w:lang w:eastAsia="ro-RO"/>
              </w:rPr>
              <w:t>HG</w:t>
            </w:r>
          </w:p>
        </w:tc>
        <w:tc>
          <w:tcPr>
            <w:tcW w:w="6802" w:type="dxa"/>
            <w:tcBorders>
              <w:top w:val="nil"/>
              <w:left w:val="nil"/>
              <w:bottom w:val="single" w:sz="8" w:space="0" w:color="auto"/>
              <w:right w:val="single" w:sz="8" w:space="0" w:color="auto"/>
            </w:tcBorders>
            <w:shd w:val="clear" w:color="auto" w:fill="auto"/>
            <w:vAlign w:val="center"/>
            <w:hideMark/>
          </w:tcPr>
          <w:p w14:paraId="665D323D" w14:textId="77777777" w:rsidR="00D702F8" w:rsidRPr="003E4A13" w:rsidRDefault="00D702F8" w:rsidP="003E4A13">
            <w:pPr>
              <w:spacing w:before="60" w:after="0" w:line="240" w:lineRule="auto"/>
              <w:jc w:val="both"/>
              <w:rPr>
                <w:rFonts w:eastAsia="Times New Roman" w:cstheme="minorHAnsi"/>
                <w:color w:val="002060"/>
                <w:lang w:eastAsia="ro-RO"/>
              </w:rPr>
            </w:pPr>
            <w:r w:rsidRPr="003E4A13">
              <w:rPr>
                <w:rFonts w:eastAsia="Times New Roman" w:cstheme="minorHAnsi"/>
                <w:color w:val="002060"/>
                <w:lang w:eastAsia="ro-RO"/>
              </w:rPr>
              <w:t>Hotărâre de guvern</w:t>
            </w:r>
          </w:p>
        </w:tc>
      </w:tr>
      <w:tr w:rsidR="003E4A13" w:rsidRPr="003E4A13" w14:paraId="4650EC2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2302A06" w14:textId="77777777" w:rsidR="00D702F8" w:rsidRPr="003E4A13" w:rsidRDefault="00D702F8" w:rsidP="003E4A13">
            <w:pPr>
              <w:spacing w:before="60" w:after="0" w:line="240" w:lineRule="auto"/>
              <w:jc w:val="both"/>
              <w:rPr>
                <w:rFonts w:eastAsia="Times New Roman" w:cstheme="minorHAnsi"/>
                <w:color w:val="002060"/>
                <w:lang w:eastAsia="ro-RO"/>
              </w:rPr>
            </w:pPr>
            <w:r w:rsidRPr="003E4A13">
              <w:rPr>
                <w:rFonts w:eastAsia="Times New Roman" w:cstheme="minorHAnsi"/>
                <w:iCs/>
                <w:color w:val="002060"/>
                <w:lang w:eastAsia="ro-RO"/>
              </w:rPr>
              <w:t>MIPE</w:t>
            </w:r>
          </w:p>
        </w:tc>
        <w:tc>
          <w:tcPr>
            <w:tcW w:w="6802" w:type="dxa"/>
            <w:tcBorders>
              <w:top w:val="nil"/>
              <w:left w:val="nil"/>
              <w:bottom w:val="single" w:sz="8" w:space="0" w:color="auto"/>
              <w:right w:val="single" w:sz="8" w:space="0" w:color="auto"/>
            </w:tcBorders>
            <w:shd w:val="clear" w:color="auto" w:fill="auto"/>
            <w:vAlign w:val="center"/>
            <w:hideMark/>
          </w:tcPr>
          <w:p w14:paraId="7CC901A4" w14:textId="77777777" w:rsidR="00D702F8" w:rsidRPr="003E4A13" w:rsidRDefault="00D702F8" w:rsidP="003E4A13">
            <w:pPr>
              <w:spacing w:before="60" w:after="0" w:line="240" w:lineRule="auto"/>
              <w:jc w:val="both"/>
              <w:rPr>
                <w:rFonts w:eastAsia="Times New Roman" w:cstheme="minorHAnsi"/>
                <w:color w:val="002060"/>
                <w:lang w:eastAsia="ro-RO"/>
              </w:rPr>
            </w:pPr>
            <w:r w:rsidRPr="003E4A13">
              <w:rPr>
                <w:rFonts w:eastAsia="Times New Roman" w:cstheme="minorHAnsi"/>
                <w:color w:val="002060"/>
                <w:lang w:eastAsia="ro-RO"/>
              </w:rPr>
              <w:t>Ministerul Investițiilor și Proiectelor Europene</w:t>
            </w:r>
          </w:p>
        </w:tc>
      </w:tr>
      <w:tr w:rsidR="003E4A13" w:rsidRPr="003E4A13" w14:paraId="68812CD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97FC26C" w14:textId="77777777" w:rsidR="00D702F8" w:rsidRPr="003E4A13" w:rsidRDefault="00D702F8" w:rsidP="003E4A13">
            <w:pPr>
              <w:spacing w:before="60" w:after="0" w:line="240" w:lineRule="auto"/>
              <w:jc w:val="both"/>
              <w:rPr>
                <w:rFonts w:eastAsia="Times New Roman" w:cstheme="minorHAnsi"/>
                <w:color w:val="002060"/>
                <w:lang w:eastAsia="ro-RO"/>
              </w:rPr>
            </w:pPr>
            <w:r w:rsidRPr="003E4A13">
              <w:rPr>
                <w:rFonts w:eastAsia="Times New Roman" w:cstheme="minorHAnsi"/>
                <w:iCs/>
                <w:color w:val="002060"/>
                <w:lang w:eastAsia="ro-RO"/>
              </w:rPr>
              <w:t>mp</w:t>
            </w:r>
          </w:p>
        </w:tc>
        <w:tc>
          <w:tcPr>
            <w:tcW w:w="6802" w:type="dxa"/>
            <w:tcBorders>
              <w:top w:val="nil"/>
              <w:left w:val="nil"/>
              <w:bottom w:val="single" w:sz="8" w:space="0" w:color="auto"/>
              <w:right w:val="single" w:sz="8" w:space="0" w:color="auto"/>
            </w:tcBorders>
            <w:shd w:val="clear" w:color="auto" w:fill="auto"/>
            <w:vAlign w:val="center"/>
            <w:hideMark/>
          </w:tcPr>
          <w:p w14:paraId="25527C8E" w14:textId="77777777" w:rsidR="00D702F8" w:rsidRPr="003E4A13" w:rsidRDefault="00D702F8" w:rsidP="003E4A13">
            <w:pPr>
              <w:spacing w:before="60" w:after="0" w:line="240" w:lineRule="auto"/>
              <w:jc w:val="both"/>
              <w:rPr>
                <w:rFonts w:eastAsia="Times New Roman" w:cstheme="minorHAnsi"/>
                <w:color w:val="002060"/>
                <w:lang w:eastAsia="ro-RO"/>
              </w:rPr>
            </w:pPr>
            <w:r w:rsidRPr="003E4A13">
              <w:rPr>
                <w:rFonts w:eastAsia="Times New Roman" w:cstheme="minorHAnsi"/>
                <w:color w:val="002060"/>
                <w:lang w:eastAsia="ro-RO"/>
              </w:rPr>
              <w:t>Metru pătrat</w:t>
            </w:r>
          </w:p>
        </w:tc>
      </w:tr>
      <w:tr w:rsidR="003E4A13" w:rsidRPr="003E4A13" w14:paraId="3EA4C51B"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EA1814E" w14:textId="77777777" w:rsidR="00D702F8" w:rsidRPr="003E4A13" w:rsidRDefault="00D702F8" w:rsidP="003E4A13">
            <w:pPr>
              <w:spacing w:before="60" w:after="0" w:line="240" w:lineRule="auto"/>
              <w:jc w:val="both"/>
              <w:rPr>
                <w:rFonts w:eastAsia="Times New Roman" w:cstheme="minorHAnsi"/>
                <w:color w:val="002060"/>
                <w:lang w:eastAsia="ro-RO"/>
              </w:rPr>
            </w:pPr>
            <w:r w:rsidRPr="003E4A13">
              <w:rPr>
                <w:rFonts w:eastAsia="Times New Roman" w:cstheme="minorHAnsi"/>
                <w:iCs/>
                <w:color w:val="002060"/>
                <w:lang w:eastAsia="ro-RO"/>
              </w:rPr>
              <w:t>MySMIS2021/SMIS2021+</w:t>
            </w:r>
          </w:p>
        </w:tc>
        <w:tc>
          <w:tcPr>
            <w:tcW w:w="6802" w:type="dxa"/>
            <w:tcBorders>
              <w:top w:val="nil"/>
              <w:left w:val="nil"/>
              <w:bottom w:val="single" w:sz="8" w:space="0" w:color="auto"/>
              <w:right w:val="single" w:sz="8" w:space="0" w:color="auto"/>
            </w:tcBorders>
            <w:shd w:val="clear" w:color="auto" w:fill="auto"/>
            <w:vAlign w:val="center"/>
            <w:hideMark/>
          </w:tcPr>
          <w:p w14:paraId="54EA6154" w14:textId="77777777" w:rsidR="00D702F8" w:rsidRPr="003E4A13" w:rsidRDefault="00D702F8" w:rsidP="003E4A13">
            <w:pPr>
              <w:spacing w:before="60" w:after="0" w:line="240" w:lineRule="auto"/>
              <w:jc w:val="both"/>
              <w:rPr>
                <w:rFonts w:eastAsia="Times New Roman" w:cstheme="minorHAnsi"/>
                <w:color w:val="002060"/>
                <w:lang w:eastAsia="ro-RO"/>
              </w:rPr>
            </w:pPr>
            <w:r w:rsidRPr="003E4A13">
              <w:rPr>
                <w:rFonts w:eastAsia="Times New Roman" w:cstheme="minorHAnsi"/>
                <w:color w:val="002060"/>
                <w:lang w:eastAsia="ro-RO"/>
              </w:rPr>
              <w:t>Sistem informatic integrat</w:t>
            </w:r>
          </w:p>
        </w:tc>
      </w:tr>
      <w:tr w:rsidR="003E4A13" w:rsidRPr="003E4A13" w14:paraId="725406A7"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522A84BC" w14:textId="77777777" w:rsidR="00D702F8" w:rsidRPr="003E4A13" w:rsidRDefault="00D702F8" w:rsidP="003E4A13">
            <w:pPr>
              <w:spacing w:before="60" w:after="0" w:line="240" w:lineRule="auto"/>
              <w:jc w:val="both"/>
              <w:rPr>
                <w:rFonts w:eastAsia="Times New Roman" w:cstheme="minorHAnsi"/>
                <w:color w:val="002060"/>
                <w:lang w:eastAsia="ro-RO"/>
              </w:rPr>
            </w:pPr>
            <w:r w:rsidRPr="003E4A13">
              <w:rPr>
                <w:rFonts w:eastAsia="Times New Roman" w:cstheme="minorHAnsi"/>
                <w:iCs/>
                <w:color w:val="002060"/>
                <w:lang w:eastAsia="ro-RO"/>
              </w:rPr>
              <w:t>nZEB</w:t>
            </w:r>
          </w:p>
        </w:tc>
        <w:tc>
          <w:tcPr>
            <w:tcW w:w="6802" w:type="dxa"/>
            <w:tcBorders>
              <w:top w:val="nil"/>
              <w:left w:val="nil"/>
              <w:bottom w:val="single" w:sz="8" w:space="0" w:color="auto"/>
              <w:right w:val="single" w:sz="8" w:space="0" w:color="auto"/>
            </w:tcBorders>
            <w:shd w:val="clear" w:color="auto" w:fill="auto"/>
            <w:vAlign w:val="center"/>
            <w:hideMark/>
          </w:tcPr>
          <w:p w14:paraId="4432F7AA" w14:textId="77777777" w:rsidR="00D702F8" w:rsidRPr="003E4A13" w:rsidRDefault="00D702F8" w:rsidP="003E4A13">
            <w:pPr>
              <w:spacing w:before="60" w:after="0" w:line="240" w:lineRule="auto"/>
              <w:jc w:val="both"/>
              <w:rPr>
                <w:rFonts w:eastAsia="Times New Roman" w:cstheme="minorHAnsi"/>
                <w:color w:val="002060"/>
                <w:lang w:eastAsia="ro-RO"/>
              </w:rPr>
            </w:pPr>
            <w:r w:rsidRPr="003E4A13">
              <w:rPr>
                <w:rFonts w:eastAsia="Times New Roman" w:cstheme="minorHAnsi"/>
                <w:color w:val="002060"/>
                <w:lang w:eastAsia="ro-RO"/>
              </w:rPr>
              <w:t>Near zero energy building</w:t>
            </w:r>
          </w:p>
        </w:tc>
      </w:tr>
      <w:tr w:rsidR="003E4A13" w:rsidRPr="003E4A13" w14:paraId="13BAD719" w14:textId="77777777" w:rsidTr="00B569EF">
        <w:trPr>
          <w:trHeight w:val="326"/>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1C9022F7" w14:textId="77777777" w:rsidR="00D702F8" w:rsidRPr="003E4A13" w:rsidRDefault="00D702F8" w:rsidP="003E4A13">
            <w:pPr>
              <w:spacing w:before="60" w:after="0" w:line="240" w:lineRule="auto"/>
              <w:jc w:val="both"/>
              <w:rPr>
                <w:rFonts w:eastAsia="Times New Roman" w:cstheme="minorHAnsi"/>
                <w:color w:val="002060"/>
                <w:lang w:eastAsia="ro-RO"/>
              </w:rPr>
            </w:pPr>
            <w:r w:rsidRPr="003E4A13">
              <w:rPr>
                <w:rFonts w:eastAsia="Times New Roman" w:cstheme="minorHAnsi"/>
                <w:color w:val="002060"/>
                <w:lang w:eastAsia="ro-RO"/>
              </w:rPr>
              <w:t>OI</w:t>
            </w:r>
          </w:p>
        </w:tc>
        <w:tc>
          <w:tcPr>
            <w:tcW w:w="6802" w:type="dxa"/>
            <w:tcBorders>
              <w:top w:val="nil"/>
              <w:left w:val="nil"/>
              <w:bottom w:val="single" w:sz="8" w:space="0" w:color="auto"/>
              <w:right w:val="single" w:sz="8" w:space="0" w:color="auto"/>
            </w:tcBorders>
            <w:shd w:val="clear" w:color="auto" w:fill="auto"/>
            <w:vAlign w:val="center"/>
            <w:hideMark/>
          </w:tcPr>
          <w:p w14:paraId="609A1F97" w14:textId="77777777" w:rsidR="00D702F8" w:rsidRPr="003E4A13" w:rsidRDefault="00D702F8" w:rsidP="003E4A13">
            <w:pPr>
              <w:spacing w:before="60" w:after="0" w:line="240" w:lineRule="auto"/>
              <w:jc w:val="both"/>
              <w:rPr>
                <w:rFonts w:eastAsia="Times New Roman" w:cstheme="minorHAnsi"/>
                <w:color w:val="002060"/>
                <w:lang w:eastAsia="ro-RO"/>
              </w:rPr>
            </w:pPr>
            <w:r w:rsidRPr="003E4A13">
              <w:rPr>
                <w:rFonts w:eastAsia="Times New Roman" w:cstheme="minorHAnsi"/>
                <w:color w:val="002060"/>
                <w:lang w:eastAsia="ro-RO"/>
              </w:rPr>
              <w:t>Organism intermediar</w:t>
            </w:r>
          </w:p>
        </w:tc>
      </w:tr>
      <w:tr w:rsidR="003E4A13" w:rsidRPr="003E4A13" w14:paraId="2CCA34D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1DA9B80" w14:textId="77777777" w:rsidR="00D702F8" w:rsidRPr="003E4A13" w:rsidRDefault="00D702F8" w:rsidP="003E4A13">
            <w:pPr>
              <w:spacing w:before="60" w:after="0" w:line="240" w:lineRule="auto"/>
              <w:jc w:val="both"/>
              <w:rPr>
                <w:rFonts w:eastAsia="Times New Roman" w:cstheme="minorHAnsi"/>
                <w:color w:val="002060"/>
                <w:lang w:eastAsia="ro-RO"/>
              </w:rPr>
            </w:pPr>
            <w:r w:rsidRPr="003E4A13">
              <w:rPr>
                <w:rFonts w:eastAsia="Times New Roman" w:cstheme="minorHAnsi"/>
                <w:iCs/>
                <w:color w:val="002060"/>
                <w:lang w:eastAsia="ro-RO"/>
              </w:rPr>
              <w:t>OUG</w:t>
            </w:r>
          </w:p>
        </w:tc>
        <w:tc>
          <w:tcPr>
            <w:tcW w:w="6802" w:type="dxa"/>
            <w:tcBorders>
              <w:top w:val="nil"/>
              <w:left w:val="nil"/>
              <w:bottom w:val="single" w:sz="8" w:space="0" w:color="auto"/>
              <w:right w:val="single" w:sz="8" w:space="0" w:color="auto"/>
            </w:tcBorders>
            <w:shd w:val="clear" w:color="auto" w:fill="auto"/>
            <w:vAlign w:val="center"/>
            <w:hideMark/>
          </w:tcPr>
          <w:p w14:paraId="3A8C2091" w14:textId="6BAF3E68" w:rsidR="00D702F8" w:rsidRPr="003E4A13" w:rsidRDefault="00D702F8" w:rsidP="003E4A13">
            <w:pPr>
              <w:spacing w:before="60" w:after="0" w:line="240" w:lineRule="auto"/>
              <w:jc w:val="both"/>
              <w:rPr>
                <w:rFonts w:eastAsia="Times New Roman" w:cstheme="minorHAnsi"/>
                <w:color w:val="002060"/>
                <w:lang w:eastAsia="ro-RO"/>
              </w:rPr>
            </w:pPr>
            <w:r w:rsidRPr="003E4A13">
              <w:rPr>
                <w:rFonts w:eastAsia="Times New Roman" w:cstheme="minorHAnsi"/>
                <w:color w:val="002060"/>
                <w:lang w:eastAsia="ro-RO"/>
              </w:rPr>
              <w:t>Ordonanță de urgen</w:t>
            </w:r>
            <w:r w:rsidR="00B75D89" w:rsidRPr="003E4A13">
              <w:rPr>
                <w:rFonts w:eastAsia="Times New Roman" w:cstheme="minorHAnsi"/>
                <w:color w:val="002060"/>
                <w:lang w:eastAsia="ro-RO"/>
              </w:rPr>
              <w:t>ță a Guvernului</w:t>
            </w:r>
          </w:p>
        </w:tc>
      </w:tr>
      <w:tr w:rsidR="003E4A13" w:rsidRPr="003E4A13" w14:paraId="73959F6C"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459141C" w14:textId="77777777" w:rsidR="00D702F8" w:rsidRPr="003E4A13" w:rsidRDefault="00D702F8" w:rsidP="003E4A13">
            <w:pPr>
              <w:spacing w:before="60" w:after="0" w:line="240" w:lineRule="auto"/>
              <w:jc w:val="both"/>
              <w:rPr>
                <w:rFonts w:eastAsia="Times New Roman" w:cstheme="minorHAnsi"/>
                <w:color w:val="002060"/>
                <w:lang w:eastAsia="ro-RO"/>
              </w:rPr>
            </w:pPr>
            <w:r w:rsidRPr="003E4A13">
              <w:rPr>
                <w:rFonts w:eastAsia="Times New Roman" w:cstheme="minorHAnsi"/>
                <w:iCs/>
                <w:color w:val="002060"/>
                <w:lang w:eastAsia="ro-RO"/>
              </w:rPr>
              <w:t>PT</w:t>
            </w:r>
          </w:p>
        </w:tc>
        <w:tc>
          <w:tcPr>
            <w:tcW w:w="6802" w:type="dxa"/>
            <w:tcBorders>
              <w:top w:val="nil"/>
              <w:left w:val="nil"/>
              <w:bottom w:val="single" w:sz="8" w:space="0" w:color="auto"/>
              <w:right w:val="single" w:sz="8" w:space="0" w:color="auto"/>
            </w:tcBorders>
            <w:shd w:val="clear" w:color="auto" w:fill="auto"/>
            <w:vAlign w:val="center"/>
            <w:hideMark/>
          </w:tcPr>
          <w:p w14:paraId="48655C60" w14:textId="77777777" w:rsidR="00D702F8" w:rsidRPr="003E4A13" w:rsidRDefault="00D702F8" w:rsidP="003E4A13">
            <w:pPr>
              <w:spacing w:before="60" w:after="0" w:line="240" w:lineRule="auto"/>
              <w:jc w:val="both"/>
              <w:rPr>
                <w:rFonts w:eastAsia="Times New Roman" w:cstheme="minorHAnsi"/>
                <w:color w:val="002060"/>
                <w:lang w:eastAsia="ro-RO"/>
              </w:rPr>
            </w:pPr>
            <w:r w:rsidRPr="003E4A13">
              <w:rPr>
                <w:rFonts w:eastAsia="Times New Roman" w:cstheme="minorHAnsi"/>
                <w:color w:val="002060"/>
                <w:lang w:eastAsia="ro-RO"/>
              </w:rPr>
              <w:t>Proiect tehnic</w:t>
            </w:r>
          </w:p>
        </w:tc>
      </w:tr>
      <w:tr w:rsidR="003E4A13" w:rsidRPr="003E4A13" w14:paraId="0DCC65C7"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4E11D630" w14:textId="77777777" w:rsidR="00D702F8" w:rsidRPr="003E4A13" w:rsidRDefault="00D702F8" w:rsidP="003E4A13">
            <w:pPr>
              <w:spacing w:before="60" w:after="0" w:line="240" w:lineRule="auto"/>
              <w:jc w:val="both"/>
              <w:rPr>
                <w:rFonts w:eastAsia="Times New Roman" w:cstheme="minorHAnsi"/>
                <w:color w:val="002060"/>
                <w:lang w:eastAsia="ro-RO"/>
              </w:rPr>
            </w:pPr>
            <w:r w:rsidRPr="003E4A13">
              <w:rPr>
                <w:rFonts w:eastAsia="Times New Roman" w:cstheme="minorHAnsi"/>
                <w:iCs/>
                <w:color w:val="002060"/>
                <w:lang w:eastAsia="ro-RO"/>
              </w:rPr>
              <w:t>SF</w:t>
            </w:r>
          </w:p>
        </w:tc>
        <w:tc>
          <w:tcPr>
            <w:tcW w:w="6802" w:type="dxa"/>
            <w:tcBorders>
              <w:top w:val="nil"/>
              <w:left w:val="nil"/>
              <w:bottom w:val="single" w:sz="8" w:space="0" w:color="auto"/>
              <w:right w:val="single" w:sz="8" w:space="0" w:color="auto"/>
            </w:tcBorders>
            <w:shd w:val="clear" w:color="auto" w:fill="auto"/>
            <w:vAlign w:val="center"/>
            <w:hideMark/>
          </w:tcPr>
          <w:p w14:paraId="1D52D544" w14:textId="77777777" w:rsidR="00D702F8" w:rsidRPr="003E4A13" w:rsidRDefault="00D702F8" w:rsidP="003E4A13">
            <w:pPr>
              <w:spacing w:before="60" w:after="0" w:line="240" w:lineRule="auto"/>
              <w:jc w:val="both"/>
              <w:rPr>
                <w:rFonts w:eastAsia="Times New Roman" w:cstheme="minorHAnsi"/>
                <w:color w:val="002060"/>
                <w:lang w:eastAsia="ro-RO"/>
              </w:rPr>
            </w:pPr>
            <w:r w:rsidRPr="003E4A13">
              <w:rPr>
                <w:rFonts w:eastAsia="Times New Roman" w:cstheme="minorHAnsi"/>
                <w:color w:val="002060"/>
                <w:lang w:eastAsia="ro-RO"/>
              </w:rPr>
              <w:t>Studiu de fezabilitate</w:t>
            </w:r>
          </w:p>
        </w:tc>
      </w:tr>
      <w:tr w:rsidR="003E4A13" w:rsidRPr="003E4A13" w14:paraId="78CCCDB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5692F20" w14:textId="77777777" w:rsidR="00D702F8" w:rsidRPr="003E4A13" w:rsidRDefault="00D702F8" w:rsidP="003E4A13">
            <w:pPr>
              <w:spacing w:before="60" w:after="0" w:line="240" w:lineRule="auto"/>
              <w:jc w:val="both"/>
              <w:rPr>
                <w:rFonts w:eastAsia="Times New Roman" w:cstheme="minorHAnsi"/>
                <w:color w:val="002060"/>
                <w:lang w:eastAsia="ro-RO"/>
              </w:rPr>
            </w:pPr>
            <w:r w:rsidRPr="003E4A13">
              <w:rPr>
                <w:rFonts w:eastAsia="Times New Roman" w:cstheme="minorHAnsi"/>
                <w:iCs/>
                <w:color w:val="002060"/>
                <w:lang w:eastAsia="ro-RO"/>
              </w:rPr>
              <w:t>TVA</w:t>
            </w:r>
          </w:p>
        </w:tc>
        <w:tc>
          <w:tcPr>
            <w:tcW w:w="6802" w:type="dxa"/>
            <w:tcBorders>
              <w:top w:val="nil"/>
              <w:left w:val="nil"/>
              <w:bottom w:val="single" w:sz="8" w:space="0" w:color="auto"/>
              <w:right w:val="single" w:sz="8" w:space="0" w:color="auto"/>
            </w:tcBorders>
            <w:shd w:val="clear" w:color="auto" w:fill="auto"/>
            <w:vAlign w:val="center"/>
            <w:hideMark/>
          </w:tcPr>
          <w:p w14:paraId="5F41C26E" w14:textId="77777777" w:rsidR="00D702F8" w:rsidRPr="003E4A13" w:rsidRDefault="00D702F8" w:rsidP="003E4A13">
            <w:pPr>
              <w:spacing w:before="60" w:after="0" w:line="240" w:lineRule="auto"/>
              <w:jc w:val="both"/>
              <w:rPr>
                <w:rFonts w:eastAsia="Times New Roman" w:cstheme="minorHAnsi"/>
                <w:color w:val="002060"/>
                <w:lang w:eastAsia="ro-RO"/>
              </w:rPr>
            </w:pPr>
            <w:r w:rsidRPr="003E4A13">
              <w:rPr>
                <w:rFonts w:eastAsia="Times New Roman" w:cstheme="minorHAnsi"/>
                <w:color w:val="002060"/>
                <w:lang w:eastAsia="ro-RO"/>
              </w:rPr>
              <w:t>Taxa pe valoare adăugată</w:t>
            </w:r>
          </w:p>
        </w:tc>
      </w:tr>
      <w:tr w:rsidR="003E4A13" w:rsidRPr="003E4A13" w14:paraId="3A296CAB"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3FC40C4" w14:textId="77777777" w:rsidR="00D702F8" w:rsidRPr="003E4A13" w:rsidRDefault="00D702F8" w:rsidP="003E4A13">
            <w:pPr>
              <w:spacing w:before="60" w:after="0" w:line="240" w:lineRule="auto"/>
              <w:jc w:val="both"/>
              <w:rPr>
                <w:rFonts w:eastAsia="Times New Roman" w:cstheme="minorHAnsi"/>
                <w:color w:val="002060"/>
                <w:lang w:eastAsia="ro-RO"/>
              </w:rPr>
            </w:pPr>
            <w:r w:rsidRPr="003E4A13">
              <w:rPr>
                <w:rFonts w:eastAsia="Times New Roman" w:cstheme="minorHAnsi"/>
                <w:iCs/>
                <w:color w:val="002060"/>
                <w:lang w:eastAsia="ro-RO"/>
              </w:rPr>
              <w:t>UAT</w:t>
            </w:r>
          </w:p>
        </w:tc>
        <w:tc>
          <w:tcPr>
            <w:tcW w:w="6802" w:type="dxa"/>
            <w:tcBorders>
              <w:top w:val="nil"/>
              <w:left w:val="nil"/>
              <w:bottom w:val="single" w:sz="8" w:space="0" w:color="auto"/>
              <w:right w:val="single" w:sz="8" w:space="0" w:color="auto"/>
            </w:tcBorders>
            <w:shd w:val="clear" w:color="auto" w:fill="auto"/>
            <w:vAlign w:val="center"/>
            <w:hideMark/>
          </w:tcPr>
          <w:p w14:paraId="5F4D790A" w14:textId="77777777" w:rsidR="00D702F8" w:rsidRPr="003E4A13" w:rsidRDefault="00D702F8" w:rsidP="003E4A13">
            <w:pPr>
              <w:spacing w:before="60" w:after="0" w:line="240" w:lineRule="auto"/>
              <w:jc w:val="both"/>
              <w:rPr>
                <w:rFonts w:eastAsia="Times New Roman" w:cstheme="minorHAnsi"/>
                <w:color w:val="002060"/>
                <w:lang w:eastAsia="ro-RO"/>
              </w:rPr>
            </w:pPr>
            <w:r w:rsidRPr="003E4A13">
              <w:rPr>
                <w:rFonts w:eastAsia="Times New Roman" w:cstheme="minorHAnsi"/>
                <w:color w:val="002060"/>
                <w:lang w:eastAsia="ro-RO"/>
              </w:rPr>
              <w:t>Unitate administrativ teritorială</w:t>
            </w:r>
          </w:p>
        </w:tc>
      </w:tr>
      <w:tr w:rsidR="003E4A13" w:rsidRPr="003E4A13" w14:paraId="49278DAE" w14:textId="77777777" w:rsidTr="00B569EF">
        <w:trPr>
          <w:trHeight w:val="311"/>
        </w:trPr>
        <w:tc>
          <w:tcPr>
            <w:tcW w:w="2688" w:type="dxa"/>
            <w:tcBorders>
              <w:top w:val="nil"/>
              <w:left w:val="single" w:sz="8" w:space="0" w:color="auto"/>
              <w:bottom w:val="single" w:sz="4" w:space="0" w:color="auto"/>
              <w:right w:val="single" w:sz="8" w:space="0" w:color="auto"/>
            </w:tcBorders>
            <w:shd w:val="clear" w:color="auto" w:fill="auto"/>
            <w:vAlign w:val="center"/>
            <w:hideMark/>
          </w:tcPr>
          <w:p w14:paraId="623AB582" w14:textId="77777777" w:rsidR="00D702F8" w:rsidRPr="003E4A13" w:rsidRDefault="00D702F8" w:rsidP="003E4A13">
            <w:pPr>
              <w:spacing w:before="60" w:after="0" w:line="240" w:lineRule="auto"/>
              <w:jc w:val="both"/>
              <w:rPr>
                <w:rFonts w:eastAsia="Times New Roman" w:cstheme="minorHAnsi"/>
                <w:color w:val="002060"/>
                <w:lang w:eastAsia="ro-RO"/>
              </w:rPr>
            </w:pPr>
            <w:r w:rsidRPr="003E4A13">
              <w:rPr>
                <w:rFonts w:eastAsia="Times New Roman" w:cstheme="minorHAnsi"/>
                <w:iCs/>
                <w:color w:val="002060"/>
                <w:lang w:eastAsia="ro-RO"/>
              </w:rPr>
              <w:t>UE</w:t>
            </w:r>
          </w:p>
        </w:tc>
        <w:tc>
          <w:tcPr>
            <w:tcW w:w="6802" w:type="dxa"/>
            <w:tcBorders>
              <w:top w:val="nil"/>
              <w:left w:val="nil"/>
              <w:bottom w:val="single" w:sz="4" w:space="0" w:color="auto"/>
              <w:right w:val="single" w:sz="8" w:space="0" w:color="auto"/>
            </w:tcBorders>
            <w:shd w:val="clear" w:color="auto" w:fill="auto"/>
            <w:vAlign w:val="center"/>
            <w:hideMark/>
          </w:tcPr>
          <w:p w14:paraId="015230D2" w14:textId="77777777" w:rsidR="00D702F8" w:rsidRPr="003E4A13" w:rsidRDefault="00D702F8" w:rsidP="003E4A13">
            <w:pPr>
              <w:spacing w:before="60" w:after="0" w:line="240" w:lineRule="auto"/>
              <w:jc w:val="both"/>
              <w:rPr>
                <w:rFonts w:eastAsia="Times New Roman" w:cstheme="minorHAnsi"/>
                <w:color w:val="002060"/>
                <w:lang w:eastAsia="ro-RO"/>
              </w:rPr>
            </w:pPr>
            <w:r w:rsidRPr="003E4A13">
              <w:rPr>
                <w:rFonts w:eastAsia="Times New Roman" w:cstheme="minorHAnsi"/>
                <w:color w:val="002060"/>
                <w:lang w:eastAsia="ro-RO"/>
              </w:rPr>
              <w:t>Uniunea Europeană</w:t>
            </w:r>
          </w:p>
        </w:tc>
      </w:tr>
      <w:tr w:rsidR="003E4A13" w:rsidRPr="003E4A13" w14:paraId="5DDD4C85" w14:textId="77777777" w:rsidTr="00B569EF">
        <w:trPr>
          <w:trHeight w:val="311"/>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731831" w14:textId="77777777" w:rsidR="00D702F8" w:rsidRPr="003E4A13" w:rsidRDefault="00D702F8" w:rsidP="003E4A13">
            <w:pPr>
              <w:spacing w:before="60" w:after="0" w:line="240" w:lineRule="auto"/>
              <w:jc w:val="both"/>
              <w:rPr>
                <w:rFonts w:eastAsia="Times New Roman" w:cstheme="minorHAnsi"/>
                <w:color w:val="002060"/>
                <w:lang w:eastAsia="ro-RO"/>
              </w:rPr>
            </w:pPr>
            <w:r w:rsidRPr="003E4A13">
              <w:rPr>
                <w:rFonts w:eastAsia="Times New Roman" w:cstheme="minorHAnsi"/>
                <w:iCs/>
                <w:color w:val="002060"/>
                <w:lang w:eastAsia="ro-RO"/>
              </w:rPr>
              <w:t>UNCRPD</w:t>
            </w:r>
          </w:p>
        </w:tc>
        <w:tc>
          <w:tcPr>
            <w:tcW w:w="6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73D5C9" w14:textId="77777777" w:rsidR="00D702F8" w:rsidRPr="003E4A13" w:rsidRDefault="00D702F8" w:rsidP="003E4A13">
            <w:pPr>
              <w:spacing w:before="60" w:after="0" w:line="240" w:lineRule="auto"/>
              <w:jc w:val="both"/>
              <w:rPr>
                <w:rFonts w:eastAsia="Times New Roman" w:cstheme="minorHAnsi"/>
                <w:color w:val="002060"/>
                <w:lang w:eastAsia="ro-RO"/>
              </w:rPr>
            </w:pPr>
            <w:r w:rsidRPr="003E4A13">
              <w:rPr>
                <w:rFonts w:eastAsia="Times New Roman" w:cstheme="minorHAnsi"/>
                <w:color w:val="002060"/>
                <w:lang w:eastAsia="ro-RO"/>
              </w:rPr>
              <w:t>Convențiile ONU privind drepturile persoanelor cu handicap</w:t>
            </w:r>
          </w:p>
        </w:tc>
      </w:tr>
      <w:tr w:rsidR="003E4A13" w:rsidRPr="003E4A13" w14:paraId="54F4BCDA" w14:textId="77777777" w:rsidTr="00B569EF">
        <w:trPr>
          <w:trHeight w:val="311"/>
        </w:trPr>
        <w:tc>
          <w:tcPr>
            <w:tcW w:w="2688" w:type="dxa"/>
            <w:tcBorders>
              <w:top w:val="single" w:sz="4" w:space="0" w:color="auto"/>
              <w:left w:val="single" w:sz="4" w:space="0" w:color="auto"/>
              <w:bottom w:val="single" w:sz="4" w:space="0" w:color="auto"/>
              <w:right w:val="single" w:sz="4" w:space="0" w:color="auto"/>
            </w:tcBorders>
            <w:shd w:val="clear" w:color="auto" w:fill="auto"/>
            <w:vAlign w:val="center"/>
          </w:tcPr>
          <w:p w14:paraId="0093EBF6" w14:textId="73F24767" w:rsidR="00CA41CB" w:rsidRPr="003E4A13" w:rsidRDefault="00CA41CB" w:rsidP="003E4A13">
            <w:pPr>
              <w:spacing w:before="60" w:after="0" w:line="240" w:lineRule="auto"/>
              <w:jc w:val="both"/>
              <w:rPr>
                <w:rFonts w:eastAsia="Times New Roman" w:cstheme="minorHAnsi"/>
                <w:iCs/>
                <w:color w:val="002060"/>
                <w:lang w:eastAsia="ro-RO"/>
              </w:rPr>
            </w:pPr>
            <w:r w:rsidRPr="003E4A13">
              <w:rPr>
                <w:rFonts w:eastAsia="Times New Roman" w:cstheme="minorHAnsi"/>
                <w:iCs/>
                <w:color w:val="002060"/>
                <w:lang w:eastAsia="ro-RO"/>
              </w:rPr>
              <w:t>IFI</w:t>
            </w:r>
          </w:p>
        </w:tc>
        <w:tc>
          <w:tcPr>
            <w:tcW w:w="6802" w:type="dxa"/>
            <w:tcBorders>
              <w:top w:val="single" w:sz="4" w:space="0" w:color="auto"/>
              <w:left w:val="single" w:sz="4" w:space="0" w:color="auto"/>
              <w:bottom w:val="single" w:sz="4" w:space="0" w:color="auto"/>
              <w:right w:val="single" w:sz="4" w:space="0" w:color="auto"/>
            </w:tcBorders>
            <w:shd w:val="clear" w:color="auto" w:fill="auto"/>
            <w:vAlign w:val="center"/>
          </w:tcPr>
          <w:p w14:paraId="45CFEE46" w14:textId="17C30B27" w:rsidR="00CA41CB" w:rsidRPr="003E4A13" w:rsidRDefault="00CA41CB" w:rsidP="003E4A13">
            <w:pPr>
              <w:spacing w:before="60" w:after="0" w:line="240" w:lineRule="auto"/>
              <w:jc w:val="both"/>
              <w:rPr>
                <w:rFonts w:eastAsia="Times New Roman" w:cstheme="minorHAnsi"/>
                <w:color w:val="002060"/>
                <w:lang w:eastAsia="ro-RO"/>
              </w:rPr>
            </w:pPr>
            <w:r w:rsidRPr="003E4A13">
              <w:rPr>
                <w:rFonts w:eastAsia="Times New Roman" w:cstheme="minorHAnsi"/>
                <w:color w:val="002060"/>
                <w:lang w:eastAsia="ro-RO"/>
              </w:rPr>
              <w:t>Instituții financiare internaționale</w:t>
            </w:r>
          </w:p>
        </w:tc>
      </w:tr>
    </w:tbl>
    <w:p w14:paraId="22148288" w14:textId="579C066B" w:rsidR="00E71DC6" w:rsidRPr="003E4A13" w:rsidRDefault="00566CCA" w:rsidP="003E4A13">
      <w:pPr>
        <w:pStyle w:val="ListParagraph"/>
        <w:numPr>
          <w:ilvl w:val="1"/>
          <w:numId w:val="1"/>
        </w:numPr>
        <w:spacing w:before="60" w:after="0" w:line="240" w:lineRule="auto"/>
        <w:contextualSpacing w:val="0"/>
        <w:jc w:val="both"/>
        <w:outlineLvl w:val="1"/>
        <w:rPr>
          <w:rFonts w:cstheme="minorHAnsi"/>
          <w:b/>
          <w:bCs/>
          <w:i/>
          <w:color w:val="002060"/>
        </w:rPr>
      </w:pPr>
      <w:bookmarkStart w:id="6" w:name="_Toc135151533"/>
      <w:r w:rsidRPr="003E4A13">
        <w:rPr>
          <w:rFonts w:cstheme="minorHAnsi"/>
          <w:b/>
          <w:bCs/>
          <w:i/>
          <w:color w:val="002060"/>
        </w:rPr>
        <w:t>Glosar</w:t>
      </w:r>
      <w:bookmarkEnd w:id="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5"/>
        <w:gridCol w:w="7989"/>
      </w:tblGrid>
      <w:tr w:rsidR="003E4A13" w:rsidRPr="003E4A13" w14:paraId="3B4FA398" w14:textId="77777777" w:rsidTr="00E71DC6">
        <w:tc>
          <w:tcPr>
            <w:tcW w:w="1415" w:type="dxa"/>
          </w:tcPr>
          <w:p w14:paraId="61E77C63" w14:textId="77777777" w:rsidR="00E71DC6" w:rsidRPr="003E4A13" w:rsidRDefault="00E71DC6" w:rsidP="003E4A13">
            <w:pPr>
              <w:pStyle w:val="ListParagraph"/>
              <w:numPr>
                <w:ilvl w:val="0"/>
                <w:numId w:val="1"/>
              </w:numPr>
              <w:spacing w:before="60"/>
              <w:contextualSpacing w:val="0"/>
              <w:jc w:val="both"/>
              <w:rPr>
                <w:rFonts w:cstheme="minorHAnsi"/>
                <w:b/>
                <w:bCs/>
                <w:color w:val="002060"/>
              </w:rPr>
            </w:pPr>
            <w:r w:rsidRPr="003E4A13">
              <w:rPr>
                <w:rFonts w:cstheme="minorHAnsi"/>
                <w:b/>
                <w:bCs/>
                <w:color w:val="002060"/>
              </w:rPr>
              <w:t>A</w:t>
            </w:r>
          </w:p>
        </w:tc>
        <w:tc>
          <w:tcPr>
            <w:tcW w:w="7991" w:type="dxa"/>
          </w:tcPr>
          <w:p w14:paraId="089BBE21" w14:textId="77777777" w:rsidR="00E71DC6" w:rsidRPr="003E4A13" w:rsidRDefault="00E71DC6" w:rsidP="003E4A13">
            <w:pPr>
              <w:autoSpaceDE w:val="0"/>
              <w:autoSpaceDN w:val="0"/>
              <w:adjustRightInd w:val="0"/>
              <w:spacing w:before="60"/>
              <w:jc w:val="both"/>
              <w:rPr>
                <w:rFonts w:cstheme="minorHAnsi"/>
                <w:color w:val="002060"/>
              </w:rPr>
            </w:pPr>
            <w:r w:rsidRPr="003E4A13">
              <w:rPr>
                <w:rFonts w:cstheme="minorHAnsi"/>
                <w:b/>
                <w:bCs/>
                <w:color w:val="002060"/>
              </w:rPr>
              <w:t>Activitate de bază</w:t>
            </w:r>
            <w:r w:rsidRPr="003E4A13">
              <w:rPr>
                <w:rFonts w:cstheme="minorHAnsi"/>
                <w:color w:val="002060"/>
              </w:rPr>
              <w:t xml:space="preserve">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 proiectului şi care trebuie să respecte următoarele condiții cumulative:</w:t>
            </w:r>
          </w:p>
          <w:p w14:paraId="59D9BB7F" w14:textId="77777777" w:rsidR="00E71DC6" w:rsidRPr="003E4A13" w:rsidRDefault="00E71DC6" w:rsidP="003E4A13">
            <w:pPr>
              <w:autoSpaceDE w:val="0"/>
              <w:autoSpaceDN w:val="0"/>
              <w:adjustRightInd w:val="0"/>
              <w:spacing w:before="60"/>
              <w:jc w:val="both"/>
              <w:rPr>
                <w:rFonts w:cstheme="minorHAnsi"/>
                <w:color w:val="002060"/>
              </w:rPr>
            </w:pPr>
            <w:r w:rsidRPr="003E4A13">
              <w:rPr>
                <w:rFonts w:cstheme="minorHAnsi"/>
                <w:color w:val="002060"/>
              </w:rPr>
              <w:t xml:space="preserve">    (i) are legătură directă cu obiectul proiectului pentru care se acordă finanțarea şi contribuie în mod direct şi semnificativ la realizarea obiectivelor şi la obținerea rezultatelor acestuia;</w:t>
            </w:r>
          </w:p>
          <w:p w14:paraId="10FAEA3B" w14:textId="77777777" w:rsidR="00E71DC6" w:rsidRPr="003E4A13" w:rsidRDefault="00E71DC6" w:rsidP="003E4A13">
            <w:pPr>
              <w:autoSpaceDE w:val="0"/>
              <w:autoSpaceDN w:val="0"/>
              <w:adjustRightInd w:val="0"/>
              <w:spacing w:before="60"/>
              <w:jc w:val="both"/>
              <w:rPr>
                <w:rFonts w:cstheme="minorHAnsi"/>
                <w:color w:val="002060"/>
              </w:rPr>
            </w:pPr>
            <w:r w:rsidRPr="003E4A13">
              <w:rPr>
                <w:rFonts w:cstheme="minorHAnsi"/>
                <w:color w:val="002060"/>
              </w:rPr>
              <w:t xml:space="preserve">    (ii) se regăsește în cererea de finanțare sub forma activităților eligibile obligatorii specificate în Ghidul solicitantului;</w:t>
            </w:r>
          </w:p>
          <w:p w14:paraId="04F88CEA" w14:textId="77777777" w:rsidR="00E71DC6" w:rsidRPr="003E4A13" w:rsidRDefault="00E71DC6" w:rsidP="003E4A13">
            <w:pPr>
              <w:autoSpaceDE w:val="0"/>
              <w:autoSpaceDN w:val="0"/>
              <w:adjustRightInd w:val="0"/>
              <w:spacing w:before="60"/>
              <w:jc w:val="both"/>
              <w:rPr>
                <w:rFonts w:cstheme="minorHAnsi"/>
                <w:color w:val="002060"/>
              </w:rPr>
            </w:pPr>
            <w:r w:rsidRPr="003E4A13">
              <w:rPr>
                <w:rFonts w:cstheme="minorHAnsi"/>
                <w:color w:val="002060"/>
              </w:rPr>
              <w:lastRenderedPageBreak/>
              <w:t xml:space="preserve">    (iii) nu face parte din activitățile conexe, așa cum sunt acestea definite în Ghidul solicitantului;</w:t>
            </w:r>
          </w:p>
          <w:p w14:paraId="4E429851" w14:textId="77777777" w:rsidR="00E71DC6" w:rsidRPr="003E4A13" w:rsidRDefault="00E71DC6" w:rsidP="003E4A13">
            <w:pPr>
              <w:autoSpaceDE w:val="0"/>
              <w:autoSpaceDN w:val="0"/>
              <w:adjustRightInd w:val="0"/>
              <w:spacing w:before="60"/>
              <w:jc w:val="both"/>
              <w:rPr>
                <w:rFonts w:cstheme="minorHAnsi"/>
                <w:color w:val="002060"/>
              </w:rPr>
            </w:pPr>
            <w:r w:rsidRPr="003E4A13">
              <w:rPr>
                <w:rFonts w:cstheme="minorHAnsi"/>
                <w:color w:val="002060"/>
              </w:rPr>
              <w:t xml:space="preserve">    (iv) bugetul estimat alocat activității sau pachetului de activități reprezintă minimum 50% din bugetul eligibil al proiectului;</w:t>
            </w:r>
          </w:p>
          <w:p w14:paraId="6BDA34D0" w14:textId="77777777" w:rsidR="00E71DC6" w:rsidRPr="003E4A13" w:rsidRDefault="00E71DC6" w:rsidP="003E4A13">
            <w:pPr>
              <w:pStyle w:val="Default"/>
              <w:spacing w:before="60"/>
              <w:jc w:val="both"/>
              <w:rPr>
                <w:rFonts w:asciiTheme="minorHAnsi" w:hAnsiTheme="minorHAnsi" w:cstheme="minorHAnsi"/>
                <w:b/>
                <w:bCs/>
                <w:color w:val="002060"/>
                <w:sz w:val="22"/>
                <w:szCs w:val="22"/>
              </w:rPr>
            </w:pPr>
          </w:p>
          <w:p w14:paraId="2D290427" w14:textId="77777777" w:rsidR="00E71DC6" w:rsidRPr="003E4A13" w:rsidRDefault="00E71DC6" w:rsidP="003E4A13">
            <w:pPr>
              <w:pStyle w:val="Default"/>
              <w:spacing w:before="60"/>
              <w:jc w:val="both"/>
              <w:rPr>
                <w:rFonts w:asciiTheme="minorHAnsi" w:hAnsiTheme="minorHAnsi" w:cstheme="minorHAnsi"/>
                <w:color w:val="002060"/>
                <w:sz w:val="22"/>
                <w:szCs w:val="22"/>
              </w:rPr>
            </w:pPr>
            <w:r w:rsidRPr="003E4A13">
              <w:rPr>
                <w:rFonts w:asciiTheme="minorHAnsi" w:hAnsiTheme="minorHAnsi" w:cstheme="minorHAnsi"/>
                <w:b/>
                <w:bCs/>
                <w:color w:val="002060"/>
                <w:sz w:val="22"/>
                <w:szCs w:val="22"/>
              </w:rPr>
              <w:t xml:space="preserve">Active corporale </w:t>
            </w:r>
            <w:r w:rsidRPr="003E4A13">
              <w:rPr>
                <w:rFonts w:asciiTheme="minorHAnsi" w:hAnsiTheme="minorHAnsi" w:cstheme="minorHAnsi"/>
                <w:color w:val="002060"/>
                <w:sz w:val="22"/>
                <w:szCs w:val="22"/>
              </w:rPr>
              <w:t xml:space="preserve">reprezintă terenuri, clădiri și instalații, utilaje și echipamente; </w:t>
            </w:r>
          </w:p>
          <w:p w14:paraId="199117EC" w14:textId="77777777" w:rsidR="00E71DC6" w:rsidRPr="003E4A13" w:rsidRDefault="00E71DC6" w:rsidP="003E4A13">
            <w:pPr>
              <w:pStyle w:val="Default"/>
              <w:spacing w:before="60"/>
              <w:jc w:val="both"/>
              <w:rPr>
                <w:rFonts w:asciiTheme="minorHAnsi" w:hAnsiTheme="minorHAnsi" w:cstheme="minorHAnsi"/>
                <w:color w:val="002060"/>
                <w:sz w:val="22"/>
                <w:szCs w:val="22"/>
              </w:rPr>
            </w:pPr>
            <w:r w:rsidRPr="003E4A13">
              <w:rPr>
                <w:rFonts w:asciiTheme="minorHAnsi" w:hAnsiTheme="minorHAnsi" w:cstheme="minorHAnsi"/>
                <w:b/>
                <w:bCs/>
                <w:color w:val="002060"/>
                <w:sz w:val="22"/>
                <w:szCs w:val="22"/>
              </w:rPr>
              <w:t xml:space="preserve">Active necorporale </w:t>
            </w:r>
            <w:r w:rsidRPr="003E4A13">
              <w:rPr>
                <w:rFonts w:asciiTheme="minorHAnsi" w:hAnsiTheme="minorHAnsi" w:cstheme="minorHAnsi"/>
                <w:color w:val="002060"/>
                <w:sz w:val="22"/>
                <w:szCs w:val="22"/>
              </w:rPr>
              <w:t xml:space="preserve">reprezintă brevete, licențe, mărci comerciale, programe informatice, alte drepturi și active similare, precum și investiții în realizarea de instrumente de comercializare on-line a serviciilor/produselor proprii; </w:t>
            </w:r>
          </w:p>
          <w:p w14:paraId="6E4F84B6" w14:textId="77777777" w:rsidR="00E71DC6" w:rsidRPr="003E4A13" w:rsidRDefault="00E71DC6" w:rsidP="003E4A13">
            <w:pPr>
              <w:pStyle w:val="Default"/>
              <w:spacing w:before="60"/>
              <w:jc w:val="both"/>
              <w:rPr>
                <w:rFonts w:asciiTheme="minorHAnsi" w:hAnsiTheme="minorHAnsi" w:cstheme="minorHAnsi"/>
                <w:color w:val="002060"/>
                <w:sz w:val="22"/>
                <w:szCs w:val="22"/>
              </w:rPr>
            </w:pPr>
            <w:r w:rsidRPr="003E4A13">
              <w:rPr>
                <w:rFonts w:asciiTheme="minorHAnsi" w:hAnsiTheme="minorHAnsi" w:cstheme="minorHAnsi"/>
                <w:b/>
                <w:bCs/>
                <w:color w:val="002060"/>
                <w:sz w:val="22"/>
                <w:szCs w:val="22"/>
              </w:rPr>
              <w:t xml:space="preserve">Ajutoare/ajutor (de stat) </w:t>
            </w:r>
            <w:r w:rsidRPr="003E4A13">
              <w:rPr>
                <w:rFonts w:asciiTheme="minorHAnsi" w:hAnsiTheme="minorHAnsi" w:cstheme="minorHAnsi"/>
                <w:color w:val="002060"/>
                <w:sz w:val="22"/>
                <w:szCs w:val="22"/>
              </w:rPr>
              <w:t xml:space="preserve">înseamnă orice măsură care îndeplinește cumulativ toate criteriile prevăzute la articolul 107 alineatul (1) din Tratatul privind funcționarea Uniunii Europene; </w:t>
            </w:r>
          </w:p>
          <w:p w14:paraId="7BA31AFF" w14:textId="77777777" w:rsidR="00E71DC6" w:rsidRPr="003E4A13" w:rsidRDefault="00E71DC6" w:rsidP="003E4A13">
            <w:pPr>
              <w:pStyle w:val="Default"/>
              <w:spacing w:before="60"/>
              <w:jc w:val="both"/>
              <w:rPr>
                <w:rFonts w:asciiTheme="minorHAnsi" w:hAnsiTheme="minorHAnsi" w:cstheme="minorHAnsi"/>
                <w:color w:val="002060"/>
                <w:sz w:val="22"/>
                <w:szCs w:val="22"/>
              </w:rPr>
            </w:pPr>
            <w:r w:rsidRPr="003E4A13">
              <w:rPr>
                <w:rFonts w:asciiTheme="minorHAnsi" w:hAnsiTheme="minorHAnsi" w:cstheme="minorHAnsi"/>
                <w:b/>
                <w:bCs/>
                <w:color w:val="002060"/>
                <w:sz w:val="22"/>
                <w:szCs w:val="22"/>
              </w:rPr>
              <w:t xml:space="preserve">Autoritatea de Management pentru Programul Operațional Sănătate - </w:t>
            </w:r>
            <w:r w:rsidRPr="003E4A13">
              <w:rPr>
                <w:rFonts w:asciiTheme="minorHAnsi" w:hAnsiTheme="minorHAnsi" w:cstheme="minorHAnsi"/>
                <w:color w:val="002060"/>
                <w:sz w:val="22"/>
                <w:szCs w:val="22"/>
              </w:rPr>
              <w:t xml:space="preserve">structura organizatorică din cadrul MIPE, responsabilă de gestionarea și implementarea PS și de utilizarea eficientă, efectivă și transparentă a fondurilor, îndeplinind funcțiile și rolurile prevăzute în acest sens de Regulamentul UE nr. 1060/2021; </w:t>
            </w:r>
          </w:p>
        </w:tc>
      </w:tr>
      <w:tr w:rsidR="003E4A13" w:rsidRPr="003E4A13" w14:paraId="59E5B41D" w14:textId="77777777" w:rsidTr="00E71DC6">
        <w:tc>
          <w:tcPr>
            <w:tcW w:w="1415" w:type="dxa"/>
          </w:tcPr>
          <w:p w14:paraId="7943DAE7" w14:textId="77777777" w:rsidR="00E71DC6" w:rsidRPr="003E4A13" w:rsidRDefault="00E71DC6" w:rsidP="003E4A13">
            <w:pPr>
              <w:spacing w:before="60"/>
              <w:jc w:val="both"/>
              <w:rPr>
                <w:rFonts w:cstheme="minorHAnsi"/>
                <w:b/>
                <w:bCs/>
                <w:color w:val="002060"/>
              </w:rPr>
            </w:pPr>
            <w:r w:rsidRPr="003E4A13">
              <w:rPr>
                <w:rFonts w:cstheme="minorHAnsi"/>
                <w:b/>
                <w:bCs/>
                <w:color w:val="002060"/>
              </w:rPr>
              <w:lastRenderedPageBreak/>
              <w:t>C</w:t>
            </w:r>
          </w:p>
        </w:tc>
        <w:tc>
          <w:tcPr>
            <w:tcW w:w="7991" w:type="dxa"/>
          </w:tcPr>
          <w:p w14:paraId="3B31C435" w14:textId="77777777" w:rsidR="00E71DC6" w:rsidRPr="003E4A13" w:rsidRDefault="00E71DC6" w:rsidP="003E4A13">
            <w:pPr>
              <w:spacing w:before="60"/>
              <w:jc w:val="both"/>
              <w:rPr>
                <w:rFonts w:cstheme="minorHAnsi"/>
                <w:color w:val="002060"/>
              </w:rPr>
            </w:pPr>
            <w:r w:rsidRPr="003E4A13">
              <w:rPr>
                <w:rFonts w:cstheme="minorHAnsi"/>
                <w:b/>
                <w:bCs/>
                <w:color w:val="002060"/>
              </w:rPr>
              <w:t>Cererea de finanțare</w:t>
            </w:r>
            <w:r w:rsidRPr="003E4A13">
              <w:rPr>
                <w:rFonts w:cstheme="minorHAnsi"/>
                <w:color w:val="002060"/>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 ;</w:t>
            </w:r>
          </w:p>
          <w:p w14:paraId="7F40FB7E" w14:textId="77777777" w:rsidR="00E71DC6" w:rsidRPr="003E4A13" w:rsidRDefault="00E71DC6" w:rsidP="003E4A13">
            <w:pPr>
              <w:spacing w:before="60"/>
              <w:jc w:val="both"/>
              <w:rPr>
                <w:rFonts w:cstheme="minorHAnsi"/>
                <w:color w:val="002060"/>
              </w:rPr>
            </w:pPr>
            <w:r w:rsidRPr="003E4A13">
              <w:rPr>
                <w:rFonts w:cstheme="minorHAnsi"/>
                <w:b/>
                <w:bCs/>
                <w:color w:val="002060"/>
              </w:rPr>
              <w:t xml:space="preserve">Contractul de finanțare </w:t>
            </w:r>
            <w:r w:rsidRPr="003E4A13">
              <w:rPr>
                <w:rFonts w:cstheme="minorHAnsi"/>
                <w:color w:val="002060"/>
              </w:rPr>
              <w:t>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7AFD1398" w14:textId="77777777" w:rsidR="00E71DC6" w:rsidRPr="003E4A13" w:rsidRDefault="00E71DC6" w:rsidP="003E4A13">
            <w:pPr>
              <w:spacing w:before="60"/>
              <w:jc w:val="both"/>
              <w:rPr>
                <w:rFonts w:cstheme="minorHAnsi"/>
                <w:color w:val="002060"/>
              </w:rPr>
            </w:pPr>
          </w:p>
        </w:tc>
      </w:tr>
      <w:tr w:rsidR="003E4A13" w:rsidRPr="003E4A13" w14:paraId="0C916932" w14:textId="77777777" w:rsidTr="00E71DC6">
        <w:tc>
          <w:tcPr>
            <w:tcW w:w="1415" w:type="dxa"/>
          </w:tcPr>
          <w:p w14:paraId="5C3BAD27" w14:textId="77777777" w:rsidR="00E71DC6" w:rsidRPr="003E4A13" w:rsidRDefault="00E71DC6" w:rsidP="003E4A13">
            <w:pPr>
              <w:spacing w:before="60"/>
              <w:jc w:val="both"/>
              <w:rPr>
                <w:rFonts w:cstheme="minorHAnsi"/>
                <w:b/>
                <w:bCs/>
                <w:color w:val="002060"/>
              </w:rPr>
            </w:pPr>
            <w:r w:rsidRPr="003E4A13">
              <w:rPr>
                <w:rFonts w:cstheme="minorHAnsi"/>
                <w:b/>
                <w:bCs/>
                <w:color w:val="002060"/>
              </w:rPr>
              <w:t>G</w:t>
            </w:r>
          </w:p>
        </w:tc>
        <w:tc>
          <w:tcPr>
            <w:tcW w:w="7991" w:type="dxa"/>
          </w:tcPr>
          <w:p w14:paraId="786E8B3B" w14:textId="77777777" w:rsidR="00E71DC6" w:rsidRPr="003E4A13" w:rsidRDefault="00E71DC6" w:rsidP="003E4A13">
            <w:pPr>
              <w:spacing w:before="60"/>
              <w:jc w:val="both"/>
              <w:rPr>
                <w:rFonts w:cstheme="minorHAnsi"/>
                <w:color w:val="002060"/>
              </w:rPr>
            </w:pPr>
            <w:r w:rsidRPr="003E4A13">
              <w:rPr>
                <w:rFonts w:cstheme="minorHAnsi"/>
                <w:b/>
                <w:bCs/>
                <w:color w:val="002060"/>
              </w:rPr>
              <w:t xml:space="preserve">Ghidul solicitantului </w:t>
            </w:r>
            <w:r w:rsidRPr="003E4A13">
              <w:rPr>
                <w:rFonts w:cstheme="minorHAnsi"/>
                <w:color w:val="002060"/>
              </w:rPr>
              <w:t>- documentul asimilat celui prevăzut la art.73 alin.(3) din Regulamentul (UE) 2021/1.060, cu modificările și completările ulterioare, emis de autoritatea de management care stabilește condițiile acordării sprijinului financiar în cadrul unui apel de proiecte;</w:t>
            </w:r>
          </w:p>
          <w:p w14:paraId="43E03D03" w14:textId="77777777" w:rsidR="00E71DC6" w:rsidRPr="003E4A13" w:rsidRDefault="00E71DC6" w:rsidP="003E4A13">
            <w:pPr>
              <w:spacing w:before="60"/>
              <w:jc w:val="both"/>
              <w:rPr>
                <w:rFonts w:cstheme="minorHAnsi"/>
                <w:color w:val="002060"/>
              </w:rPr>
            </w:pPr>
          </w:p>
        </w:tc>
      </w:tr>
      <w:tr w:rsidR="003E4A13" w:rsidRPr="003E4A13" w14:paraId="0779536D" w14:textId="77777777" w:rsidTr="00E71DC6">
        <w:tc>
          <w:tcPr>
            <w:tcW w:w="1415" w:type="dxa"/>
          </w:tcPr>
          <w:p w14:paraId="417D531E" w14:textId="77777777" w:rsidR="00E71DC6" w:rsidRPr="003E4A13" w:rsidRDefault="00E71DC6" w:rsidP="003E4A13">
            <w:pPr>
              <w:spacing w:before="60"/>
              <w:jc w:val="both"/>
              <w:rPr>
                <w:rFonts w:cstheme="minorHAnsi"/>
                <w:b/>
                <w:bCs/>
                <w:color w:val="002060"/>
              </w:rPr>
            </w:pPr>
            <w:r w:rsidRPr="003E4A13">
              <w:rPr>
                <w:rFonts w:cstheme="minorHAnsi"/>
                <w:b/>
                <w:bCs/>
                <w:color w:val="002060"/>
              </w:rPr>
              <w:t>I</w:t>
            </w:r>
          </w:p>
        </w:tc>
        <w:tc>
          <w:tcPr>
            <w:tcW w:w="7991" w:type="dxa"/>
          </w:tcPr>
          <w:p w14:paraId="7FEA8953" w14:textId="77777777" w:rsidR="00E71DC6" w:rsidRPr="003E4A13" w:rsidRDefault="00E71DC6" w:rsidP="003E4A13">
            <w:pPr>
              <w:pStyle w:val="Default"/>
              <w:spacing w:before="60"/>
              <w:jc w:val="both"/>
              <w:rPr>
                <w:rFonts w:asciiTheme="minorHAnsi" w:hAnsiTheme="minorHAnsi" w:cstheme="minorHAnsi"/>
                <w:color w:val="002060"/>
                <w:sz w:val="22"/>
                <w:szCs w:val="22"/>
              </w:rPr>
            </w:pPr>
            <w:r w:rsidRPr="003E4A13">
              <w:rPr>
                <w:rFonts w:asciiTheme="minorHAnsi" w:hAnsiTheme="minorHAnsi" w:cstheme="minorHAnsi"/>
                <w:b/>
                <w:bCs/>
                <w:color w:val="002060"/>
                <w:sz w:val="22"/>
                <w:szCs w:val="22"/>
              </w:rPr>
              <w:t xml:space="preserve">Imobilul </w:t>
            </w:r>
            <w:r w:rsidRPr="003E4A13">
              <w:rPr>
                <w:rFonts w:asciiTheme="minorHAnsi" w:hAnsiTheme="minorHAnsi" w:cstheme="minorHAnsi"/>
                <w:color w:val="002060"/>
                <w:sz w:val="22"/>
                <w:szCs w:val="22"/>
              </w:rPr>
              <w:t xml:space="preserve">este definit conform Legii nr. 7/1996 a cadastrului și a publicității imobiliare, cu modificările și completările ulterioare, prin care se înțelege terenul, cu sau fără construcții, de pe teritoriul unei unități administrativ-teritoriale, aparținând unuia sau mai multor proprietari, care se identifică printr-un număr cadastral unic; </w:t>
            </w:r>
          </w:p>
          <w:p w14:paraId="63A336C7" w14:textId="77777777" w:rsidR="00E71DC6" w:rsidRPr="003E4A13" w:rsidRDefault="00E71DC6" w:rsidP="003E4A13">
            <w:pPr>
              <w:spacing w:before="60"/>
              <w:jc w:val="both"/>
              <w:rPr>
                <w:rFonts w:cstheme="minorHAnsi"/>
                <w:color w:val="002060"/>
              </w:rPr>
            </w:pPr>
            <w:r w:rsidRPr="003E4A13">
              <w:rPr>
                <w:rFonts w:cstheme="minorHAnsi"/>
                <w:b/>
                <w:bCs/>
                <w:color w:val="002060"/>
              </w:rPr>
              <w:t xml:space="preserve">Investiția </w:t>
            </w:r>
            <w:r w:rsidRPr="003E4A13">
              <w:rPr>
                <w:rFonts w:cstheme="minorHAnsi"/>
                <w:color w:val="002060"/>
              </w:rPr>
              <w:t xml:space="preserve">demarată reprezintă fie demararea lucrărilor de construcții în cadrul investiției, fie primul angajament cu caracter juridic obligatoriu de comandă pentru echipamente sau oricare alt angajament prin care investiția devine ireversibilă, în </w:t>
            </w:r>
            <w:r w:rsidRPr="003E4A13">
              <w:rPr>
                <w:rFonts w:cstheme="minorHAnsi"/>
                <w:color w:val="002060"/>
              </w:rPr>
              <w:lastRenderedPageBreak/>
              <w:t>funcție de care are loc primul. Cumpărarea de terenuri și lucrările pregătitoare, cum ar fi obținerea permiselor și realizarea studiilor de fezabilitate, nu sunt considerate drept demarare a lucrărilor;</w:t>
            </w:r>
          </w:p>
        </w:tc>
      </w:tr>
      <w:tr w:rsidR="003E4A13" w:rsidRPr="003E4A13" w14:paraId="08731769" w14:textId="77777777" w:rsidTr="00E71DC6">
        <w:tc>
          <w:tcPr>
            <w:tcW w:w="1415" w:type="dxa"/>
          </w:tcPr>
          <w:p w14:paraId="54823BFC" w14:textId="77777777" w:rsidR="00E71DC6" w:rsidRPr="003E4A13" w:rsidRDefault="00E71DC6" w:rsidP="003E4A13">
            <w:pPr>
              <w:spacing w:before="60"/>
              <w:jc w:val="both"/>
              <w:rPr>
                <w:rFonts w:cstheme="minorHAnsi"/>
                <w:b/>
                <w:bCs/>
                <w:color w:val="002060"/>
              </w:rPr>
            </w:pPr>
            <w:r w:rsidRPr="003E4A13">
              <w:rPr>
                <w:rFonts w:cstheme="minorHAnsi"/>
                <w:b/>
                <w:bCs/>
                <w:color w:val="002060"/>
              </w:rPr>
              <w:lastRenderedPageBreak/>
              <w:t>M</w:t>
            </w:r>
          </w:p>
        </w:tc>
        <w:tc>
          <w:tcPr>
            <w:tcW w:w="7991" w:type="dxa"/>
          </w:tcPr>
          <w:p w14:paraId="23442603" w14:textId="77777777" w:rsidR="00E71DC6" w:rsidRPr="003E4A13" w:rsidRDefault="00E71DC6" w:rsidP="003E4A13">
            <w:pPr>
              <w:pStyle w:val="Default"/>
              <w:spacing w:before="60"/>
              <w:jc w:val="both"/>
              <w:rPr>
                <w:rFonts w:asciiTheme="minorHAnsi" w:hAnsiTheme="minorHAnsi" w:cstheme="minorHAnsi"/>
                <w:color w:val="002060"/>
                <w:sz w:val="22"/>
                <w:szCs w:val="22"/>
              </w:rPr>
            </w:pPr>
            <w:r w:rsidRPr="003E4A13">
              <w:rPr>
                <w:rFonts w:asciiTheme="minorHAnsi" w:hAnsiTheme="minorHAnsi" w:cstheme="minorHAnsi"/>
                <w:b/>
                <w:bCs/>
                <w:color w:val="002060"/>
                <w:sz w:val="22"/>
                <w:szCs w:val="22"/>
              </w:rPr>
              <w:t xml:space="preserve">MySMIS/MySMIS2021+/SMIS </w:t>
            </w:r>
            <w:r w:rsidRPr="003E4A13">
              <w:rPr>
                <w:rFonts w:asciiTheme="minorHAnsi" w:hAnsiTheme="minorHAnsi" w:cstheme="minorHAnsi"/>
                <w:color w:val="002060"/>
                <w:sz w:val="22"/>
                <w:szCs w:val="22"/>
              </w:rPr>
              <w:t xml:space="preserve">reprezintă sistemul informatic prin care potențialii beneficiari din Regiune vor putea solicita finanțare europeană pentru perioada de programare 2021-2027; </w:t>
            </w:r>
          </w:p>
        </w:tc>
      </w:tr>
      <w:tr w:rsidR="003E4A13" w:rsidRPr="003E4A13" w14:paraId="435B82BC" w14:textId="77777777" w:rsidTr="00E71DC6">
        <w:tc>
          <w:tcPr>
            <w:tcW w:w="1415" w:type="dxa"/>
          </w:tcPr>
          <w:p w14:paraId="4255D436" w14:textId="77777777" w:rsidR="00E71DC6" w:rsidRPr="003E4A13" w:rsidRDefault="00E71DC6" w:rsidP="003E4A13">
            <w:pPr>
              <w:spacing w:before="60"/>
              <w:jc w:val="both"/>
              <w:rPr>
                <w:rFonts w:cstheme="minorHAnsi"/>
                <w:b/>
                <w:bCs/>
                <w:color w:val="002060"/>
              </w:rPr>
            </w:pPr>
            <w:r w:rsidRPr="003E4A13">
              <w:rPr>
                <w:rFonts w:cstheme="minorHAnsi"/>
                <w:b/>
                <w:bCs/>
                <w:color w:val="002060"/>
              </w:rPr>
              <w:t>P</w:t>
            </w:r>
          </w:p>
        </w:tc>
        <w:tc>
          <w:tcPr>
            <w:tcW w:w="7991" w:type="dxa"/>
          </w:tcPr>
          <w:p w14:paraId="71BAF6E1" w14:textId="77777777" w:rsidR="00E71DC6" w:rsidRPr="003E4A13" w:rsidRDefault="00E71DC6" w:rsidP="003E4A13">
            <w:pPr>
              <w:spacing w:before="60"/>
              <w:jc w:val="both"/>
              <w:rPr>
                <w:rFonts w:cstheme="minorHAnsi"/>
                <w:b/>
                <w:bCs/>
                <w:color w:val="002060"/>
              </w:rPr>
            </w:pPr>
            <w:r w:rsidRPr="003E4A13">
              <w:rPr>
                <w:rFonts w:cstheme="minorHAnsi"/>
                <w:b/>
                <w:bCs/>
                <w:color w:val="002060"/>
              </w:rPr>
              <w:t xml:space="preserve">Perioada de durabilitate </w:t>
            </w:r>
            <w:r w:rsidRPr="003E4A13">
              <w:rPr>
                <w:rFonts w:cstheme="minorHAnsi"/>
                <w:color w:val="002060"/>
              </w:rPr>
              <w:t xml:space="preserve">reprezintă intervalul de timp în care beneficiarul trebuie să mențină investiția conform dispozițiilor art.65 alin(1) din Regulamentul UE 2021/1060. În cadrul prezentului apel de proiecte, perioada de durabilitate este de </w:t>
            </w:r>
            <w:r w:rsidRPr="003E4A13">
              <w:rPr>
                <w:rFonts w:cstheme="minorHAnsi"/>
                <w:b/>
                <w:bCs/>
                <w:color w:val="002060"/>
              </w:rPr>
              <w:t xml:space="preserve">5 </w:t>
            </w:r>
            <w:r w:rsidRPr="003E4A13">
              <w:rPr>
                <w:rFonts w:cstheme="minorHAnsi"/>
                <w:color w:val="002060"/>
              </w:rPr>
              <w:t>ani de la plată finală aferentă contractelor de finanțare</w:t>
            </w:r>
            <w:r w:rsidRPr="003E4A13">
              <w:rPr>
                <w:rFonts w:cstheme="minorHAnsi"/>
                <w:b/>
                <w:bCs/>
                <w:color w:val="002060"/>
              </w:rPr>
              <w:t>;</w:t>
            </w:r>
          </w:p>
          <w:p w14:paraId="2C9DF8B8" w14:textId="77777777" w:rsidR="00E71DC6" w:rsidRPr="003E4A13" w:rsidRDefault="00E71DC6" w:rsidP="003E4A13">
            <w:pPr>
              <w:spacing w:before="60"/>
              <w:jc w:val="both"/>
              <w:rPr>
                <w:rFonts w:cstheme="minorHAnsi"/>
                <w:color w:val="002060"/>
              </w:rPr>
            </w:pPr>
            <w:r w:rsidRPr="003E4A13">
              <w:rPr>
                <w:rFonts w:cstheme="minorHAnsi"/>
                <w:b/>
                <w:bCs/>
                <w:color w:val="002060"/>
              </w:rPr>
              <w:t xml:space="preserve">Programul Sănătate - </w:t>
            </w:r>
            <w:r w:rsidRPr="003E4A13">
              <w:rPr>
                <w:rFonts w:cstheme="minorHAnsi"/>
                <w:color w:val="002060"/>
              </w:rPr>
              <w:t>reprezintă un document strategic de programare elaborat de MIPE și aprobat de Comisia Europeană, prin decizia nr. C(2022) 8934/30.11.2022 pentru aprobarea Programului Sănătate pentru perioada de programare 2021-2027, identificat prin cod CCI: 2021RO16FFPR003 care își propune ca obiectiv general îmbunătățirea accesului la servicii medicale si creșterea calității serviciilor medicale.</w:t>
            </w:r>
          </w:p>
        </w:tc>
      </w:tr>
      <w:tr w:rsidR="003E4A13" w:rsidRPr="003E4A13" w14:paraId="1CCE6033" w14:textId="77777777" w:rsidTr="00E71DC6">
        <w:tc>
          <w:tcPr>
            <w:tcW w:w="1415" w:type="dxa"/>
          </w:tcPr>
          <w:p w14:paraId="5BF92D43" w14:textId="4BEBAF29" w:rsidR="00E71DC6" w:rsidRPr="003E4A13" w:rsidRDefault="00E71DC6" w:rsidP="003E4A13">
            <w:pPr>
              <w:spacing w:before="60"/>
              <w:jc w:val="both"/>
              <w:rPr>
                <w:rFonts w:cstheme="minorHAnsi"/>
                <w:b/>
                <w:bCs/>
                <w:color w:val="002060"/>
              </w:rPr>
            </w:pPr>
            <w:r w:rsidRPr="003E4A13">
              <w:rPr>
                <w:rFonts w:cstheme="minorHAnsi"/>
                <w:b/>
                <w:bCs/>
                <w:color w:val="002060"/>
              </w:rPr>
              <w:t>S</w:t>
            </w:r>
          </w:p>
        </w:tc>
        <w:tc>
          <w:tcPr>
            <w:tcW w:w="7991" w:type="dxa"/>
          </w:tcPr>
          <w:p w14:paraId="2BAB96FB" w14:textId="77777777" w:rsidR="00E71DC6" w:rsidRPr="003E4A13" w:rsidRDefault="00E71DC6" w:rsidP="003E4A13">
            <w:pPr>
              <w:spacing w:before="60"/>
              <w:jc w:val="both"/>
              <w:rPr>
                <w:rFonts w:cstheme="minorHAnsi"/>
                <w:b/>
                <w:bCs/>
                <w:color w:val="002060"/>
              </w:rPr>
            </w:pPr>
            <w:r w:rsidRPr="003E4A13">
              <w:rPr>
                <w:rFonts w:cstheme="minorHAnsi"/>
                <w:b/>
                <w:bCs/>
                <w:color w:val="002060"/>
              </w:rPr>
              <w:t>Studiu de fezabilitate</w:t>
            </w:r>
            <w:r w:rsidRPr="003E4A13">
              <w:rPr>
                <w:rFonts w:cstheme="minorHAnsi"/>
                <w:color w:val="002060"/>
              </w:rPr>
              <w:t xml:space="preserve"> este documentația tehnico-economică prin care proiectantul, fără a se limita la datele și informațiile cuprinse în nota conceptuală și în tema de proiectare și, după caz, în studiul de prefezabilitate, analizează, fundamentează și propune minimum două scenarii/opțiuni tehnico-economice diferite, recomandând, justificat și documentat, scenariul/opțiunea tehnico-economic(ă) optim(ă) pentru realizarea obiectivului de investiții</w:t>
            </w:r>
            <w:r w:rsidRPr="003E4A13">
              <w:rPr>
                <w:rFonts w:cstheme="minorHAnsi"/>
                <w:b/>
                <w:bCs/>
                <w:color w:val="002060"/>
              </w:rPr>
              <w:t>;</w:t>
            </w:r>
          </w:p>
          <w:p w14:paraId="70CBE1EA" w14:textId="77777777" w:rsidR="00E71DC6" w:rsidRPr="003E4A13" w:rsidRDefault="00E71DC6" w:rsidP="003E4A13">
            <w:pPr>
              <w:spacing w:before="60"/>
              <w:jc w:val="both"/>
              <w:rPr>
                <w:rFonts w:cstheme="minorHAnsi"/>
                <w:color w:val="002060"/>
              </w:rPr>
            </w:pPr>
          </w:p>
          <w:p w14:paraId="58A6B9D4" w14:textId="77777777" w:rsidR="00E71DC6" w:rsidRPr="003E4A13" w:rsidRDefault="00E71DC6" w:rsidP="003E4A13">
            <w:pPr>
              <w:spacing w:before="60"/>
              <w:jc w:val="both"/>
              <w:rPr>
                <w:rFonts w:cstheme="minorHAnsi"/>
                <w:color w:val="002060"/>
              </w:rPr>
            </w:pPr>
          </w:p>
          <w:p w14:paraId="0F33E28B" w14:textId="77777777" w:rsidR="00E71DC6" w:rsidRPr="003E4A13" w:rsidRDefault="00E71DC6" w:rsidP="003E4A13">
            <w:pPr>
              <w:spacing w:before="60"/>
              <w:jc w:val="both"/>
              <w:rPr>
                <w:rFonts w:cstheme="minorHAnsi"/>
                <w:color w:val="002060"/>
              </w:rPr>
            </w:pPr>
          </w:p>
          <w:p w14:paraId="014A5C95" w14:textId="77777777" w:rsidR="00E71DC6" w:rsidRPr="003E4A13" w:rsidRDefault="00E71DC6" w:rsidP="003E4A13">
            <w:pPr>
              <w:spacing w:before="60"/>
              <w:jc w:val="both"/>
              <w:rPr>
                <w:rFonts w:cstheme="minorHAnsi"/>
                <w:b/>
                <w:bCs/>
                <w:color w:val="002060"/>
              </w:rPr>
            </w:pPr>
          </w:p>
        </w:tc>
      </w:tr>
    </w:tbl>
    <w:p w14:paraId="28B3429C" w14:textId="77777777" w:rsidR="00E71DC6" w:rsidRPr="003E4A13" w:rsidRDefault="00E71DC6" w:rsidP="003E4A13">
      <w:pPr>
        <w:spacing w:before="60" w:after="0" w:line="240" w:lineRule="auto"/>
        <w:rPr>
          <w:rFonts w:cstheme="minorHAnsi"/>
          <w:color w:val="002060"/>
        </w:rPr>
      </w:pPr>
      <w:r w:rsidRPr="003E4A13">
        <w:rPr>
          <w:rFonts w:cstheme="minorHAnsi"/>
          <w:color w:val="002060"/>
        </w:rPr>
        <w:br w:type="page"/>
      </w:r>
    </w:p>
    <w:p w14:paraId="77BF7EAA" w14:textId="04CD7E44" w:rsidR="00566CCA" w:rsidRPr="003E4A13" w:rsidRDefault="00C940A4" w:rsidP="003E4A13">
      <w:pPr>
        <w:pStyle w:val="ListParagraph"/>
        <w:numPr>
          <w:ilvl w:val="0"/>
          <w:numId w:val="96"/>
        </w:numPr>
        <w:spacing w:before="60" w:after="0" w:line="240" w:lineRule="auto"/>
        <w:contextualSpacing w:val="0"/>
        <w:jc w:val="both"/>
        <w:outlineLvl w:val="0"/>
        <w:rPr>
          <w:rFonts w:cstheme="minorHAnsi"/>
          <w:b/>
          <w:bCs/>
          <w:i/>
          <w:color w:val="002060"/>
        </w:rPr>
      </w:pPr>
      <w:bookmarkStart w:id="7" w:name="_Toc135151534"/>
      <w:r w:rsidRPr="003E4A13">
        <w:rPr>
          <w:rFonts w:cstheme="minorHAnsi"/>
          <w:b/>
          <w:bCs/>
          <w:i/>
          <w:color w:val="002060"/>
        </w:rPr>
        <w:lastRenderedPageBreak/>
        <w:t>ELEMENTE DE CONTEXT</w:t>
      </w:r>
      <w:bookmarkEnd w:id="7"/>
      <w:r w:rsidRPr="003E4A13">
        <w:rPr>
          <w:rFonts w:cstheme="minorHAnsi"/>
          <w:b/>
          <w:bCs/>
          <w:i/>
          <w:color w:val="002060"/>
        </w:rPr>
        <w:t xml:space="preserve"> </w:t>
      </w:r>
      <w:r w:rsidR="00566CCA" w:rsidRPr="003E4A13">
        <w:rPr>
          <w:rFonts w:cstheme="minorHAnsi"/>
          <w:b/>
          <w:bCs/>
          <w:i/>
          <w:color w:val="002060"/>
        </w:rPr>
        <w:tab/>
      </w:r>
    </w:p>
    <w:p w14:paraId="077DC236" w14:textId="2217C42C" w:rsidR="00692D9A" w:rsidRPr="003E4A13" w:rsidRDefault="00566CCA"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8" w:name="_Toc135151535"/>
      <w:r w:rsidRPr="003E4A13">
        <w:rPr>
          <w:rFonts w:cstheme="minorHAnsi"/>
          <w:b/>
          <w:bCs/>
          <w:i/>
          <w:color w:val="002060"/>
        </w:rPr>
        <w:t>Informații generale Program</w:t>
      </w:r>
      <w:bookmarkEnd w:id="8"/>
    </w:p>
    <w:p w14:paraId="06ABC8E8" w14:textId="77777777" w:rsidR="00BD3F4D" w:rsidRPr="003E4A13" w:rsidRDefault="00BD3F4D" w:rsidP="003E4A13">
      <w:pPr>
        <w:spacing w:before="60" w:after="0" w:line="240" w:lineRule="auto"/>
        <w:ind w:right="120"/>
        <w:jc w:val="both"/>
        <w:rPr>
          <w:rFonts w:cstheme="minorHAnsi"/>
          <w:color w:val="002060"/>
        </w:rPr>
      </w:pPr>
      <w:r w:rsidRPr="003E4A13">
        <w:rPr>
          <w:rFonts w:cstheme="minorHAnsi"/>
          <w:color w:val="002060"/>
        </w:rPr>
        <w:t>Sectorul spitalicesc din România se confruntă cu multiple probleme pornind de la o organizare complicată și disfuncțională, o arhitectură care nu se adaptează cerințelor actuale, la costuri mari, care au o eficiență redusă, la lipsa unui management profesional, la inexistența unor mecanisme de control al calității, la penuria și distribuirea inechitabilă a resurselor umane.</w:t>
      </w:r>
    </w:p>
    <w:p w14:paraId="07472036" w14:textId="77777777" w:rsidR="00BD3F4D" w:rsidRPr="003E4A13" w:rsidRDefault="00BD3F4D" w:rsidP="003E4A13">
      <w:pPr>
        <w:spacing w:before="60" w:after="0" w:line="240" w:lineRule="auto"/>
        <w:ind w:right="120"/>
        <w:jc w:val="both"/>
        <w:rPr>
          <w:rFonts w:cstheme="minorHAnsi"/>
          <w:color w:val="002060"/>
        </w:rPr>
      </w:pPr>
      <w:r w:rsidRPr="003E4A13">
        <w:rPr>
          <w:rFonts w:cstheme="minorHAnsi"/>
          <w:color w:val="002060"/>
        </w:rPr>
        <w:t>Sectorul spitalicesc din România se bazează pe o infrastructură concepută acum 50-60 ani, când nevoia de servicii de sănătate era diferită față de realitățile de astăzi. Una dintre problemele des întâlnite în rețeaua de spitale este fragmentarea-spitalele pavilionare, ceea ce creează dificultăți în ceea ce privește organizarea fluxurilor și transportul pacienților. Procentul de nevoi medicale nesatisfăcute se menține crescut în România. Există, de asemenea, diferențe privind accesul la servicii medicale în funcție de regiune, etnie, vârstă sau nivelul de venituri. Astfel, persoanele care locuiesc în mediul rural sau urbanul mic, cele din comunități marginalizate și cele cu nivel socio-economic scăzut au acces redus la îngrijire medicală (State of Health 2019 - OECD). În plus, există un nivel redus de integrare între diferitele forme de asistență medicală, iar personalul medical este inegal distribuit între diferite zone ale țării, respectiv, între mediul rural și cel urban. Dotarea cu echipamente necesare este încă departe de standardele din țările europene avansate și, deseori, distribuția teritorială și utilizarea echipamentelor medicale în unitățile publice nu răspunde profilului stării de sănătate local și nici nevoilor de sănătate ale populației.</w:t>
      </w:r>
    </w:p>
    <w:p w14:paraId="4EAB665F" w14:textId="77777777" w:rsidR="00BD3F4D" w:rsidRPr="003E4A13" w:rsidRDefault="00BD3F4D" w:rsidP="003E4A13">
      <w:pPr>
        <w:spacing w:before="60" w:after="0" w:line="240" w:lineRule="auto"/>
        <w:ind w:right="120"/>
        <w:jc w:val="both"/>
        <w:rPr>
          <w:rFonts w:cstheme="minorHAnsi"/>
          <w:color w:val="002060"/>
        </w:rPr>
      </w:pPr>
      <w:r w:rsidRPr="003E4A13">
        <w:rPr>
          <w:rFonts w:cstheme="minorHAnsi"/>
          <w:color w:val="002060"/>
        </w:rPr>
        <w:t xml:space="preserve">Prin acest tip de investiții, se urmărește  cu predilecție o mai bună distribuție a infrastructurii de sănătate între regiuni și județe, creșterea accesului populației la servicii medicale  de calitate, creșterea eficacității serviciilor medicale, o mai bună adaptare a infrastructurii la noile cerințe tehnologice și de asigurare a unor circuite funcționale și eficiente. </w:t>
      </w:r>
    </w:p>
    <w:p w14:paraId="3BCA56AB" w14:textId="77777777" w:rsidR="00BD3F4D" w:rsidRPr="003E4A13" w:rsidRDefault="00BD3F4D" w:rsidP="003E4A13">
      <w:pPr>
        <w:spacing w:before="60" w:after="0" w:line="240" w:lineRule="auto"/>
        <w:jc w:val="both"/>
        <w:rPr>
          <w:rFonts w:cstheme="minorHAnsi"/>
          <w:i/>
          <w:color w:val="002060"/>
        </w:rPr>
      </w:pPr>
    </w:p>
    <w:p w14:paraId="6940D185" w14:textId="033D789B" w:rsidR="00BD3F4D" w:rsidRPr="003E4A13" w:rsidRDefault="00566CCA"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9" w:name="_Toc135151536"/>
      <w:r w:rsidRPr="003E4A13">
        <w:rPr>
          <w:rFonts w:cstheme="minorHAnsi"/>
          <w:b/>
          <w:bCs/>
          <w:i/>
          <w:color w:val="002060"/>
        </w:rPr>
        <w:t>Prioritatea</w:t>
      </w:r>
      <w:r w:rsidR="00FF5C0E" w:rsidRPr="003E4A13">
        <w:rPr>
          <w:rFonts w:cstheme="minorHAnsi"/>
          <w:b/>
          <w:bCs/>
          <w:i/>
          <w:color w:val="002060"/>
        </w:rPr>
        <w:t>/Fond/Obiectiv de politică/</w:t>
      </w:r>
      <w:r w:rsidRPr="003E4A13">
        <w:rPr>
          <w:rFonts w:cstheme="minorHAnsi"/>
          <w:b/>
          <w:bCs/>
          <w:i/>
          <w:color w:val="002060"/>
        </w:rPr>
        <w:t>Obiectiv specific</w:t>
      </w:r>
      <w:bookmarkEnd w:id="9"/>
      <w:r w:rsidRPr="003E4A13">
        <w:rPr>
          <w:rFonts w:cstheme="minorHAnsi"/>
          <w:b/>
          <w:bCs/>
          <w:i/>
          <w:color w:val="002060"/>
        </w:rPr>
        <w:t xml:space="preserve"> </w:t>
      </w:r>
    </w:p>
    <w:p w14:paraId="15C0F0F0" w14:textId="525638B3" w:rsidR="00BD3F4D" w:rsidRPr="003E4A13" w:rsidRDefault="00BD3F4D" w:rsidP="003E4A13">
      <w:pPr>
        <w:spacing w:before="60" w:after="0" w:line="240" w:lineRule="auto"/>
        <w:ind w:right="120"/>
        <w:jc w:val="both"/>
        <w:rPr>
          <w:rFonts w:cstheme="minorHAnsi"/>
          <w:color w:val="002060"/>
        </w:rPr>
      </w:pPr>
      <w:r w:rsidRPr="003E4A13">
        <w:rPr>
          <w:rFonts w:cstheme="minorHAnsi"/>
          <w:color w:val="002060"/>
        </w:rPr>
        <w:t>Prezentul apel este lansat în contextul:</w:t>
      </w:r>
    </w:p>
    <w:p w14:paraId="25E7EAB3" w14:textId="77777777" w:rsidR="00BD3F4D" w:rsidRPr="003E4A13" w:rsidRDefault="00BD3F4D" w:rsidP="003E4A13">
      <w:pPr>
        <w:pStyle w:val="ListParagraph"/>
        <w:numPr>
          <w:ilvl w:val="0"/>
          <w:numId w:val="2"/>
        </w:numPr>
        <w:spacing w:before="60" w:after="0" w:line="240" w:lineRule="auto"/>
        <w:ind w:right="120"/>
        <w:contextualSpacing w:val="0"/>
        <w:jc w:val="both"/>
        <w:rPr>
          <w:rFonts w:cstheme="minorHAnsi"/>
          <w:color w:val="002060"/>
        </w:rPr>
      </w:pPr>
      <w:r w:rsidRPr="003E4A13">
        <w:rPr>
          <w:rFonts w:cstheme="minorHAnsi"/>
          <w:b/>
          <w:bCs/>
          <w:color w:val="002060"/>
        </w:rPr>
        <w:t>Priorității 2</w:t>
      </w:r>
      <w:r w:rsidRPr="003E4A13">
        <w:rPr>
          <w:rFonts w:cstheme="minorHAnsi"/>
          <w:color w:val="002060"/>
        </w:rPr>
        <w:t xml:space="preserve">: </w:t>
      </w:r>
      <w:r w:rsidRPr="003E4A13">
        <w:rPr>
          <w:rFonts w:cstheme="minorHAnsi"/>
          <w:i/>
          <w:iCs/>
          <w:color w:val="002060"/>
        </w:rPr>
        <w:t>Servicii de reabilitare, paliaţie şi spitalizări pentru boli cronice adaptate fenomenului demografic de îmbătrânire a populației, impactului dizabilității şi profilului de morbiditate.</w:t>
      </w:r>
    </w:p>
    <w:p w14:paraId="4D23A1C1" w14:textId="7F21755C" w:rsidR="00BD3F4D" w:rsidRPr="003E4A13" w:rsidRDefault="00BD3F4D" w:rsidP="003E4A13">
      <w:pPr>
        <w:pStyle w:val="ListParagraph"/>
        <w:numPr>
          <w:ilvl w:val="0"/>
          <w:numId w:val="2"/>
        </w:numPr>
        <w:spacing w:before="60" w:after="0" w:line="240" w:lineRule="auto"/>
        <w:ind w:right="120"/>
        <w:contextualSpacing w:val="0"/>
        <w:jc w:val="both"/>
        <w:rPr>
          <w:rFonts w:cstheme="minorHAnsi"/>
          <w:color w:val="002060"/>
        </w:rPr>
      </w:pPr>
      <w:r w:rsidRPr="003E4A13">
        <w:rPr>
          <w:rFonts w:cstheme="minorHAnsi"/>
          <w:b/>
          <w:bCs/>
          <w:color w:val="002060"/>
        </w:rPr>
        <w:t>Fondul</w:t>
      </w:r>
      <w:r w:rsidR="00B76193" w:rsidRPr="003E4A13">
        <w:rPr>
          <w:rFonts w:cstheme="minorHAnsi"/>
          <w:b/>
          <w:bCs/>
          <w:color w:val="002060"/>
        </w:rPr>
        <w:t>ui</w:t>
      </w:r>
      <w:r w:rsidRPr="003E4A13">
        <w:rPr>
          <w:rFonts w:cstheme="minorHAnsi"/>
          <w:b/>
          <w:bCs/>
          <w:color w:val="002060"/>
        </w:rPr>
        <w:t xml:space="preserve"> European de Dezvoltare Regională - </w:t>
      </w:r>
      <w:r w:rsidRPr="003E4A13">
        <w:rPr>
          <w:rFonts w:cstheme="minorHAnsi"/>
          <w:color w:val="002060"/>
        </w:rPr>
        <w:t>finanțarea proiectel</w:t>
      </w:r>
      <w:r w:rsidR="003C5F7A" w:rsidRPr="003E4A13">
        <w:rPr>
          <w:rFonts w:cstheme="minorHAnsi"/>
          <w:color w:val="002060"/>
        </w:rPr>
        <w:t xml:space="preserve">or </w:t>
      </w:r>
      <w:r w:rsidRPr="003E4A13">
        <w:rPr>
          <w:rFonts w:cstheme="minorHAnsi"/>
          <w:color w:val="002060"/>
        </w:rPr>
        <w:t xml:space="preserve">va fi asigurată din Fondul European de Dezvoltare Regională (FEDR) (contribuția UE), iar cofinanțarea este asigurată din împrumutul asigurat de </w:t>
      </w:r>
      <w:bookmarkStart w:id="10" w:name="_Hlk129869936"/>
      <w:r w:rsidRPr="003E4A13">
        <w:rPr>
          <w:rFonts w:cstheme="minorHAnsi"/>
          <w:color w:val="002060"/>
        </w:rPr>
        <w:t xml:space="preserve">Instituții Financiare </w:t>
      </w:r>
      <w:bookmarkEnd w:id="10"/>
      <w:r w:rsidRPr="003E4A13">
        <w:rPr>
          <w:rFonts w:cstheme="minorHAnsi"/>
          <w:color w:val="002060"/>
        </w:rPr>
        <w:t>Internaționale - Banca Europeană de Investiții, din bugetul național, precum și din contribuția proprie a solicitantului.</w:t>
      </w:r>
    </w:p>
    <w:p w14:paraId="3935B3DE" w14:textId="77777777" w:rsidR="00356214" w:rsidRPr="003E4A13" w:rsidRDefault="00BD3F4D" w:rsidP="003E4A13">
      <w:pPr>
        <w:pStyle w:val="ListParagraph"/>
        <w:numPr>
          <w:ilvl w:val="0"/>
          <w:numId w:val="2"/>
        </w:numPr>
        <w:spacing w:before="60" w:after="0" w:line="240" w:lineRule="auto"/>
        <w:ind w:right="120"/>
        <w:contextualSpacing w:val="0"/>
        <w:jc w:val="both"/>
        <w:rPr>
          <w:rFonts w:cstheme="minorHAnsi"/>
          <w:b/>
          <w:bCs/>
          <w:color w:val="002060"/>
        </w:rPr>
      </w:pPr>
      <w:r w:rsidRPr="003E4A13">
        <w:rPr>
          <w:rFonts w:cstheme="minorHAnsi"/>
          <w:b/>
          <w:bCs/>
          <w:color w:val="002060"/>
        </w:rPr>
        <w:t xml:space="preserve">Obiectivului de politică 4:  </w:t>
      </w:r>
      <w:r w:rsidRPr="003E4A13">
        <w:rPr>
          <w:rFonts w:cstheme="minorHAnsi"/>
          <w:i/>
          <w:iCs/>
          <w:color w:val="002060"/>
        </w:rPr>
        <w:t>O Europă mai socială și mai favorabilă incluziunii, prin implementarea Pilonului european al drepturilor sociale</w:t>
      </w:r>
      <w:r w:rsidRPr="003E4A13">
        <w:rPr>
          <w:rFonts w:cstheme="minorHAnsi"/>
          <w:color w:val="002060"/>
        </w:rPr>
        <w:t>.</w:t>
      </w:r>
    </w:p>
    <w:p w14:paraId="3EF3FC35" w14:textId="3660C36B" w:rsidR="00BD3F4D" w:rsidRPr="003E4A13" w:rsidRDefault="00BD3F4D" w:rsidP="003E4A13">
      <w:pPr>
        <w:pStyle w:val="ListParagraph"/>
        <w:numPr>
          <w:ilvl w:val="0"/>
          <w:numId w:val="2"/>
        </w:numPr>
        <w:spacing w:before="60" w:after="0" w:line="240" w:lineRule="auto"/>
        <w:ind w:right="120"/>
        <w:contextualSpacing w:val="0"/>
        <w:jc w:val="both"/>
        <w:rPr>
          <w:rFonts w:cstheme="minorHAnsi"/>
          <w:b/>
          <w:bCs/>
          <w:color w:val="002060"/>
        </w:rPr>
      </w:pPr>
      <w:r w:rsidRPr="003E4A13">
        <w:rPr>
          <w:rFonts w:cstheme="minorHAnsi"/>
          <w:b/>
          <w:bCs/>
          <w:color w:val="002060"/>
        </w:rPr>
        <w:t>Obiectivului specific: RSO4.5</w:t>
      </w:r>
      <w:r w:rsidRPr="003E4A13">
        <w:rPr>
          <w:rFonts w:cstheme="minorHAnsi"/>
          <w:b/>
          <w:bCs/>
          <w:i/>
          <w:iCs/>
          <w:color w:val="002060"/>
        </w:rPr>
        <w:t>.</w:t>
      </w:r>
      <w:r w:rsidRPr="003E4A13">
        <w:rPr>
          <w:rFonts w:cstheme="minorHAnsi"/>
          <w:i/>
          <w:iCs/>
          <w:color w:val="002060"/>
        </w:rPr>
        <w:t xml:space="preserve">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6E74774C" w14:textId="1F46E550" w:rsidR="00356214" w:rsidRPr="003E4A13" w:rsidRDefault="00356214" w:rsidP="003E4A13">
      <w:pPr>
        <w:pStyle w:val="ListParagraph"/>
        <w:numPr>
          <w:ilvl w:val="0"/>
          <w:numId w:val="2"/>
        </w:numPr>
        <w:spacing w:before="60" w:after="0" w:line="240" w:lineRule="auto"/>
        <w:ind w:right="120"/>
        <w:contextualSpacing w:val="0"/>
        <w:jc w:val="both"/>
        <w:rPr>
          <w:rFonts w:cstheme="minorHAnsi"/>
          <w:b/>
          <w:bCs/>
          <w:color w:val="002060"/>
        </w:rPr>
      </w:pPr>
      <w:r w:rsidRPr="003E4A13">
        <w:rPr>
          <w:rFonts w:cstheme="minorHAnsi"/>
          <w:b/>
          <w:bCs/>
          <w:color w:val="002060"/>
        </w:rPr>
        <w:t>Acțiun</w:t>
      </w:r>
      <w:r w:rsidR="00B76193" w:rsidRPr="003E4A13">
        <w:rPr>
          <w:rFonts w:cstheme="minorHAnsi"/>
          <w:b/>
          <w:bCs/>
          <w:color w:val="002060"/>
        </w:rPr>
        <w:t>ii</w:t>
      </w:r>
      <w:r w:rsidR="008B6038" w:rsidRPr="003E4A13">
        <w:rPr>
          <w:rFonts w:cstheme="minorHAnsi"/>
          <w:b/>
          <w:bCs/>
          <w:color w:val="002060"/>
        </w:rPr>
        <w:t xml:space="preserve"> B - </w:t>
      </w:r>
      <w:r w:rsidR="008B6038" w:rsidRPr="003E4A13">
        <w:rPr>
          <w:rFonts w:cstheme="minorHAnsi"/>
          <w:color w:val="002060"/>
        </w:rPr>
        <w:t>Investiții de mică amploare în infrastructura publică a spitalelor mici, orășenești și municipale</w:t>
      </w:r>
    </w:p>
    <w:p w14:paraId="28625E75" w14:textId="77777777" w:rsidR="00B76193" w:rsidRPr="003E4A13" w:rsidRDefault="00B76193" w:rsidP="003E4A13">
      <w:pPr>
        <w:spacing w:before="60" w:after="0" w:line="240" w:lineRule="auto"/>
        <w:jc w:val="both"/>
        <w:rPr>
          <w:rFonts w:cstheme="minorHAnsi"/>
          <w:i/>
          <w:color w:val="002060"/>
        </w:rPr>
      </w:pPr>
    </w:p>
    <w:p w14:paraId="79C7AE41" w14:textId="77777777" w:rsidR="003C5F7A" w:rsidRPr="003E4A13" w:rsidRDefault="00566CCA"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11" w:name="_Toc135151537"/>
      <w:r w:rsidRPr="003E4A13">
        <w:rPr>
          <w:rFonts w:cstheme="minorHAnsi"/>
          <w:b/>
          <w:bCs/>
          <w:i/>
          <w:color w:val="002060"/>
        </w:rPr>
        <w:t xml:space="preserve">Reglementări europene și naționale, </w:t>
      </w:r>
      <w:r w:rsidR="005111FF" w:rsidRPr="003E4A13">
        <w:rPr>
          <w:rFonts w:cstheme="minorHAnsi"/>
          <w:b/>
          <w:bCs/>
          <w:i/>
          <w:color w:val="002060"/>
        </w:rPr>
        <w:t xml:space="preserve">cadrul strategic, </w:t>
      </w:r>
      <w:r w:rsidRPr="003E4A13">
        <w:rPr>
          <w:rFonts w:cstheme="minorHAnsi"/>
          <w:b/>
          <w:bCs/>
          <w:i/>
          <w:color w:val="002060"/>
        </w:rPr>
        <w:t>documente programatice</w:t>
      </w:r>
      <w:r w:rsidR="00B47A5D" w:rsidRPr="003E4A13">
        <w:rPr>
          <w:rFonts w:cstheme="minorHAnsi"/>
          <w:b/>
          <w:bCs/>
          <w:i/>
          <w:color w:val="002060"/>
        </w:rPr>
        <w:t xml:space="preserve"> aplicabile</w:t>
      </w:r>
      <w:bookmarkEnd w:id="11"/>
    </w:p>
    <w:p w14:paraId="7E089E43" w14:textId="77777777" w:rsidR="003C5F7A" w:rsidRPr="003E4A13" w:rsidRDefault="003C5F7A" w:rsidP="003E4A13">
      <w:pPr>
        <w:pStyle w:val="ListParagraph"/>
        <w:numPr>
          <w:ilvl w:val="2"/>
          <w:numId w:val="96"/>
        </w:numPr>
        <w:spacing w:before="60" w:after="0" w:line="240" w:lineRule="auto"/>
        <w:contextualSpacing w:val="0"/>
        <w:jc w:val="both"/>
        <w:outlineLvl w:val="2"/>
        <w:rPr>
          <w:rFonts w:cstheme="minorHAnsi"/>
          <w:b/>
          <w:bCs/>
          <w:i/>
          <w:color w:val="002060"/>
        </w:rPr>
      </w:pPr>
      <w:bookmarkStart w:id="12" w:name="_Toc135151538"/>
      <w:r w:rsidRPr="003E4A13">
        <w:rPr>
          <w:rFonts w:cstheme="minorHAnsi"/>
          <w:b/>
          <w:bCs/>
          <w:i/>
          <w:color w:val="002060"/>
        </w:rPr>
        <w:t>Cadrul strategic relevant aplicabil</w:t>
      </w:r>
      <w:bookmarkEnd w:id="12"/>
    </w:p>
    <w:p w14:paraId="56A647EB" w14:textId="77777777" w:rsidR="003C5F7A" w:rsidRPr="003E4A13" w:rsidRDefault="003C5F7A" w:rsidP="003E4A13">
      <w:pPr>
        <w:spacing w:before="60" w:after="0" w:line="240" w:lineRule="auto"/>
        <w:ind w:right="120"/>
        <w:jc w:val="both"/>
        <w:rPr>
          <w:rFonts w:cstheme="minorHAnsi"/>
          <w:color w:val="002060"/>
        </w:rPr>
      </w:pPr>
      <w:r w:rsidRPr="003E4A13">
        <w:rPr>
          <w:rFonts w:cstheme="minorHAnsi"/>
          <w:color w:val="002060"/>
        </w:rPr>
        <w:t>Domeniul sănătății, obiectiv de interes social major, este abordată specific în multiple documente strategice:</w:t>
      </w:r>
    </w:p>
    <w:p w14:paraId="4421D744" w14:textId="77777777" w:rsidR="003C5F7A" w:rsidRPr="003E4A13" w:rsidRDefault="003C5F7A" w:rsidP="003E4A13">
      <w:pPr>
        <w:numPr>
          <w:ilvl w:val="0"/>
          <w:numId w:val="3"/>
        </w:numPr>
        <w:spacing w:before="60" w:after="0" w:line="240" w:lineRule="auto"/>
        <w:ind w:right="120"/>
        <w:jc w:val="both"/>
        <w:rPr>
          <w:rFonts w:cstheme="minorHAnsi"/>
          <w:color w:val="002060"/>
        </w:rPr>
      </w:pPr>
      <w:r w:rsidRPr="003E4A13">
        <w:rPr>
          <w:rFonts w:cstheme="minorHAnsi"/>
          <w:color w:val="002060"/>
        </w:rPr>
        <w:t>Strategia Națională de Sănătate 2022-2030;</w:t>
      </w:r>
    </w:p>
    <w:p w14:paraId="614C1DD3" w14:textId="77777777" w:rsidR="003C5F7A" w:rsidRPr="003E4A13" w:rsidRDefault="003C5F7A" w:rsidP="003E4A13">
      <w:pPr>
        <w:numPr>
          <w:ilvl w:val="0"/>
          <w:numId w:val="3"/>
        </w:numPr>
        <w:spacing w:before="60" w:after="0" w:line="240" w:lineRule="auto"/>
        <w:ind w:right="120"/>
        <w:jc w:val="both"/>
        <w:rPr>
          <w:rFonts w:cstheme="minorHAnsi"/>
          <w:color w:val="002060"/>
        </w:rPr>
      </w:pPr>
      <w:r w:rsidRPr="003E4A13">
        <w:rPr>
          <w:rFonts w:cstheme="minorHAnsi"/>
          <w:color w:val="002060"/>
        </w:rPr>
        <w:lastRenderedPageBreak/>
        <w:t>Master planurile regionale de servicii medicale;</w:t>
      </w:r>
    </w:p>
    <w:p w14:paraId="4021047D" w14:textId="77777777" w:rsidR="003C5F7A" w:rsidRPr="003E4A13" w:rsidRDefault="003C5F7A" w:rsidP="003E4A13">
      <w:pPr>
        <w:numPr>
          <w:ilvl w:val="0"/>
          <w:numId w:val="3"/>
        </w:numPr>
        <w:spacing w:before="60" w:after="0" w:line="240" w:lineRule="auto"/>
        <w:ind w:right="120"/>
        <w:jc w:val="both"/>
        <w:rPr>
          <w:rFonts w:cstheme="minorHAnsi"/>
          <w:color w:val="002060"/>
        </w:rPr>
      </w:pPr>
      <w:r w:rsidRPr="003E4A13">
        <w:rPr>
          <w:rFonts w:cstheme="minorHAnsi"/>
          <w:color w:val="002060"/>
        </w:rPr>
        <w:t>Strategia Națională privind Incluziunea Socială și Reducerea Sărăciei pentru perioada 2022-2027;</w:t>
      </w:r>
    </w:p>
    <w:p w14:paraId="4DB60B46" w14:textId="77777777" w:rsidR="003C5F7A" w:rsidRPr="003E4A13" w:rsidRDefault="003C5F7A" w:rsidP="003E4A13">
      <w:pPr>
        <w:numPr>
          <w:ilvl w:val="0"/>
          <w:numId w:val="3"/>
        </w:numPr>
        <w:spacing w:before="60" w:after="0" w:line="240" w:lineRule="auto"/>
        <w:ind w:right="120"/>
        <w:jc w:val="both"/>
        <w:rPr>
          <w:rFonts w:cstheme="minorHAnsi"/>
          <w:color w:val="002060"/>
        </w:rPr>
      </w:pPr>
      <w:r w:rsidRPr="003E4A13">
        <w:rPr>
          <w:rFonts w:cstheme="minorHAnsi"/>
          <w:color w:val="002060"/>
        </w:rPr>
        <w:t>Strategia “Copii protejați, România sigură” 2022-2027;</w:t>
      </w:r>
    </w:p>
    <w:p w14:paraId="5BDB4A6E" w14:textId="77777777" w:rsidR="003C5F7A" w:rsidRPr="003E4A13" w:rsidRDefault="003C5F7A" w:rsidP="003E4A13">
      <w:pPr>
        <w:numPr>
          <w:ilvl w:val="0"/>
          <w:numId w:val="3"/>
        </w:numPr>
        <w:spacing w:before="60" w:after="0" w:line="240" w:lineRule="auto"/>
        <w:ind w:right="120"/>
        <w:jc w:val="both"/>
        <w:rPr>
          <w:rFonts w:cstheme="minorHAnsi"/>
          <w:color w:val="002060"/>
        </w:rPr>
      </w:pPr>
      <w:r w:rsidRPr="003E4A13">
        <w:rPr>
          <w:rFonts w:cstheme="minorHAnsi"/>
          <w:color w:val="002060"/>
        </w:rPr>
        <w:t>Strategia Guvernului României de Incluziune a Cetățenilor Români aparținând Minorității Rome pentru perioada 2022-2027;</w:t>
      </w:r>
    </w:p>
    <w:p w14:paraId="7BE28836" w14:textId="17FB3FDE" w:rsidR="00EA6C74" w:rsidRPr="003E4A13" w:rsidRDefault="00EA6C74" w:rsidP="003E4A13">
      <w:pPr>
        <w:pStyle w:val="ListParagraph"/>
        <w:numPr>
          <w:ilvl w:val="0"/>
          <w:numId w:val="3"/>
        </w:numPr>
        <w:spacing w:before="60" w:after="0" w:line="240" w:lineRule="auto"/>
        <w:contextualSpacing w:val="0"/>
        <w:jc w:val="both"/>
        <w:rPr>
          <w:rFonts w:cstheme="minorHAnsi"/>
          <w:i/>
          <w:iCs/>
          <w:color w:val="002060"/>
        </w:rPr>
      </w:pPr>
      <w:r w:rsidRPr="003E4A13">
        <w:rPr>
          <w:rFonts w:cstheme="minorHAnsi"/>
          <w:i/>
          <w:iCs/>
          <w:color w:val="002060"/>
        </w:rPr>
        <w:t>Strategia națională privind drepturile persoanelor cu dizabilități „O Românei echitabilă 2022-2027” și Planul operațional privind implementarea Strategiei, aprobate de Guvern.</w:t>
      </w:r>
    </w:p>
    <w:p w14:paraId="0AC1DF54" w14:textId="77777777" w:rsidR="003C5F7A" w:rsidRPr="003E4A13" w:rsidRDefault="003C5F7A" w:rsidP="003E4A13">
      <w:pPr>
        <w:numPr>
          <w:ilvl w:val="0"/>
          <w:numId w:val="3"/>
        </w:numPr>
        <w:spacing w:before="60" w:after="0" w:line="240" w:lineRule="auto"/>
        <w:ind w:right="120"/>
        <w:jc w:val="both"/>
        <w:rPr>
          <w:rFonts w:cstheme="minorHAnsi"/>
          <w:color w:val="002060"/>
        </w:rPr>
      </w:pPr>
      <w:r w:rsidRPr="003E4A13">
        <w:rPr>
          <w:rFonts w:cstheme="minorHAnsi"/>
          <w:color w:val="002060"/>
        </w:rPr>
        <w:t>Strategia națională pentru egalitatea de gen 2021-2027;</w:t>
      </w:r>
    </w:p>
    <w:p w14:paraId="4AA152E9" w14:textId="77777777" w:rsidR="003C5F7A" w:rsidRPr="003E4A13" w:rsidRDefault="003C5F7A" w:rsidP="003E4A13">
      <w:pPr>
        <w:numPr>
          <w:ilvl w:val="0"/>
          <w:numId w:val="3"/>
        </w:numPr>
        <w:spacing w:before="60" w:after="0" w:line="240" w:lineRule="auto"/>
        <w:ind w:right="120"/>
        <w:jc w:val="both"/>
        <w:rPr>
          <w:rFonts w:cstheme="minorHAnsi"/>
          <w:color w:val="002060"/>
        </w:rPr>
      </w:pPr>
      <w:r w:rsidRPr="003E4A13">
        <w:rPr>
          <w:rFonts w:cstheme="minorHAnsi"/>
          <w:color w:val="002060"/>
        </w:rPr>
        <w:t>Strategia Națională de Dezvoltare Durabilă 2030;</w:t>
      </w:r>
    </w:p>
    <w:p w14:paraId="29F693BB" w14:textId="77777777" w:rsidR="003C5F7A" w:rsidRPr="003E4A13" w:rsidRDefault="003C5F7A" w:rsidP="003E4A13">
      <w:pPr>
        <w:numPr>
          <w:ilvl w:val="0"/>
          <w:numId w:val="3"/>
        </w:numPr>
        <w:spacing w:before="60" w:after="0" w:line="240" w:lineRule="auto"/>
        <w:ind w:right="120"/>
        <w:jc w:val="both"/>
        <w:rPr>
          <w:rFonts w:cstheme="minorHAnsi"/>
          <w:color w:val="002060"/>
        </w:rPr>
      </w:pPr>
      <w:r w:rsidRPr="003E4A13">
        <w:rPr>
          <w:rFonts w:cstheme="minorHAnsi"/>
          <w:color w:val="002060"/>
        </w:rPr>
        <w:t>Documente de politică publică/ strategice, aprobate de către Guvernul României;</w:t>
      </w:r>
    </w:p>
    <w:p w14:paraId="738E33AA" w14:textId="77777777" w:rsidR="003C5F7A" w:rsidRPr="003E4A13" w:rsidRDefault="003C5F7A" w:rsidP="003E4A13">
      <w:pPr>
        <w:pStyle w:val="ListParagraph"/>
        <w:numPr>
          <w:ilvl w:val="0"/>
          <w:numId w:val="3"/>
        </w:numPr>
        <w:spacing w:before="60" w:after="0" w:line="240" w:lineRule="auto"/>
        <w:contextualSpacing w:val="0"/>
        <w:jc w:val="both"/>
        <w:rPr>
          <w:rFonts w:cstheme="minorHAnsi"/>
          <w:color w:val="002060"/>
        </w:rPr>
      </w:pPr>
      <w:r w:rsidRPr="003E4A13">
        <w:rPr>
          <w:rFonts w:cstheme="minorHAnsi"/>
          <w:color w:val="002060"/>
        </w:rPr>
        <w:t>Documente strategice existente la nivel local;</w:t>
      </w:r>
    </w:p>
    <w:p w14:paraId="3160EC95" w14:textId="77777777" w:rsidR="003C5F7A" w:rsidRPr="003E4A13" w:rsidRDefault="003C5F7A" w:rsidP="003E4A13">
      <w:pPr>
        <w:pStyle w:val="ListParagraph"/>
        <w:numPr>
          <w:ilvl w:val="0"/>
          <w:numId w:val="3"/>
        </w:numPr>
        <w:spacing w:before="60" w:after="0" w:line="240" w:lineRule="auto"/>
        <w:contextualSpacing w:val="0"/>
        <w:jc w:val="both"/>
        <w:rPr>
          <w:rFonts w:cstheme="minorHAnsi"/>
          <w:color w:val="002060"/>
        </w:rPr>
      </w:pPr>
      <w:r w:rsidRPr="003E4A13">
        <w:rPr>
          <w:rFonts w:cstheme="minorHAnsi"/>
          <w:color w:val="002060"/>
        </w:rPr>
        <w:t>Documente legislative privind dezvoltarea infrastructurii în sănătate, aprobate de către Guvernul României.</w:t>
      </w:r>
    </w:p>
    <w:p w14:paraId="182DE904" w14:textId="77777777" w:rsidR="00450B3E" w:rsidRPr="003E4A13" w:rsidRDefault="00450B3E" w:rsidP="003E4A13">
      <w:pPr>
        <w:pStyle w:val="ListParagraph"/>
        <w:spacing w:before="60" w:after="0" w:line="240" w:lineRule="auto"/>
        <w:contextualSpacing w:val="0"/>
        <w:jc w:val="both"/>
        <w:rPr>
          <w:rFonts w:cstheme="minorHAnsi"/>
          <w:color w:val="002060"/>
        </w:rPr>
      </w:pPr>
    </w:p>
    <w:p w14:paraId="606D19CE" w14:textId="76F69341" w:rsidR="00450B3E" w:rsidRPr="003E4A13" w:rsidRDefault="00450B3E" w:rsidP="003E4A13">
      <w:pPr>
        <w:pStyle w:val="ListParagraph"/>
        <w:numPr>
          <w:ilvl w:val="2"/>
          <w:numId w:val="96"/>
        </w:numPr>
        <w:spacing w:before="60" w:after="0" w:line="240" w:lineRule="auto"/>
        <w:contextualSpacing w:val="0"/>
        <w:jc w:val="both"/>
        <w:outlineLvl w:val="2"/>
        <w:rPr>
          <w:rFonts w:cstheme="minorHAnsi"/>
          <w:b/>
          <w:bCs/>
          <w:i/>
          <w:color w:val="002060"/>
        </w:rPr>
      </w:pPr>
      <w:bookmarkStart w:id="13" w:name="_Toc135151539"/>
      <w:r w:rsidRPr="003E4A13">
        <w:rPr>
          <w:rFonts w:cstheme="minorHAnsi"/>
          <w:b/>
          <w:bCs/>
          <w:i/>
          <w:color w:val="002060"/>
        </w:rPr>
        <w:t>Documente programatice</w:t>
      </w:r>
      <w:bookmarkEnd w:id="13"/>
    </w:p>
    <w:p w14:paraId="1357CAC2" w14:textId="57C5E519" w:rsidR="00450B3E" w:rsidRPr="003E4A13" w:rsidRDefault="00450B3E" w:rsidP="003E4A13">
      <w:pPr>
        <w:pStyle w:val="ListParagraph"/>
        <w:numPr>
          <w:ilvl w:val="0"/>
          <w:numId w:val="3"/>
        </w:numPr>
        <w:spacing w:before="60" w:after="0" w:line="240" w:lineRule="auto"/>
        <w:contextualSpacing w:val="0"/>
        <w:jc w:val="both"/>
        <w:rPr>
          <w:rFonts w:cstheme="minorHAnsi"/>
          <w:iCs/>
          <w:color w:val="002060"/>
        </w:rPr>
      </w:pPr>
      <w:r w:rsidRPr="003E4A13">
        <w:rPr>
          <w:rFonts w:cstheme="minorHAnsi"/>
          <w:iCs/>
          <w:color w:val="002060"/>
        </w:rPr>
        <w:t xml:space="preserve">Program Sănătate disponibil la </w:t>
      </w:r>
      <w:r w:rsidR="00E70079" w:rsidRPr="003E4A13">
        <w:rPr>
          <w:rFonts w:cstheme="minorHAnsi"/>
          <w:iCs/>
          <w:color w:val="002060"/>
        </w:rPr>
        <w:t>https://mfe.gov.ro/minister/perioade-de-programare/perioada-2021-2027/autoritatea-de-management-pentru-programul-sanatate/</w:t>
      </w:r>
    </w:p>
    <w:p w14:paraId="2A0A37D7" w14:textId="77777777" w:rsidR="00450B3E" w:rsidRPr="003E4A13" w:rsidRDefault="00450B3E" w:rsidP="003E4A13">
      <w:pPr>
        <w:pStyle w:val="ListParagraph"/>
        <w:numPr>
          <w:ilvl w:val="0"/>
          <w:numId w:val="3"/>
        </w:numPr>
        <w:spacing w:before="60" w:after="0" w:line="240" w:lineRule="auto"/>
        <w:contextualSpacing w:val="0"/>
        <w:jc w:val="both"/>
        <w:rPr>
          <w:rFonts w:cstheme="minorHAnsi"/>
          <w:iCs/>
          <w:color w:val="002060"/>
        </w:rPr>
      </w:pPr>
      <w:r w:rsidRPr="003E4A13">
        <w:rPr>
          <w:rFonts w:cstheme="minorHAnsi"/>
          <w:iCs/>
          <w:color w:val="002060"/>
        </w:rPr>
        <w:t>Acordul de parteneriat 2021-2027</w:t>
      </w:r>
    </w:p>
    <w:p w14:paraId="3777E53C" w14:textId="77777777" w:rsidR="00450B3E" w:rsidRPr="003E4A13" w:rsidRDefault="00450B3E" w:rsidP="003E4A13">
      <w:pPr>
        <w:pStyle w:val="ListParagraph"/>
        <w:spacing w:before="60" w:after="0" w:line="240" w:lineRule="auto"/>
        <w:contextualSpacing w:val="0"/>
        <w:jc w:val="both"/>
        <w:rPr>
          <w:rFonts w:cstheme="minorHAnsi"/>
          <w:color w:val="002060"/>
        </w:rPr>
      </w:pPr>
    </w:p>
    <w:p w14:paraId="2FA0150D" w14:textId="77777777" w:rsidR="00552657" w:rsidRPr="003E4A13" w:rsidRDefault="00552657" w:rsidP="003E4A13">
      <w:pPr>
        <w:pStyle w:val="ListParagraph"/>
        <w:spacing w:before="60" w:after="0" w:line="240" w:lineRule="auto"/>
        <w:contextualSpacing w:val="0"/>
        <w:jc w:val="both"/>
        <w:rPr>
          <w:rFonts w:cstheme="minorHAnsi"/>
          <w:color w:val="002060"/>
        </w:rPr>
      </w:pPr>
    </w:p>
    <w:p w14:paraId="38E63053" w14:textId="04820293" w:rsidR="00566CCA" w:rsidRPr="003E4A13" w:rsidRDefault="00552657" w:rsidP="003E4A13">
      <w:pPr>
        <w:pStyle w:val="ListParagraph"/>
        <w:numPr>
          <w:ilvl w:val="2"/>
          <w:numId w:val="96"/>
        </w:numPr>
        <w:spacing w:before="60" w:after="0" w:line="240" w:lineRule="auto"/>
        <w:contextualSpacing w:val="0"/>
        <w:jc w:val="both"/>
        <w:outlineLvl w:val="2"/>
        <w:rPr>
          <w:rFonts w:cstheme="minorHAnsi"/>
          <w:i/>
          <w:color w:val="002060"/>
        </w:rPr>
      </w:pPr>
      <w:bookmarkStart w:id="14" w:name="_Toc135151540"/>
      <w:r w:rsidRPr="003E4A13">
        <w:rPr>
          <w:rFonts w:cstheme="minorHAnsi"/>
          <w:b/>
          <w:bCs/>
          <w:color w:val="002060"/>
        </w:rPr>
        <w:t>Cadrul legislativ general aplicabil</w:t>
      </w:r>
      <w:bookmarkEnd w:id="14"/>
    </w:p>
    <w:p w14:paraId="6AF07078" w14:textId="77777777" w:rsidR="00552657" w:rsidRPr="003E4A13" w:rsidRDefault="00552657" w:rsidP="003E4A13">
      <w:pPr>
        <w:pStyle w:val="ListParagraph"/>
        <w:numPr>
          <w:ilvl w:val="0"/>
          <w:numId w:val="4"/>
        </w:numPr>
        <w:spacing w:before="60" w:after="0" w:line="240" w:lineRule="auto"/>
        <w:ind w:right="120"/>
        <w:contextualSpacing w:val="0"/>
        <w:jc w:val="both"/>
        <w:rPr>
          <w:rFonts w:cstheme="minorHAnsi"/>
          <w:color w:val="002060"/>
        </w:rPr>
      </w:pPr>
      <w:r w:rsidRPr="003E4A13">
        <w:rPr>
          <w:rFonts w:cstheme="minorHAnsi"/>
          <w:color w:val="00206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251796AB" w14:textId="77777777" w:rsidR="00552657" w:rsidRPr="003E4A13" w:rsidRDefault="00552657" w:rsidP="003E4A13">
      <w:pPr>
        <w:pStyle w:val="ListParagraph"/>
        <w:numPr>
          <w:ilvl w:val="0"/>
          <w:numId w:val="4"/>
        </w:numPr>
        <w:spacing w:before="60" w:after="0" w:line="240" w:lineRule="auto"/>
        <w:ind w:right="120"/>
        <w:contextualSpacing w:val="0"/>
        <w:jc w:val="both"/>
        <w:rPr>
          <w:rFonts w:cstheme="minorHAnsi"/>
          <w:color w:val="002060"/>
        </w:rPr>
      </w:pPr>
      <w:r w:rsidRPr="003E4A13">
        <w:rPr>
          <w:rFonts w:cstheme="minorHAnsi"/>
          <w:color w:val="002060"/>
        </w:rPr>
        <w:t>Regulamentul (UE) 2021/1058 al Parlamentului European și al Consiliului din 24 iunie 2021 privind Fondul european de dezvoltare regională și Fondul de coeziune;</w:t>
      </w:r>
    </w:p>
    <w:p w14:paraId="14FBE754" w14:textId="77777777" w:rsidR="00552657" w:rsidRPr="003E4A13" w:rsidRDefault="00552657" w:rsidP="003E4A13">
      <w:pPr>
        <w:pStyle w:val="ListParagraph"/>
        <w:numPr>
          <w:ilvl w:val="0"/>
          <w:numId w:val="4"/>
        </w:numPr>
        <w:spacing w:before="60" w:after="0" w:line="240" w:lineRule="auto"/>
        <w:ind w:right="120"/>
        <w:contextualSpacing w:val="0"/>
        <w:jc w:val="both"/>
        <w:rPr>
          <w:rFonts w:cstheme="minorHAnsi"/>
          <w:color w:val="002060"/>
        </w:rPr>
      </w:pPr>
      <w:r w:rsidRPr="003E4A13">
        <w:rPr>
          <w:rFonts w:cstheme="minorHAnsi"/>
          <w:color w:val="002060"/>
        </w:rPr>
        <w:t>Ordonanța de urgență a Guvernului nr. 122/2020 privind unele măsuri pentru asigurarea eficientizării procesului decizional al fondurilor externe nerambursabile destinate dezvoltării regionale în România;</w:t>
      </w:r>
    </w:p>
    <w:p w14:paraId="1EE646C0" w14:textId="77777777" w:rsidR="00552657" w:rsidRPr="003E4A13" w:rsidRDefault="00552657" w:rsidP="003E4A13">
      <w:pPr>
        <w:pStyle w:val="ListParagraph"/>
        <w:numPr>
          <w:ilvl w:val="0"/>
          <w:numId w:val="4"/>
        </w:numPr>
        <w:spacing w:before="60" w:after="0" w:line="240" w:lineRule="auto"/>
        <w:ind w:right="120"/>
        <w:contextualSpacing w:val="0"/>
        <w:jc w:val="both"/>
        <w:rPr>
          <w:rFonts w:cstheme="minorHAnsi"/>
          <w:color w:val="002060"/>
        </w:rPr>
      </w:pPr>
      <w:r w:rsidRPr="003E4A13">
        <w:rPr>
          <w:rFonts w:cstheme="minorHAnsi"/>
          <w:color w:val="002060"/>
        </w:rPr>
        <w:t>Hotărârea Guvernului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 cu modificările și completările ulterioare;</w:t>
      </w:r>
    </w:p>
    <w:p w14:paraId="0335074D" w14:textId="3E39BD4F" w:rsidR="00552657" w:rsidRPr="003E4A13" w:rsidRDefault="00552657" w:rsidP="003E4A13">
      <w:pPr>
        <w:pStyle w:val="ListParagraph"/>
        <w:numPr>
          <w:ilvl w:val="0"/>
          <w:numId w:val="4"/>
        </w:numPr>
        <w:spacing w:before="60" w:after="0" w:line="240" w:lineRule="auto"/>
        <w:contextualSpacing w:val="0"/>
        <w:jc w:val="both"/>
        <w:rPr>
          <w:rFonts w:cstheme="minorHAnsi"/>
          <w:color w:val="002060"/>
        </w:rPr>
      </w:pPr>
      <w:r w:rsidRPr="003E4A13">
        <w:rPr>
          <w:rFonts w:cstheme="minorHAnsi"/>
          <w:color w:val="002060"/>
        </w:rPr>
        <w:t>Ordonanță de Urgență nr. 133</w:t>
      </w:r>
      <w:r w:rsidR="002162E4" w:rsidRPr="003E4A13">
        <w:rPr>
          <w:rFonts w:cstheme="minorHAnsi"/>
          <w:color w:val="002060"/>
        </w:rPr>
        <w:t xml:space="preserve"> din 17 decembrie 2021 privind gestionarea financiară a fondurilor europene pentru perioada de programare 2021-2027 alocate României din Fondul european de dezvoltare regională, Fondul de coeziune, Fondul social european Plus, Fondul pentru o tranziție justă;</w:t>
      </w:r>
    </w:p>
    <w:p w14:paraId="2465B665" w14:textId="77777777" w:rsidR="00552657" w:rsidRPr="003E4A13" w:rsidRDefault="00552657" w:rsidP="003E4A13">
      <w:pPr>
        <w:pStyle w:val="ListParagraph"/>
        <w:numPr>
          <w:ilvl w:val="0"/>
          <w:numId w:val="4"/>
        </w:numPr>
        <w:spacing w:before="60" w:after="0" w:line="240" w:lineRule="auto"/>
        <w:ind w:right="120"/>
        <w:contextualSpacing w:val="0"/>
        <w:jc w:val="both"/>
        <w:rPr>
          <w:rFonts w:cstheme="minorHAnsi"/>
          <w:color w:val="002060"/>
        </w:rPr>
      </w:pPr>
      <w:r w:rsidRPr="003E4A13">
        <w:rPr>
          <w:rFonts w:cstheme="minorHAnsi"/>
          <w:color w:val="002060"/>
        </w:rPr>
        <w:t xml:space="preserve">Hotărârea Guvernului nr. 829 din 27 iunie 2022 pentru aprobarea Normelor metodologice de aplicare a Ordonanței de urgență a Guvernului nr. 133/2021 privind gestionarea financiară a </w:t>
      </w:r>
      <w:r w:rsidRPr="003E4A13">
        <w:rPr>
          <w:rFonts w:cstheme="minorHAnsi"/>
          <w:color w:val="002060"/>
        </w:rPr>
        <w:lastRenderedPageBreak/>
        <w:t>fondurilor europene pentru perioada de programare 2021-2027 alocate României din Fondul european de dezvoltare regională, Fondul de coeziune, Fondul social european Plus, Fondul pentru o tranziție justă;</w:t>
      </w:r>
    </w:p>
    <w:p w14:paraId="17AC3FF8" w14:textId="77777777" w:rsidR="002162E4" w:rsidRPr="003E4A13" w:rsidRDefault="002162E4" w:rsidP="003E4A13">
      <w:pPr>
        <w:pStyle w:val="ListParagraph"/>
        <w:numPr>
          <w:ilvl w:val="0"/>
          <w:numId w:val="4"/>
        </w:numPr>
        <w:spacing w:before="60" w:after="0" w:line="240" w:lineRule="auto"/>
        <w:ind w:right="120"/>
        <w:contextualSpacing w:val="0"/>
        <w:jc w:val="both"/>
        <w:rPr>
          <w:rFonts w:cstheme="minorHAnsi"/>
          <w:b/>
          <w:bCs/>
          <w:color w:val="002060"/>
        </w:rPr>
      </w:pPr>
      <w:r w:rsidRPr="003E4A13">
        <w:rPr>
          <w:rFonts w:cstheme="minorHAnsi"/>
          <w:color w:val="002060"/>
        </w:rPr>
        <w:t>Hotărârea Guvernului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D12F49E" w14:textId="77777777" w:rsidR="00552657" w:rsidRPr="003E4A13" w:rsidRDefault="00552657" w:rsidP="003E4A13">
      <w:pPr>
        <w:pStyle w:val="ListParagraph"/>
        <w:numPr>
          <w:ilvl w:val="0"/>
          <w:numId w:val="4"/>
        </w:numPr>
        <w:spacing w:before="60" w:after="0" w:line="240" w:lineRule="auto"/>
        <w:ind w:right="120"/>
        <w:contextualSpacing w:val="0"/>
        <w:jc w:val="both"/>
        <w:rPr>
          <w:rFonts w:cstheme="minorHAnsi"/>
          <w:color w:val="002060"/>
        </w:rPr>
      </w:pPr>
      <w:r w:rsidRPr="003E4A13">
        <w:rPr>
          <w:rFonts w:cstheme="minorHAnsi"/>
          <w:color w:val="002060"/>
        </w:rPr>
        <w:t>Ordonanță de Urgență nr. 66/2011 privind prevenirea, constatarea și sancționarea neregulilor apărute în obținerea și utilizarea fondurilor europene și/sau a fondurilor publice naționale aferente acestora, cu modificările și completările ulterioare;</w:t>
      </w:r>
    </w:p>
    <w:p w14:paraId="6A89A208" w14:textId="294815EF" w:rsidR="002162E4" w:rsidRPr="003E4A13" w:rsidRDefault="00552657" w:rsidP="003E4A13">
      <w:pPr>
        <w:pStyle w:val="ListParagraph"/>
        <w:numPr>
          <w:ilvl w:val="0"/>
          <w:numId w:val="4"/>
        </w:numPr>
        <w:spacing w:before="60" w:after="0" w:line="240" w:lineRule="auto"/>
        <w:contextualSpacing w:val="0"/>
        <w:jc w:val="both"/>
        <w:rPr>
          <w:rFonts w:cstheme="minorHAnsi"/>
          <w:i/>
          <w:color w:val="002060"/>
        </w:rPr>
      </w:pPr>
      <w:r w:rsidRPr="003E4A13">
        <w:rPr>
          <w:rFonts w:cstheme="minorHAnsi"/>
          <w:color w:val="002060"/>
        </w:rPr>
        <w:t xml:space="preserve">Ordonanță de urgență nr. </w:t>
      </w:r>
      <w:r w:rsidR="00163BD0" w:rsidRPr="003E4A13">
        <w:rPr>
          <w:rFonts w:cstheme="minorHAnsi"/>
          <w:color w:val="002060"/>
        </w:rPr>
        <w:t>23 din 12 aprilie 2023</w:t>
      </w:r>
      <w:r w:rsidRPr="003E4A13">
        <w:rPr>
          <w:rFonts w:cstheme="minorHAnsi"/>
          <w:color w:val="002060"/>
        </w:rPr>
        <w:t xml:space="preserve"> </w:t>
      </w:r>
      <w:r w:rsidR="002162E4" w:rsidRPr="003E4A13">
        <w:rPr>
          <w:rFonts w:cstheme="minorHAnsi"/>
          <w:color w:val="002060"/>
        </w:rPr>
        <w:t>privind instituirea unor măsuri de simplificare şi digitalizare pentru gestionarea fondurilor europene aferente Politicii de coeziune 2021 – 2027</w:t>
      </w:r>
    </w:p>
    <w:p w14:paraId="2EC78F09" w14:textId="5830E3CE" w:rsidR="007A307F" w:rsidRPr="003E4A13" w:rsidRDefault="007A307F" w:rsidP="003E4A13">
      <w:pPr>
        <w:pStyle w:val="ListParagraph"/>
        <w:numPr>
          <w:ilvl w:val="0"/>
          <w:numId w:val="4"/>
        </w:numPr>
        <w:spacing w:before="60" w:after="0" w:line="240" w:lineRule="auto"/>
        <w:contextualSpacing w:val="0"/>
        <w:jc w:val="both"/>
        <w:rPr>
          <w:rFonts w:cstheme="minorHAnsi"/>
          <w:color w:val="002060"/>
        </w:rPr>
      </w:pPr>
      <w:r w:rsidRPr="003E4A13">
        <w:rPr>
          <w:rFonts w:cstheme="minorHAnsi"/>
          <w:color w:val="002060"/>
        </w:rPr>
        <w:t xml:space="preserve">Ordin al Ministrului Sănătății  nr. 1408 din 12 noiembrie 2010  privind aprobarea criteriilor de clasificare a spitalelor în funcţie de </w:t>
      </w:r>
      <w:r w:rsidR="00534F67" w:rsidRPr="003E4A13">
        <w:rPr>
          <w:rFonts w:cstheme="minorHAnsi"/>
          <w:color w:val="002060"/>
        </w:rPr>
        <w:t>competentă</w:t>
      </w:r>
      <w:r w:rsidR="00FC5745" w:rsidRPr="003E4A13">
        <w:rPr>
          <w:rFonts w:cstheme="minorHAnsi"/>
          <w:color w:val="002060"/>
        </w:rPr>
        <w:t>;</w:t>
      </w:r>
    </w:p>
    <w:p w14:paraId="1F72D7BC" w14:textId="77777777" w:rsidR="007A307F" w:rsidRPr="003E4A13" w:rsidRDefault="007A307F" w:rsidP="003E4A13">
      <w:pPr>
        <w:pStyle w:val="ListParagraph"/>
        <w:numPr>
          <w:ilvl w:val="0"/>
          <w:numId w:val="4"/>
        </w:numPr>
        <w:spacing w:before="60" w:after="0" w:line="240" w:lineRule="auto"/>
        <w:contextualSpacing w:val="0"/>
        <w:jc w:val="both"/>
        <w:rPr>
          <w:rFonts w:cstheme="minorHAnsi"/>
          <w:color w:val="002060"/>
        </w:rPr>
      </w:pPr>
      <w:r w:rsidRPr="003E4A13">
        <w:rPr>
          <w:rFonts w:cstheme="minorHAnsi"/>
          <w:color w:val="002060"/>
        </w:rPr>
        <w:t>Ordin al Ministrului Sănătății  nr. 323 din 18 aprilie 2011 privind aprobarea metodologiei şi a criteriilor minime obligatorii pentru clasificarea spitalelor în funcţie de competenţă, cu modificările și completările ulterioare</w:t>
      </w:r>
    </w:p>
    <w:p w14:paraId="76465A72" w14:textId="0DCB282A" w:rsidR="005018CE" w:rsidRPr="009E39D4" w:rsidRDefault="005018CE" w:rsidP="003E4A13">
      <w:pPr>
        <w:pStyle w:val="ListParagraph"/>
        <w:numPr>
          <w:ilvl w:val="0"/>
          <w:numId w:val="4"/>
        </w:numPr>
        <w:spacing w:before="60" w:after="0" w:line="240" w:lineRule="auto"/>
        <w:contextualSpacing w:val="0"/>
        <w:jc w:val="both"/>
        <w:rPr>
          <w:rFonts w:cstheme="minorHAnsi"/>
          <w:color w:val="002060"/>
        </w:rPr>
      </w:pPr>
      <w:r w:rsidRPr="003E4A13">
        <w:rPr>
          <w:rFonts w:cstheme="minorHAnsi"/>
          <w:color w:val="002060"/>
        </w:rPr>
        <w:t xml:space="preserve">Legea nr. 372/2005 </w:t>
      </w:r>
      <w:r w:rsidRPr="009E39D4">
        <w:rPr>
          <w:rFonts w:cstheme="minorHAnsi"/>
          <w:color w:val="002060"/>
        </w:rPr>
        <w:t>privind performanța energetică a clădirilor, republicată</w:t>
      </w:r>
      <w:r w:rsidR="00FC5745" w:rsidRPr="009E39D4">
        <w:rPr>
          <w:rFonts w:cstheme="minorHAnsi"/>
          <w:color w:val="002060"/>
        </w:rPr>
        <w:t>;</w:t>
      </w:r>
    </w:p>
    <w:p w14:paraId="78B48011" w14:textId="619E6C83" w:rsidR="00450B3E" w:rsidRPr="009E39D4" w:rsidRDefault="00450B3E" w:rsidP="003E4A13">
      <w:pPr>
        <w:pStyle w:val="ListParagraph"/>
        <w:numPr>
          <w:ilvl w:val="0"/>
          <w:numId w:val="4"/>
        </w:numPr>
        <w:spacing w:before="60" w:after="0" w:line="240" w:lineRule="auto"/>
        <w:contextualSpacing w:val="0"/>
        <w:jc w:val="both"/>
        <w:rPr>
          <w:rFonts w:cstheme="minorHAnsi"/>
          <w:color w:val="002060"/>
        </w:rPr>
      </w:pPr>
      <w:r w:rsidRPr="009E39D4">
        <w:rPr>
          <w:rFonts w:cstheme="minorHAnsi"/>
          <w:color w:val="002060"/>
        </w:rPr>
        <w:t>Ordinul ministrului dezvoltării, lucrărilor publice și administrației nr. 16/2023 pentru aprobarea reglementării tehnice „Metodologie de calcul al performanței energetice a clădirilor, indicativ Mc 001-2022</w:t>
      </w:r>
      <w:r w:rsidR="00FC5745" w:rsidRPr="009E39D4">
        <w:rPr>
          <w:rFonts w:cstheme="minorHAnsi"/>
          <w:color w:val="002060"/>
        </w:rPr>
        <w:t>;</w:t>
      </w:r>
    </w:p>
    <w:p w14:paraId="377F906F" w14:textId="480303CC" w:rsidR="00450B3E" w:rsidRPr="009E39D4" w:rsidRDefault="00450B3E" w:rsidP="003E4A13">
      <w:pPr>
        <w:pStyle w:val="ListParagraph"/>
        <w:numPr>
          <w:ilvl w:val="0"/>
          <w:numId w:val="4"/>
        </w:numPr>
        <w:spacing w:before="60" w:after="0" w:line="240" w:lineRule="auto"/>
        <w:contextualSpacing w:val="0"/>
        <w:jc w:val="both"/>
        <w:rPr>
          <w:rFonts w:cstheme="minorHAnsi"/>
          <w:color w:val="002060"/>
        </w:rPr>
      </w:pPr>
      <w:r w:rsidRPr="009E39D4">
        <w:rPr>
          <w:rFonts w:cstheme="minorHAnsi"/>
          <w:color w:val="002060"/>
        </w:rPr>
        <w:t xml:space="preserve">Hotărâre de Guvern nr. 907 din 29 noiembrie 2016 privind etapele de elaborare şi conţinutul-cadru al </w:t>
      </w:r>
      <w:r w:rsidR="008C3BDC" w:rsidRPr="009E39D4">
        <w:rPr>
          <w:rFonts w:cstheme="minorHAnsi"/>
          <w:color w:val="002060"/>
        </w:rPr>
        <w:t>documentațiilor</w:t>
      </w:r>
      <w:r w:rsidRPr="009E39D4">
        <w:rPr>
          <w:rFonts w:cstheme="minorHAnsi"/>
          <w:color w:val="002060"/>
        </w:rPr>
        <w:t xml:space="preserve"> tehnico</w:t>
      </w:r>
      <w:r w:rsidR="00FC5745" w:rsidRPr="009E39D4">
        <w:rPr>
          <w:rFonts w:cstheme="minorHAnsi"/>
          <w:color w:val="002060"/>
        </w:rPr>
        <w:t>-</w:t>
      </w:r>
      <w:r w:rsidRPr="009E39D4">
        <w:rPr>
          <w:rFonts w:cstheme="minorHAnsi"/>
          <w:color w:val="002060"/>
        </w:rPr>
        <w:t xml:space="preserve">economice aferente obiectivelor/proiectelor de </w:t>
      </w:r>
      <w:r w:rsidR="008C3BDC" w:rsidRPr="009E39D4">
        <w:rPr>
          <w:rFonts w:cstheme="minorHAnsi"/>
          <w:color w:val="002060"/>
        </w:rPr>
        <w:t>investiții</w:t>
      </w:r>
      <w:r w:rsidRPr="009E39D4">
        <w:rPr>
          <w:rFonts w:cstheme="minorHAnsi"/>
          <w:color w:val="002060"/>
        </w:rPr>
        <w:t xml:space="preserve"> </w:t>
      </w:r>
      <w:r w:rsidR="008C3BDC" w:rsidRPr="009E39D4">
        <w:rPr>
          <w:rFonts w:cstheme="minorHAnsi"/>
          <w:color w:val="002060"/>
        </w:rPr>
        <w:t>finanțate</w:t>
      </w:r>
      <w:r w:rsidRPr="009E39D4">
        <w:rPr>
          <w:rFonts w:cstheme="minorHAnsi"/>
          <w:color w:val="002060"/>
        </w:rPr>
        <w:t xml:space="preserve"> din fonduri publice</w:t>
      </w:r>
      <w:r w:rsidR="00FC5745" w:rsidRPr="009E39D4">
        <w:rPr>
          <w:rFonts w:cstheme="minorHAnsi"/>
          <w:color w:val="002060"/>
        </w:rPr>
        <w:t>;</w:t>
      </w:r>
    </w:p>
    <w:p w14:paraId="3BCC0F35" w14:textId="25949F36" w:rsidR="002162E4" w:rsidRPr="003E4A13" w:rsidRDefault="002162E4" w:rsidP="003E4A13">
      <w:pPr>
        <w:pStyle w:val="ListParagraph"/>
        <w:numPr>
          <w:ilvl w:val="0"/>
          <w:numId w:val="4"/>
        </w:numPr>
        <w:spacing w:before="60" w:after="0" w:line="240" w:lineRule="auto"/>
        <w:contextualSpacing w:val="0"/>
        <w:jc w:val="both"/>
        <w:rPr>
          <w:rFonts w:cstheme="minorHAnsi"/>
          <w:color w:val="002060"/>
        </w:rPr>
      </w:pPr>
      <w:r w:rsidRPr="009E39D4">
        <w:rPr>
          <w:rFonts w:cstheme="minorHAnsi"/>
          <w:color w:val="002060"/>
        </w:rPr>
        <w:t>Leg</w:t>
      </w:r>
      <w:r w:rsidR="00450B3E" w:rsidRPr="009E39D4">
        <w:rPr>
          <w:rFonts w:cstheme="minorHAnsi"/>
          <w:color w:val="002060"/>
        </w:rPr>
        <w:t xml:space="preserve">ea </w:t>
      </w:r>
      <w:r w:rsidRPr="009E39D4">
        <w:rPr>
          <w:rFonts w:cstheme="minorHAnsi"/>
          <w:color w:val="002060"/>
        </w:rPr>
        <w:t>nr. 227/2015 privind codul fiscal</w:t>
      </w:r>
      <w:r w:rsidR="00450B3E" w:rsidRPr="009E39D4">
        <w:rPr>
          <w:rFonts w:cstheme="minorHAnsi"/>
          <w:color w:val="002060"/>
        </w:rPr>
        <w:t>, cu modificările</w:t>
      </w:r>
      <w:r w:rsidR="00450B3E" w:rsidRPr="003E4A13">
        <w:rPr>
          <w:rFonts w:cstheme="minorHAnsi"/>
          <w:color w:val="002060"/>
        </w:rPr>
        <w:t xml:space="preserve"> și completările ulterioare</w:t>
      </w:r>
      <w:r w:rsidR="00FC5745" w:rsidRPr="003E4A13">
        <w:rPr>
          <w:rFonts w:cstheme="minorHAnsi"/>
          <w:color w:val="002060"/>
        </w:rPr>
        <w:t>;</w:t>
      </w:r>
    </w:p>
    <w:p w14:paraId="1BC0CA26" w14:textId="676A35E3" w:rsidR="00B569EF" w:rsidRPr="003E4A13" w:rsidRDefault="00B569EF" w:rsidP="003E4A13">
      <w:pPr>
        <w:pStyle w:val="ListParagraph"/>
        <w:numPr>
          <w:ilvl w:val="0"/>
          <w:numId w:val="4"/>
        </w:numPr>
        <w:spacing w:before="60" w:after="0" w:line="240" w:lineRule="auto"/>
        <w:contextualSpacing w:val="0"/>
        <w:jc w:val="both"/>
        <w:rPr>
          <w:rFonts w:cstheme="minorHAnsi"/>
          <w:iCs/>
          <w:color w:val="002060"/>
        </w:rPr>
      </w:pPr>
      <w:r w:rsidRPr="003E4A13">
        <w:rPr>
          <w:rFonts w:cstheme="minorHAnsi"/>
          <w:iCs/>
          <w:color w:val="002060"/>
        </w:rPr>
        <w:t xml:space="preserve">Legea 98/2016 privind achizițiile publice, cu </w:t>
      </w:r>
      <w:r w:rsidR="00906F0A" w:rsidRPr="003E4A13">
        <w:rPr>
          <w:rFonts w:cstheme="minorHAnsi"/>
          <w:iCs/>
          <w:color w:val="002060"/>
        </w:rPr>
        <w:t>modificările</w:t>
      </w:r>
      <w:r w:rsidRPr="003E4A13">
        <w:rPr>
          <w:rFonts w:cstheme="minorHAnsi"/>
          <w:iCs/>
          <w:color w:val="002060"/>
        </w:rPr>
        <w:t xml:space="preserve"> si </w:t>
      </w:r>
      <w:r w:rsidR="00906F0A" w:rsidRPr="003E4A13">
        <w:rPr>
          <w:rFonts w:cstheme="minorHAnsi"/>
          <w:iCs/>
          <w:color w:val="002060"/>
        </w:rPr>
        <w:t>completările</w:t>
      </w:r>
      <w:r w:rsidRPr="003E4A13">
        <w:rPr>
          <w:rFonts w:cstheme="minorHAnsi"/>
          <w:iCs/>
          <w:color w:val="002060"/>
        </w:rPr>
        <w:t xml:space="preserve"> ulterioare;</w:t>
      </w:r>
    </w:p>
    <w:p w14:paraId="4E17E553" w14:textId="77777777" w:rsidR="00B569EF" w:rsidRPr="003E4A13" w:rsidRDefault="00B569EF" w:rsidP="003E4A13">
      <w:pPr>
        <w:pStyle w:val="ListParagraph"/>
        <w:numPr>
          <w:ilvl w:val="0"/>
          <w:numId w:val="4"/>
        </w:numPr>
        <w:spacing w:before="60" w:after="0" w:line="240" w:lineRule="auto"/>
        <w:contextualSpacing w:val="0"/>
        <w:jc w:val="both"/>
        <w:rPr>
          <w:rFonts w:cstheme="minorHAnsi"/>
          <w:iCs/>
          <w:color w:val="002060"/>
        </w:rPr>
      </w:pPr>
      <w:r w:rsidRPr="003E4A13">
        <w:rPr>
          <w:rFonts w:cstheme="minorHAnsi"/>
          <w:iCs/>
          <w:color w:val="002060"/>
        </w:rPr>
        <w:t>Hotărârea Guvernului nr 395/ 2016 pentru aprobarea Normelor metodologice de aplicare a prevederilor referitoare la atribuirea contractului de achiziție publică/acordului-cadru din Legea nr. 98/2016 privind achizițiile publice;</w:t>
      </w:r>
    </w:p>
    <w:p w14:paraId="16608A0E" w14:textId="7AA86651" w:rsidR="002162E4" w:rsidRPr="003E4A13" w:rsidRDefault="002162E4" w:rsidP="003E4A13">
      <w:pPr>
        <w:pStyle w:val="ListParagraph"/>
        <w:numPr>
          <w:ilvl w:val="0"/>
          <w:numId w:val="4"/>
        </w:numPr>
        <w:autoSpaceDE w:val="0"/>
        <w:autoSpaceDN w:val="0"/>
        <w:spacing w:before="60" w:after="0" w:line="240" w:lineRule="auto"/>
        <w:contextualSpacing w:val="0"/>
        <w:jc w:val="both"/>
        <w:rPr>
          <w:rFonts w:cstheme="minorHAnsi"/>
          <w:color w:val="002060"/>
        </w:rPr>
      </w:pPr>
      <w:r w:rsidRPr="003E4A13">
        <w:rPr>
          <w:rFonts w:cstheme="minorHAnsi"/>
          <w:color w:val="002060"/>
        </w:rPr>
        <w:t xml:space="preserve">Legea nr . 95/2006 din 14 aprilie 2006 privind reforma în domeniul </w:t>
      </w:r>
      <w:r w:rsidR="00EA6C74" w:rsidRPr="003E4A13">
        <w:rPr>
          <w:rFonts w:cstheme="minorHAnsi"/>
          <w:color w:val="002060"/>
        </w:rPr>
        <w:t>sănătății</w:t>
      </w:r>
      <w:r w:rsidRPr="003E4A13">
        <w:rPr>
          <w:rFonts w:cstheme="minorHAnsi"/>
          <w:color w:val="002060"/>
        </w:rPr>
        <w:t>, cu modificările și completările ulterioare</w:t>
      </w:r>
      <w:r w:rsidR="00FC5745" w:rsidRPr="003E4A13">
        <w:rPr>
          <w:rFonts w:cstheme="minorHAnsi"/>
          <w:color w:val="002060"/>
        </w:rPr>
        <w:t>;</w:t>
      </w:r>
    </w:p>
    <w:p w14:paraId="7600F0D6" w14:textId="5BAD928A" w:rsidR="007A307F" w:rsidRPr="003E4A13" w:rsidRDefault="009729B0" w:rsidP="003E4A13">
      <w:pPr>
        <w:pStyle w:val="ListParagraph"/>
        <w:numPr>
          <w:ilvl w:val="0"/>
          <w:numId w:val="4"/>
        </w:numPr>
        <w:autoSpaceDE w:val="0"/>
        <w:autoSpaceDN w:val="0"/>
        <w:spacing w:before="60" w:after="0" w:line="240" w:lineRule="auto"/>
        <w:contextualSpacing w:val="0"/>
        <w:jc w:val="both"/>
        <w:rPr>
          <w:rFonts w:cstheme="minorHAnsi"/>
          <w:color w:val="002060"/>
        </w:rPr>
      </w:pPr>
      <w:r w:rsidRPr="003E4A13">
        <w:rPr>
          <w:rFonts w:cstheme="minorHAnsi"/>
          <w:color w:val="002060"/>
        </w:rPr>
        <w:t xml:space="preserve">Ordonanței de </w:t>
      </w:r>
      <w:r w:rsidR="00EA6C74" w:rsidRPr="003E4A13">
        <w:rPr>
          <w:rFonts w:cstheme="minorHAnsi"/>
          <w:color w:val="002060"/>
        </w:rPr>
        <w:t>urgență</w:t>
      </w:r>
      <w:r w:rsidRPr="003E4A13">
        <w:rPr>
          <w:rFonts w:cstheme="minorHAnsi"/>
          <w:color w:val="002060"/>
        </w:rPr>
        <w:t xml:space="preserve"> a Guvernului nr. 57/2019 privind Codul administrativ, cu modificările și completările ulterioare</w:t>
      </w:r>
      <w:r w:rsidR="00FC5745" w:rsidRPr="003E4A13">
        <w:rPr>
          <w:rFonts w:cstheme="minorHAnsi"/>
          <w:color w:val="002060"/>
        </w:rPr>
        <w:t>;</w:t>
      </w:r>
    </w:p>
    <w:p w14:paraId="0659EB37" w14:textId="2FE2B8D6" w:rsidR="002162E4" w:rsidRPr="003E4A13" w:rsidRDefault="002162E4" w:rsidP="003E4A13">
      <w:pPr>
        <w:pStyle w:val="ListParagraph"/>
        <w:numPr>
          <w:ilvl w:val="0"/>
          <w:numId w:val="4"/>
        </w:numPr>
        <w:spacing w:before="60" w:after="0" w:line="240" w:lineRule="auto"/>
        <w:contextualSpacing w:val="0"/>
        <w:jc w:val="both"/>
        <w:rPr>
          <w:rFonts w:cstheme="minorHAnsi"/>
          <w:iCs/>
          <w:color w:val="002060"/>
        </w:rPr>
      </w:pPr>
      <w:r w:rsidRPr="003E4A13">
        <w:rPr>
          <w:rFonts w:cstheme="minorHAnsi"/>
          <w:iCs/>
          <w:color w:val="002060"/>
        </w:rPr>
        <w:t>Ordonanța de urgență ..... privind unele măsuri pentru implementarea proiectelor de infrastructură publică de sănătate cu finanțare din fonduri externe nerambursabile în cadrul Programului Sănătate și din împrumuturi contractate cu Instituțiile Financiare Internaționale</w:t>
      </w:r>
      <w:r w:rsidR="00FC5745" w:rsidRPr="003E4A13">
        <w:rPr>
          <w:rFonts w:cstheme="minorHAnsi"/>
          <w:iCs/>
          <w:color w:val="002060"/>
        </w:rPr>
        <w:t>.</w:t>
      </w:r>
    </w:p>
    <w:p w14:paraId="1E08BA38" w14:textId="77777777" w:rsidR="002162E4" w:rsidRPr="003E4A13" w:rsidRDefault="002162E4" w:rsidP="003E4A13">
      <w:pPr>
        <w:pStyle w:val="ListParagraph"/>
        <w:spacing w:before="60" w:after="0" w:line="240" w:lineRule="auto"/>
        <w:contextualSpacing w:val="0"/>
        <w:jc w:val="both"/>
        <w:rPr>
          <w:rFonts w:cstheme="minorHAnsi"/>
          <w:i/>
          <w:color w:val="002060"/>
        </w:rPr>
      </w:pPr>
    </w:p>
    <w:p w14:paraId="2637896E" w14:textId="4843C281" w:rsidR="00A003EF" w:rsidRPr="003E4A13" w:rsidRDefault="00A003EF" w:rsidP="003E4A13">
      <w:pPr>
        <w:pStyle w:val="ListParagraph"/>
        <w:numPr>
          <w:ilvl w:val="0"/>
          <w:numId w:val="4"/>
        </w:numPr>
        <w:spacing w:before="60" w:after="0" w:line="240" w:lineRule="auto"/>
        <w:contextualSpacing w:val="0"/>
        <w:jc w:val="both"/>
        <w:rPr>
          <w:rFonts w:cstheme="minorHAnsi"/>
          <w:i/>
          <w:color w:val="002060"/>
        </w:rPr>
      </w:pPr>
      <w:r w:rsidRPr="003E4A13">
        <w:rPr>
          <w:rFonts w:cstheme="minorHAnsi"/>
          <w:b/>
          <w:bCs/>
          <w:color w:val="002060"/>
        </w:rPr>
        <w:t>Condiții favorizante aplicabile</w:t>
      </w:r>
    </w:p>
    <w:p w14:paraId="7534C649" w14:textId="77777777" w:rsidR="00FC5745" w:rsidRPr="003E4A13" w:rsidRDefault="00A003EF" w:rsidP="003E4A13">
      <w:pPr>
        <w:spacing w:before="60" w:after="0" w:line="240" w:lineRule="auto"/>
        <w:ind w:left="360"/>
        <w:jc w:val="both"/>
        <w:rPr>
          <w:rFonts w:cstheme="minorHAnsi"/>
          <w:color w:val="002060"/>
        </w:rPr>
      </w:pPr>
      <w:r w:rsidRPr="003E4A13">
        <w:rPr>
          <w:rFonts w:cstheme="minorHAnsi"/>
          <w:color w:val="002060"/>
        </w:rPr>
        <w:t>Prezentului apel de proiecte i se aplică</w:t>
      </w:r>
      <w:r w:rsidR="00FC5745" w:rsidRPr="003E4A13">
        <w:rPr>
          <w:rFonts w:cstheme="minorHAnsi"/>
          <w:color w:val="002060"/>
        </w:rPr>
        <w:t>:</w:t>
      </w:r>
    </w:p>
    <w:p w14:paraId="49F6D646" w14:textId="2D1E013D" w:rsidR="00A003EF" w:rsidRPr="003E4A13" w:rsidRDefault="00A003EF" w:rsidP="003E4A13">
      <w:pPr>
        <w:pStyle w:val="ListParagraph"/>
        <w:numPr>
          <w:ilvl w:val="0"/>
          <w:numId w:val="83"/>
        </w:numPr>
        <w:spacing w:before="60" w:after="0" w:line="240" w:lineRule="auto"/>
        <w:contextualSpacing w:val="0"/>
        <w:jc w:val="both"/>
        <w:rPr>
          <w:rFonts w:cstheme="minorHAnsi"/>
          <w:color w:val="002060"/>
        </w:rPr>
      </w:pPr>
      <w:r w:rsidRPr="003E4A13">
        <w:rPr>
          <w:rFonts w:cstheme="minorHAnsi"/>
          <w:color w:val="002060"/>
        </w:rPr>
        <w:t>atât condițiile favorizante orizontale:</w:t>
      </w:r>
    </w:p>
    <w:p w14:paraId="2FA50F8C" w14:textId="77777777" w:rsidR="00A003EF" w:rsidRPr="003E4A13" w:rsidRDefault="00A003EF" w:rsidP="003E4A13">
      <w:pPr>
        <w:pStyle w:val="ListParagraph"/>
        <w:numPr>
          <w:ilvl w:val="0"/>
          <w:numId w:val="84"/>
        </w:numPr>
        <w:spacing w:before="60" w:after="0" w:line="240" w:lineRule="auto"/>
        <w:contextualSpacing w:val="0"/>
        <w:jc w:val="both"/>
        <w:rPr>
          <w:rFonts w:cstheme="minorHAnsi"/>
          <w:color w:val="002060"/>
        </w:rPr>
      </w:pPr>
      <w:r w:rsidRPr="003E4A13">
        <w:rPr>
          <w:rFonts w:cstheme="minorHAnsi"/>
          <w:color w:val="002060"/>
        </w:rPr>
        <w:t xml:space="preserve">Mecanisme eficace de monitorizare a pieței achizițiilor publice; </w:t>
      </w:r>
    </w:p>
    <w:p w14:paraId="22014286" w14:textId="48483B54" w:rsidR="00A003EF" w:rsidRPr="003E4A13" w:rsidRDefault="00A003EF" w:rsidP="003E4A13">
      <w:pPr>
        <w:pStyle w:val="ListParagraph"/>
        <w:numPr>
          <w:ilvl w:val="0"/>
          <w:numId w:val="84"/>
        </w:numPr>
        <w:spacing w:before="60" w:after="0" w:line="240" w:lineRule="auto"/>
        <w:contextualSpacing w:val="0"/>
        <w:jc w:val="both"/>
        <w:rPr>
          <w:rFonts w:cstheme="minorHAnsi"/>
          <w:color w:val="002060"/>
        </w:rPr>
      </w:pPr>
      <w:r w:rsidRPr="003E4A13">
        <w:rPr>
          <w:rFonts w:cstheme="minorHAnsi"/>
          <w:color w:val="002060"/>
        </w:rPr>
        <w:t xml:space="preserve">Instrumente și capacități pentru aplicarea eficace a normelor privind ajutoarele de stat; </w:t>
      </w:r>
    </w:p>
    <w:p w14:paraId="735B0DC2" w14:textId="2F3DD72E" w:rsidR="00A003EF" w:rsidRPr="003E4A13" w:rsidRDefault="00A003EF" w:rsidP="003E4A13">
      <w:pPr>
        <w:pStyle w:val="ListParagraph"/>
        <w:numPr>
          <w:ilvl w:val="0"/>
          <w:numId w:val="84"/>
        </w:numPr>
        <w:spacing w:before="60" w:after="0" w:line="240" w:lineRule="auto"/>
        <w:contextualSpacing w:val="0"/>
        <w:jc w:val="both"/>
        <w:rPr>
          <w:rFonts w:cstheme="minorHAnsi"/>
          <w:color w:val="002060"/>
        </w:rPr>
      </w:pPr>
      <w:r w:rsidRPr="003E4A13">
        <w:rPr>
          <w:rFonts w:cstheme="minorHAnsi"/>
          <w:color w:val="002060"/>
        </w:rPr>
        <w:lastRenderedPageBreak/>
        <w:t xml:space="preserve">Aplicarea și implementarea eficace a Cartei drepturilor fundamentale; </w:t>
      </w:r>
    </w:p>
    <w:p w14:paraId="0F7B2F3A" w14:textId="10BA1755" w:rsidR="00A003EF" w:rsidRPr="003E4A13" w:rsidRDefault="00A003EF" w:rsidP="003E4A13">
      <w:pPr>
        <w:pStyle w:val="ListParagraph"/>
        <w:numPr>
          <w:ilvl w:val="0"/>
          <w:numId w:val="84"/>
        </w:numPr>
        <w:spacing w:before="60" w:after="0" w:line="240" w:lineRule="auto"/>
        <w:contextualSpacing w:val="0"/>
        <w:jc w:val="both"/>
        <w:rPr>
          <w:rFonts w:cstheme="minorHAnsi"/>
          <w:color w:val="002060"/>
        </w:rPr>
      </w:pPr>
      <w:r w:rsidRPr="003E4A13">
        <w:rPr>
          <w:rFonts w:cstheme="minorHAnsi"/>
          <w:color w:val="002060"/>
        </w:rPr>
        <w:t xml:space="preserve">Implementarea și aplicarea Convenției Organizației Națiunilor Unite privind drepturile persoanelor cu handicap (CDPD a ONU) în conformitate cu Decizia 2010/48/CE a Consiliului), </w:t>
      </w:r>
    </w:p>
    <w:p w14:paraId="32061EDC" w14:textId="1C2B22AA" w:rsidR="00A003EF" w:rsidRPr="003E4A13" w:rsidRDefault="00A003EF" w:rsidP="003E4A13">
      <w:pPr>
        <w:pStyle w:val="ListParagraph"/>
        <w:numPr>
          <w:ilvl w:val="0"/>
          <w:numId w:val="83"/>
        </w:numPr>
        <w:spacing w:before="60" w:after="0" w:line="240" w:lineRule="auto"/>
        <w:contextualSpacing w:val="0"/>
        <w:jc w:val="both"/>
        <w:rPr>
          <w:rFonts w:cstheme="minorHAnsi"/>
          <w:color w:val="002060"/>
        </w:rPr>
      </w:pPr>
      <w:r w:rsidRPr="003E4A13">
        <w:rPr>
          <w:rFonts w:cstheme="minorHAnsi"/>
          <w:color w:val="002060"/>
        </w:rPr>
        <w:t>cât și cele condițiile</w:t>
      </w:r>
      <w:r w:rsidR="00DC3FCF" w:rsidRPr="003E4A13">
        <w:rPr>
          <w:rFonts w:cstheme="minorHAnsi"/>
          <w:color w:val="002060"/>
        </w:rPr>
        <w:t xml:space="preserve"> favorizante</w:t>
      </w:r>
      <w:r w:rsidRPr="003E4A13">
        <w:rPr>
          <w:rFonts w:cstheme="minorHAnsi"/>
          <w:color w:val="002060"/>
        </w:rPr>
        <w:t xml:space="preserve"> tematice </w:t>
      </w:r>
      <w:r w:rsidR="00DC3FCF" w:rsidRPr="003E4A13">
        <w:rPr>
          <w:rFonts w:cstheme="minorHAnsi"/>
          <w:color w:val="002060"/>
        </w:rPr>
        <w:t>aplicabile:</w:t>
      </w:r>
      <w:r w:rsidRPr="003E4A13">
        <w:rPr>
          <w:rFonts w:cstheme="minorHAnsi"/>
          <w:color w:val="002060"/>
        </w:rPr>
        <w:t xml:space="preserve">  </w:t>
      </w:r>
    </w:p>
    <w:p w14:paraId="6E76645B" w14:textId="253B6283" w:rsidR="00A003EF" w:rsidRPr="003E4A13" w:rsidRDefault="00A003EF" w:rsidP="003E4A13">
      <w:pPr>
        <w:pStyle w:val="ListParagraph"/>
        <w:numPr>
          <w:ilvl w:val="1"/>
          <w:numId w:val="83"/>
        </w:numPr>
        <w:spacing w:before="60" w:after="0" w:line="240" w:lineRule="auto"/>
        <w:contextualSpacing w:val="0"/>
        <w:jc w:val="both"/>
        <w:rPr>
          <w:rFonts w:cstheme="minorHAnsi"/>
          <w:color w:val="002060"/>
        </w:rPr>
      </w:pPr>
      <w:r w:rsidRPr="003E4A13">
        <w:rPr>
          <w:rFonts w:cstheme="minorHAnsi"/>
          <w:color w:val="002060"/>
        </w:rPr>
        <w:t>Un cadru de politică strategic pentru asistență medicală și îngrijire pe termen lung</w:t>
      </w:r>
      <w:r w:rsidR="00FC5745" w:rsidRPr="003E4A13">
        <w:rPr>
          <w:rFonts w:cstheme="minorHAnsi"/>
          <w:color w:val="002060"/>
        </w:rPr>
        <w:t>.</w:t>
      </w:r>
    </w:p>
    <w:p w14:paraId="33ACB7D3" w14:textId="77777777" w:rsidR="000A6F98" w:rsidRPr="003E4A13" w:rsidRDefault="000A6F98" w:rsidP="003E4A13">
      <w:pPr>
        <w:spacing w:before="60" w:after="0" w:line="240" w:lineRule="auto"/>
        <w:jc w:val="both"/>
        <w:rPr>
          <w:rFonts w:cstheme="minorHAnsi"/>
          <w:b/>
          <w:bCs/>
          <w:i/>
          <w:color w:val="002060"/>
        </w:rPr>
      </w:pPr>
    </w:p>
    <w:p w14:paraId="4AB60A07" w14:textId="71931C2C" w:rsidR="006808F9" w:rsidRPr="003E4A13" w:rsidRDefault="00C940A4" w:rsidP="003E4A13">
      <w:pPr>
        <w:pStyle w:val="ListParagraph"/>
        <w:numPr>
          <w:ilvl w:val="0"/>
          <w:numId w:val="96"/>
        </w:numPr>
        <w:spacing w:before="60" w:after="0" w:line="240" w:lineRule="auto"/>
        <w:contextualSpacing w:val="0"/>
        <w:jc w:val="both"/>
        <w:outlineLvl w:val="0"/>
        <w:rPr>
          <w:rFonts w:cstheme="minorHAnsi"/>
          <w:b/>
          <w:bCs/>
          <w:i/>
          <w:color w:val="002060"/>
        </w:rPr>
      </w:pPr>
      <w:bookmarkStart w:id="15" w:name="_Toc135151541"/>
      <w:r w:rsidRPr="003E4A13">
        <w:rPr>
          <w:rFonts w:cstheme="minorHAnsi"/>
          <w:b/>
          <w:bCs/>
          <w:i/>
          <w:color w:val="002060"/>
        </w:rPr>
        <w:t>ASPECTE SPECIFICE APELULUI DE PROIECTE</w:t>
      </w:r>
      <w:bookmarkEnd w:id="15"/>
      <w:r w:rsidRPr="003E4A13">
        <w:rPr>
          <w:rFonts w:cstheme="minorHAnsi"/>
          <w:b/>
          <w:bCs/>
          <w:i/>
          <w:color w:val="002060"/>
        </w:rPr>
        <w:t xml:space="preserve"> </w:t>
      </w:r>
    </w:p>
    <w:p w14:paraId="73683760" w14:textId="7602E2A0" w:rsidR="00913FF1" w:rsidRPr="003E4A13" w:rsidRDefault="00913FF1"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16" w:name="_Toc135151542"/>
      <w:r w:rsidRPr="003E4A13">
        <w:rPr>
          <w:rFonts w:cstheme="minorHAnsi"/>
          <w:b/>
          <w:bCs/>
          <w:i/>
          <w:color w:val="002060"/>
        </w:rPr>
        <w:t>Tipul de apel</w:t>
      </w:r>
      <w:bookmarkEnd w:id="16"/>
      <w:r w:rsidRPr="003E4A13">
        <w:rPr>
          <w:rFonts w:cstheme="minorHAnsi"/>
          <w:b/>
          <w:bCs/>
          <w:i/>
          <w:color w:val="002060"/>
        </w:rPr>
        <w:t xml:space="preserve"> </w:t>
      </w:r>
      <w:r w:rsidRPr="003E4A13">
        <w:rPr>
          <w:rFonts w:cstheme="minorHAnsi"/>
          <w:b/>
          <w:bCs/>
          <w:i/>
          <w:color w:val="002060"/>
        </w:rPr>
        <w:tab/>
      </w:r>
    </w:p>
    <w:p w14:paraId="4AAE52A8" w14:textId="1D3F7975" w:rsidR="009B3EAD" w:rsidRPr="003E4A13" w:rsidRDefault="001B138F" w:rsidP="003E4A13">
      <w:pPr>
        <w:spacing w:before="60" w:after="0" w:line="240" w:lineRule="auto"/>
        <w:ind w:left="360" w:right="120"/>
        <w:jc w:val="both"/>
        <w:rPr>
          <w:rFonts w:cstheme="minorHAnsi"/>
          <w:color w:val="002060"/>
        </w:rPr>
      </w:pPr>
      <w:r w:rsidRPr="003E4A13">
        <w:rPr>
          <w:rFonts w:cstheme="minorHAnsi"/>
          <w:color w:val="002060"/>
        </w:rPr>
        <w:t>Prezentul a</w:t>
      </w:r>
      <w:r w:rsidR="00480FFC" w:rsidRPr="003E4A13">
        <w:rPr>
          <w:rFonts w:cstheme="minorHAnsi"/>
          <w:color w:val="002060"/>
        </w:rPr>
        <w:t>pel</w:t>
      </w:r>
      <w:r w:rsidRPr="003E4A13">
        <w:rPr>
          <w:rFonts w:cstheme="minorHAnsi"/>
          <w:color w:val="002060"/>
        </w:rPr>
        <w:t xml:space="preserve"> </w:t>
      </w:r>
      <w:r w:rsidR="00480FFC" w:rsidRPr="003E4A13">
        <w:rPr>
          <w:rFonts w:cstheme="minorHAnsi"/>
          <w:color w:val="002060"/>
        </w:rPr>
        <w:t xml:space="preserve">este </w:t>
      </w:r>
      <w:r w:rsidRPr="003E4A13">
        <w:rPr>
          <w:rFonts w:cstheme="minorHAnsi"/>
          <w:color w:val="002060"/>
        </w:rPr>
        <w:t>de tip</w:t>
      </w:r>
      <w:r w:rsidR="00480FFC" w:rsidRPr="003E4A13">
        <w:rPr>
          <w:rFonts w:cstheme="minorHAnsi"/>
          <w:color w:val="002060"/>
        </w:rPr>
        <w:t xml:space="preserve"> </w:t>
      </w:r>
      <w:r w:rsidR="00480FFC" w:rsidRPr="003E4A13">
        <w:rPr>
          <w:rFonts w:cstheme="minorHAnsi"/>
          <w:b/>
          <w:bCs/>
          <w:color w:val="002060"/>
        </w:rPr>
        <w:t>competitiv, cu termen</w:t>
      </w:r>
      <w:r w:rsidR="00A003EF" w:rsidRPr="003E4A13">
        <w:rPr>
          <w:rFonts w:cstheme="minorHAnsi"/>
          <w:b/>
          <w:bCs/>
          <w:color w:val="002060"/>
        </w:rPr>
        <w:t xml:space="preserve"> limită de depunere</w:t>
      </w:r>
      <w:r w:rsidR="00480FFC" w:rsidRPr="003E4A13">
        <w:rPr>
          <w:rFonts w:cstheme="minorHAnsi"/>
          <w:color w:val="002060"/>
        </w:rPr>
        <w:t xml:space="preserve">. </w:t>
      </w:r>
    </w:p>
    <w:p w14:paraId="1DD9ECF8" w14:textId="77777777" w:rsidR="00480FFC" w:rsidRPr="003E4A13" w:rsidRDefault="00480FFC" w:rsidP="003E4A13">
      <w:pPr>
        <w:spacing w:before="60" w:after="0" w:line="240" w:lineRule="auto"/>
        <w:ind w:left="284"/>
        <w:jc w:val="both"/>
        <w:rPr>
          <w:rFonts w:cstheme="minorHAnsi"/>
          <w:i/>
          <w:color w:val="002060"/>
        </w:rPr>
      </w:pPr>
    </w:p>
    <w:p w14:paraId="028F9C41" w14:textId="77777777" w:rsidR="009B5CB9" w:rsidRPr="003E4A13" w:rsidRDefault="009B5CB9"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17" w:name="_Toc135151543"/>
      <w:r w:rsidRPr="003E4A13">
        <w:rPr>
          <w:rFonts w:cstheme="minorHAnsi"/>
          <w:b/>
          <w:bCs/>
          <w:i/>
          <w:color w:val="002060"/>
        </w:rPr>
        <w:t>Forma de sprijin (granturi; instrumentele financiare; premii)</w:t>
      </w:r>
      <w:bookmarkEnd w:id="17"/>
    </w:p>
    <w:p w14:paraId="0441E5B2" w14:textId="1EE75611" w:rsidR="004C33A9" w:rsidRPr="003E4A13" w:rsidRDefault="004C33A9" w:rsidP="003E4A13">
      <w:pPr>
        <w:spacing w:before="60" w:after="0" w:line="240" w:lineRule="auto"/>
        <w:ind w:left="284"/>
        <w:jc w:val="both"/>
        <w:rPr>
          <w:rFonts w:cstheme="minorHAnsi"/>
          <w:b/>
          <w:bCs/>
          <w:i/>
          <w:color w:val="002060"/>
        </w:rPr>
      </w:pPr>
      <w:r w:rsidRPr="003E4A13">
        <w:rPr>
          <w:rFonts w:cstheme="minorHAnsi"/>
          <w:iCs/>
          <w:color w:val="002060"/>
        </w:rPr>
        <w:t xml:space="preserve">În cadrul prezentului apel </w:t>
      </w:r>
      <w:r w:rsidR="00F0209B" w:rsidRPr="003E4A13">
        <w:rPr>
          <w:rFonts w:cstheme="minorHAnsi"/>
          <w:iCs/>
          <w:color w:val="002060"/>
        </w:rPr>
        <w:t xml:space="preserve">de proiecte </w:t>
      </w:r>
      <w:r w:rsidRPr="003E4A13">
        <w:rPr>
          <w:rFonts w:cstheme="minorHAnsi"/>
          <w:iCs/>
          <w:color w:val="002060"/>
        </w:rPr>
        <w:t>sprijinul oferit</w:t>
      </w:r>
      <w:r w:rsidR="00F0209B" w:rsidRPr="003E4A13">
        <w:rPr>
          <w:rFonts w:cstheme="minorHAnsi"/>
          <w:iCs/>
          <w:color w:val="002060"/>
        </w:rPr>
        <w:t xml:space="preserve"> este exclusiv</w:t>
      </w:r>
      <w:r w:rsidRPr="003E4A13">
        <w:rPr>
          <w:rFonts w:cstheme="minorHAnsi"/>
          <w:iCs/>
          <w:color w:val="002060"/>
        </w:rPr>
        <w:t xml:space="preserve"> sub formă de </w:t>
      </w:r>
      <w:r w:rsidRPr="003E4A13">
        <w:rPr>
          <w:rFonts w:cstheme="minorHAnsi"/>
          <w:b/>
          <w:bCs/>
          <w:iCs/>
          <w:color w:val="002060"/>
        </w:rPr>
        <w:t>grant</w:t>
      </w:r>
      <w:r w:rsidRPr="003E4A13">
        <w:rPr>
          <w:rFonts w:cstheme="minorHAnsi"/>
          <w:b/>
          <w:bCs/>
          <w:i/>
          <w:color w:val="002060"/>
        </w:rPr>
        <w:t>.</w:t>
      </w:r>
    </w:p>
    <w:p w14:paraId="6BFCA673" w14:textId="77777777" w:rsidR="008C3BDC" w:rsidRPr="003E4A13" w:rsidRDefault="008C3BDC" w:rsidP="003E4A13">
      <w:pPr>
        <w:spacing w:before="60" w:after="0" w:line="240" w:lineRule="auto"/>
        <w:ind w:left="284"/>
        <w:jc w:val="both"/>
        <w:rPr>
          <w:rFonts w:cstheme="minorHAnsi"/>
          <w:i/>
          <w:color w:val="002060"/>
        </w:rPr>
      </w:pPr>
    </w:p>
    <w:p w14:paraId="7628D2CA" w14:textId="219AB8A0" w:rsidR="00332F39" w:rsidRPr="003E4A13" w:rsidRDefault="009B5CB9"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18" w:name="_Toc135151544"/>
      <w:r w:rsidRPr="003E4A13">
        <w:rPr>
          <w:rFonts w:cstheme="minorHAnsi"/>
          <w:b/>
          <w:bCs/>
          <w:i/>
          <w:color w:val="002060"/>
        </w:rPr>
        <w:t>Bugetul alocat apelului de proiecte</w:t>
      </w:r>
      <w:bookmarkEnd w:id="18"/>
      <w:r w:rsidRPr="003E4A13">
        <w:rPr>
          <w:rFonts w:cstheme="minorHAnsi"/>
          <w:b/>
          <w:bCs/>
          <w:i/>
          <w:color w:val="002060"/>
        </w:rPr>
        <w:t xml:space="preserve"> </w:t>
      </w:r>
    </w:p>
    <w:tbl>
      <w:tblPr>
        <w:tblStyle w:val="TableGrid"/>
        <w:tblW w:w="5000" w:type="pct"/>
        <w:tblLook w:val="04A0" w:firstRow="1" w:lastRow="0" w:firstColumn="1" w:lastColumn="0" w:noHBand="0" w:noVBand="1"/>
      </w:tblPr>
      <w:tblGrid>
        <w:gridCol w:w="1552"/>
        <w:gridCol w:w="1907"/>
        <w:gridCol w:w="1514"/>
        <w:gridCol w:w="2555"/>
        <w:gridCol w:w="1866"/>
      </w:tblGrid>
      <w:tr w:rsidR="003E4A13" w:rsidRPr="003E4A13" w14:paraId="637FD63D" w14:textId="77777777" w:rsidTr="00D630A5">
        <w:trPr>
          <w:trHeight w:val="788"/>
          <w:tblHeader/>
        </w:trPr>
        <w:tc>
          <w:tcPr>
            <w:tcW w:w="826" w:type="pct"/>
            <w:vMerge w:val="restart"/>
            <w:shd w:val="clear" w:color="auto" w:fill="C5E0B3" w:themeFill="accent6" w:themeFillTint="66"/>
          </w:tcPr>
          <w:p w14:paraId="2C51301C" w14:textId="77777777" w:rsidR="00332F39" w:rsidRPr="003E4A13" w:rsidRDefault="00332F39" w:rsidP="003E4A13">
            <w:pPr>
              <w:spacing w:before="60"/>
              <w:ind w:right="120"/>
              <w:jc w:val="both"/>
              <w:rPr>
                <w:rFonts w:cstheme="minorHAnsi"/>
                <w:b/>
                <w:bCs/>
                <w:color w:val="002060"/>
              </w:rPr>
            </w:pPr>
            <w:r w:rsidRPr="003E4A13">
              <w:rPr>
                <w:rFonts w:cstheme="minorHAnsi"/>
                <w:b/>
                <w:bCs/>
                <w:color w:val="002060"/>
              </w:rPr>
              <w:t>Alocare totală pentru apelul de proiecte euro</w:t>
            </w:r>
          </w:p>
        </w:tc>
        <w:tc>
          <w:tcPr>
            <w:tcW w:w="1015" w:type="pct"/>
            <w:vMerge w:val="restart"/>
            <w:shd w:val="clear" w:color="auto" w:fill="C5E0B3" w:themeFill="accent6" w:themeFillTint="66"/>
          </w:tcPr>
          <w:p w14:paraId="6F7F83C6" w14:textId="6D352C8A" w:rsidR="00332E43" w:rsidRPr="003E4A13" w:rsidRDefault="00332E43" w:rsidP="003E4A13">
            <w:pPr>
              <w:autoSpaceDE w:val="0"/>
              <w:autoSpaceDN w:val="0"/>
              <w:adjustRightInd w:val="0"/>
              <w:spacing w:before="60"/>
              <w:jc w:val="both"/>
              <w:rPr>
                <w:rFonts w:cstheme="minorHAnsi"/>
                <w:b/>
                <w:bCs/>
                <w:color w:val="002060"/>
              </w:rPr>
            </w:pPr>
            <w:r w:rsidRPr="003E4A13">
              <w:rPr>
                <w:rFonts w:cstheme="minorHAnsi"/>
                <w:b/>
                <w:bCs/>
                <w:color w:val="002060"/>
              </w:rPr>
              <w:t xml:space="preserve">Contribuția din partea fondurilor </w:t>
            </w:r>
          </w:p>
          <w:p w14:paraId="242C26BF" w14:textId="41B49A63" w:rsidR="00332E43" w:rsidRPr="003E4A13" w:rsidRDefault="00332E43" w:rsidP="003E4A13">
            <w:pPr>
              <w:autoSpaceDE w:val="0"/>
              <w:autoSpaceDN w:val="0"/>
              <w:adjustRightInd w:val="0"/>
              <w:spacing w:before="60"/>
              <w:jc w:val="both"/>
              <w:rPr>
                <w:rFonts w:cstheme="minorHAnsi"/>
                <w:b/>
                <w:bCs/>
                <w:color w:val="002060"/>
              </w:rPr>
            </w:pPr>
            <w:r w:rsidRPr="003E4A13">
              <w:rPr>
                <w:rFonts w:cstheme="minorHAnsi"/>
                <w:b/>
                <w:bCs/>
                <w:color w:val="002060"/>
              </w:rPr>
              <w:t>(contribuția UE)</w:t>
            </w:r>
          </w:p>
          <w:p w14:paraId="41AF5AF8" w14:textId="1C13A06C" w:rsidR="00332F39" w:rsidRPr="003E4A13" w:rsidRDefault="00332F39" w:rsidP="003E4A13">
            <w:pPr>
              <w:spacing w:before="60"/>
              <w:ind w:right="120"/>
              <w:jc w:val="both"/>
              <w:rPr>
                <w:rFonts w:cstheme="minorHAnsi"/>
                <w:b/>
                <w:bCs/>
                <w:color w:val="002060"/>
              </w:rPr>
            </w:pPr>
          </w:p>
        </w:tc>
        <w:tc>
          <w:tcPr>
            <w:tcW w:w="3159" w:type="pct"/>
            <w:gridSpan w:val="3"/>
            <w:shd w:val="clear" w:color="auto" w:fill="C5E0B3" w:themeFill="accent6" w:themeFillTint="66"/>
          </w:tcPr>
          <w:p w14:paraId="7F41A9CA" w14:textId="77777777" w:rsidR="00332F39" w:rsidRPr="003E4A13" w:rsidRDefault="00332F39" w:rsidP="003E4A13">
            <w:pPr>
              <w:spacing w:before="60"/>
              <w:ind w:right="120"/>
              <w:jc w:val="both"/>
              <w:rPr>
                <w:rFonts w:cstheme="minorHAnsi"/>
                <w:b/>
                <w:bCs/>
                <w:color w:val="002060"/>
              </w:rPr>
            </w:pPr>
            <w:r w:rsidRPr="003E4A13">
              <w:rPr>
                <w:rFonts w:cstheme="minorHAnsi"/>
                <w:b/>
                <w:bCs/>
                <w:color w:val="002060"/>
              </w:rPr>
              <w:t>Contribuția națională</w:t>
            </w:r>
          </w:p>
          <w:p w14:paraId="151BB873" w14:textId="77777777" w:rsidR="00332F39" w:rsidRPr="003E4A13" w:rsidRDefault="00332F39" w:rsidP="003E4A13">
            <w:pPr>
              <w:spacing w:before="60"/>
              <w:ind w:right="120"/>
              <w:jc w:val="both"/>
              <w:rPr>
                <w:rFonts w:cstheme="minorHAnsi"/>
                <w:b/>
                <w:bCs/>
                <w:color w:val="002060"/>
              </w:rPr>
            </w:pPr>
          </w:p>
        </w:tc>
      </w:tr>
      <w:tr w:rsidR="003E4A13" w:rsidRPr="003E4A13" w14:paraId="2E304C5B" w14:textId="77777777" w:rsidTr="00D630A5">
        <w:trPr>
          <w:trHeight w:val="788"/>
          <w:tblHeader/>
        </w:trPr>
        <w:tc>
          <w:tcPr>
            <w:tcW w:w="826" w:type="pct"/>
            <w:vMerge/>
            <w:shd w:val="clear" w:color="auto" w:fill="C5E0B3" w:themeFill="accent6" w:themeFillTint="66"/>
          </w:tcPr>
          <w:p w14:paraId="3A4AC06C" w14:textId="77777777" w:rsidR="00332F39" w:rsidRPr="003E4A13" w:rsidRDefault="00332F39" w:rsidP="003E4A13">
            <w:pPr>
              <w:spacing w:before="60"/>
              <w:ind w:right="120"/>
              <w:jc w:val="both"/>
              <w:rPr>
                <w:rFonts w:cstheme="minorHAnsi"/>
                <w:b/>
                <w:bCs/>
                <w:color w:val="002060"/>
              </w:rPr>
            </w:pPr>
          </w:p>
        </w:tc>
        <w:tc>
          <w:tcPr>
            <w:tcW w:w="1015" w:type="pct"/>
            <w:vMerge/>
            <w:shd w:val="clear" w:color="auto" w:fill="C5E0B3" w:themeFill="accent6" w:themeFillTint="66"/>
          </w:tcPr>
          <w:p w14:paraId="60C4B60A" w14:textId="77777777" w:rsidR="00332F39" w:rsidRPr="003E4A13" w:rsidRDefault="00332F39" w:rsidP="003E4A13">
            <w:pPr>
              <w:spacing w:before="60"/>
              <w:ind w:right="120"/>
              <w:jc w:val="both"/>
              <w:rPr>
                <w:rFonts w:cstheme="minorHAnsi"/>
                <w:b/>
                <w:bCs/>
                <w:color w:val="002060"/>
              </w:rPr>
            </w:pPr>
          </w:p>
        </w:tc>
        <w:tc>
          <w:tcPr>
            <w:tcW w:w="806" w:type="pct"/>
            <w:shd w:val="clear" w:color="auto" w:fill="C5E0B3" w:themeFill="accent6" w:themeFillTint="66"/>
          </w:tcPr>
          <w:p w14:paraId="7588906C" w14:textId="77777777" w:rsidR="00332F39" w:rsidRPr="003E4A13" w:rsidRDefault="00332F39" w:rsidP="003E4A13">
            <w:pPr>
              <w:spacing w:before="60"/>
              <w:ind w:right="120"/>
              <w:jc w:val="both"/>
              <w:rPr>
                <w:rFonts w:cstheme="minorHAnsi"/>
                <w:b/>
                <w:bCs/>
                <w:color w:val="002060"/>
              </w:rPr>
            </w:pPr>
            <w:r w:rsidRPr="003E4A13">
              <w:rPr>
                <w:rFonts w:cstheme="minorHAnsi"/>
                <w:b/>
                <w:bCs/>
                <w:color w:val="002060"/>
              </w:rPr>
              <w:t>Total</w:t>
            </w:r>
          </w:p>
        </w:tc>
        <w:tc>
          <w:tcPr>
            <w:tcW w:w="1360" w:type="pct"/>
            <w:shd w:val="clear" w:color="auto" w:fill="C5E0B3" w:themeFill="accent6" w:themeFillTint="66"/>
          </w:tcPr>
          <w:p w14:paraId="13196391" w14:textId="77777777" w:rsidR="00332F39" w:rsidRPr="003E4A13" w:rsidRDefault="00332F39" w:rsidP="003E4A13">
            <w:pPr>
              <w:spacing w:before="60"/>
              <w:ind w:right="120"/>
              <w:jc w:val="both"/>
              <w:rPr>
                <w:rFonts w:cstheme="minorHAnsi"/>
                <w:b/>
                <w:bCs/>
                <w:color w:val="002060"/>
              </w:rPr>
            </w:pPr>
            <w:r w:rsidRPr="003E4A13">
              <w:rPr>
                <w:rFonts w:cstheme="minorHAnsi"/>
                <w:b/>
                <w:bCs/>
                <w:color w:val="002060"/>
              </w:rPr>
              <w:t>Contribuția națională – minim contribuție privată proprie (mil. euro)</w:t>
            </w:r>
          </w:p>
        </w:tc>
        <w:tc>
          <w:tcPr>
            <w:tcW w:w="994" w:type="pct"/>
            <w:shd w:val="clear" w:color="auto" w:fill="C5E0B3" w:themeFill="accent6" w:themeFillTint="66"/>
          </w:tcPr>
          <w:p w14:paraId="500D6D8B" w14:textId="08F71475" w:rsidR="00332F39" w:rsidRPr="003E4A13" w:rsidRDefault="00332F39" w:rsidP="003E4A13">
            <w:pPr>
              <w:spacing w:before="60"/>
              <w:ind w:right="120"/>
              <w:jc w:val="both"/>
              <w:rPr>
                <w:rFonts w:cstheme="minorHAnsi"/>
                <w:b/>
                <w:bCs/>
                <w:color w:val="002060"/>
              </w:rPr>
            </w:pPr>
            <w:r w:rsidRPr="003E4A13">
              <w:rPr>
                <w:rFonts w:cstheme="minorHAnsi"/>
                <w:b/>
                <w:bCs/>
                <w:color w:val="002060"/>
              </w:rPr>
              <w:t>Împrumut Banca Europeană de Investiții</w:t>
            </w:r>
            <w:r w:rsidR="00332E43" w:rsidRPr="003E4A13">
              <w:rPr>
                <w:rFonts w:cstheme="minorHAnsi"/>
                <w:b/>
                <w:bCs/>
                <w:color w:val="002060"/>
              </w:rPr>
              <w:t>/ Buget de stat</w:t>
            </w:r>
          </w:p>
        </w:tc>
      </w:tr>
      <w:tr w:rsidR="003E4A13" w:rsidRPr="003E4A13" w14:paraId="5E74CFBE" w14:textId="77777777" w:rsidTr="00D630A5">
        <w:trPr>
          <w:trHeight w:val="423"/>
        </w:trPr>
        <w:tc>
          <w:tcPr>
            <w:tcW w:w="826" w:type="pct"/>
            <w:vAlign w:val="center"/>
          </w:tcPr>
          <w:p w14:paraId="0DEE1741" w14:textId="77777777" w:rsidR="00332F39" w:rsidRPr="003E4A13" w:rsidRDefault="00332F39" w:rsidP="003E4A13">
            <w:pPr>
              <w:spacing w:before="60"/>
              <w:ind w:right="120"/>
              <w:jc w:val="both"/>
              <w:rPr>
                <w:rFonts w:cstheme="minorHAnsi"/>
                <w:color w:val="002060"/>
              </w:rPr>
            </w:pPr>
            <w:r w:rsidRPr="003E4A13">
              <w:rPr>
                <w:rFonts w:cstheme="minorHAnsi"/>
                <w:color w:val="002060"/>
              </w:rPr>
              <w:t>425.000.000</w:t>
            </w:r>
          </w:p>
        </w:tc>
        <w:tc>
          <w:tcPr>
            <w:tcW w:w="1015" w:type="pct"/>
            <w:vAlign w:val="center"/>
          </w:tcPr>
          <w:p w14:paraId="01FEC413" w14:textId="77777777" w:rsidR="00332F39" w:rsidRPr="003E4A13" w:rsidRDefault="00332F39" w:rsidP="003E4A13">
            <w:pPr>
              <w:spacing w:before="60"/>
              <w:ind w:right="120"/>
              <w:jc w:val="both"/>
              <w:rPr>
                <w:rFonts w:cstheme="minorHAnsi"/>
                <w:color w:val="002060"/>
              </w:rPr>
            </w:pPr>
            <w:r w:rsidRPr="003E4A13">
              <w:rPr>
                <w:rFonts w:cstheme="minorHAnsi"/>
                <w:color w:val="002060"/>
              </w:rPr>
              <w:t>10%</w:t>
            </w:r>
          </w:p>
        </w:tc>
        <w:tc>
          <w:tcPr>
            <w:tcW w:w="806" w:type="pct"/>
            <w:vAlign w:val="center"/>
          </w:tcPr>
          <w:p w14:paraId="25B4CDDE" w14:textId="77777777" w:rsidR="00332F39" w:rsidRPr="003E4A13" w:rsidRDefault="00332F39" w:rsidP="003E4A13">
            <w:pPr>
              <w:spacing w:before="60"/>
              <w:ind w:right="120"/>
              <w:jc w:val="both"/>
              <w:rPr>
                <w:rFonts w:cstheme="minorHAnsi"/>
                <w:color w:val="002060"/>
              </w:rPr>
            </w:pPr>
            <w:r w:rsidRPr="003E4A13">
              <w:rPr>
                <w:rFonts w:cstheme="minorHAnsi"/>
                <w:color w:val="002060"/>
              </w:rPr>
              <w:t>90%</w:t>
            </w:r>
          </w:p>
        </w:tc>
        <w:tc>
          <w:tcPr>
            <w:tcW w:w="1360" w:type="pct"/>
            <w:vAlign w:val="center"/>
          </w:tcPr>
          <w:p w14:paraId="59A8C15B" w14:textId="117C5D97" w:rsidR="00332F39" w:rsidRPr="003E4A13" w:rsidRDefault="00332F39" w:rsidP="003E4A13">
            <w:pPr>
              <w:spacing w:before="60"/>
              <w:ind w:right="120"/>
              <w:jc w:val="both"/>
              <w:rPr>
                <w:rFonts w:cstheme="minorHAnsi"/>
                <w:color w:val="002060"/>
              </w:rPr>
            </w:pPr>
            <w:r w:rsidRPr="003E4A13">
              <w:rPr>
                <w:rFonts w:cstheme="minorHAnsi"/>
                <w:color w:val="002060"/>
              </w:rPr>
              <w:t>2%</w:t>
            </w:r>
          </w:p>
        </w:tc>
        <w:tc>
          <w:tcPr>
            <w:tcW w:w="994" w:type="pct"/>
            <w:vAlign w:val="center"/>
          </w:tcPr>
          <w:p w14:paraId="3A0EA24A" w14:textId="77777777" w:rsidR="00332F39" w:rsidRPr="003E4A13" w:rsidRDefault="00332F39" w:rsidP="003E4A13">
            <w:pPr>
              <w:spacing w:before="60"/>
              <w:ind w:right="120"/>
              <w:jc w:val="both"/>
              <w:rPr>
                <w:rFonts w:cstheme="minorHAnsi"/>
                <w:color w:val="002060"/>
              </w:rPr>
            </w:pPr>
            <w:r w:rsidRPr="003E4A13">
              <w:rPr>
                <w:rFonts w:cstheme="minorHAnsi"/>
                <w:color w:val="002060"/>
              </w:rPr>
              <w:t>Maxim 88%</w:t>
            </w:r>
          </w:p>
        </w:tc>
      </w:tr>
    </w:tbl>
    <w:p w14:paraId="7DC8AF62" w14:textId="2B2D1E94" w:rsidR="00332F39" w:rsidRPr="003E4A13" w:rsidRDefault="00D630A5" w:rsidP="003E4A13">
      <w:pPr>
        <w:autoSpaceDE w:val="0"/>
        <w:autoSpaceDN w:val="0"/>
        <w:adjustRightInd w:val="0"/>
        <w:spacing w:before="60" w:after="0" w:line="240" w:lineRule="auto"/>
        <w:jc w:val="both"/>
        <w:rPr>
          <w:rFonts w:cstheme="minorHAnsi"/>
          <w:iCs/>
          <w:color w:val="002060"/>
        </w:rPr>
      </w:pPr>
      <w:r w:rsidRPr="003E4A13">
        <w:rPr>
          <w:rFonts w:cstheme="minorHAnsi"/>
          <w:iCs/>
          <w:color w:val="002060"/>
        </w:rPr>
        <w:t xml:space="preserve">În cadrul prezentului apel de proiecte, pentru întocmirea bugetului cererii de finanțare, se va lua în calcul </w:t>
      </w:r>
      <w:r w:rsidR="00332E43" w:rsidRPr="003E4A13">
        <w:rPr>
          <w:rFonts w:cstheme="minorHAnsi"/>
          <w:iCs/>
          <w:color w:val="002060"/>
        </w:rPr>
        <w:t>o c</w:t>
      </w:r>
      <w:r w:rsidR="00332E43" w:rsidRPr="003E4A13">
        <w:rPr>
          <w:rFonts w:cstheme="minorHAnsi"/>
          <w:b/>
          <w:bCs/>
          <w:color w:val="002060"/>
        </w:rPr>
        <w:t xml:space="preserve">ontribuție din partea fondurilor </w:t>
      </w:r>
      <w:r w:rsidRPr="003E4A13">
        <w:rPr>
          <w:rFonts w:cstheme="minorHAnsi"/>
          <w:iCs/>
          <w:color w:val="002060"/>
        </w:rPr>
        <w:t>(FEDR) de 10% din valoarea</w:t>
      </w:r>
      <w:r w:rsidR="00332E43" w:rsidRPr="003E4A13">
        <w:rPr>
          <w:rFonts w:cstheme="minorHAnsi"/>
          <w:iCs/>
          <w:color w:val="002060"/>
        </w:rPr>
        <w:t xml:space="preserve"> </w:t>
      </w:r>
      <w:r w:rsidR="00332E43" w:rsidRPr="003E4A13">
        <w:rPr>
          <w:rFonts w:cstheme="minorHAnsi"/>
          <w:color w:val="002060"/>
        </w:rPr>
        <w:t xml:space="preserve">totală eligibilă a </w:t>
      </w:r>
      <w:r w:rsidRPr="003E4A13">
        <w:rPr>
          <w:rFonts w:cstheme="minorHAnsi"/>
          <w:iCs/>
          <w:color w:val="002060"/>
        </w:rPr>
        <w:t>proiectului, respectiv de 88 % contribuție națională (BS+ Împrumut IFI).</w:t>
      </w:r>
    </w:p>
    <w:p w14:paraId="50CD6275" w14:textId="172B9390" w:rsidR="009B5CB9" w:rsidRPr="003E4A13" w:rsidRDefault="009B5CB9" w:rsidP="003E4A13">
      <w:pPr>
        <w:pStyle w:val="ListParagraph"/>
        <w:spacing w:before="60" w:after="0" w:line="240" w:lineRule="auto"/>
        <w:ind w:left="1004"/>
        <w:contextualSpacing w:val="0"/>
        <w:jc w:val="both"/>
        <w:rPr>
          <w:rFonts w:cstheme="minorHAnsi"/>
          <w:i/>
          <w:color w:val="002060"/>
        </w:rPr>
      </w:pPr>
      <w:r w:rsidRPr="003E4A13">
        <w:rPr>
          <w:rFonts w:cstheme="minorHAnsi"/>
          <w:i/>
          <w:color w:val="002060"/>
        </w:rPr>
        <w:tab/>
      </w:r>
    </w:p>
    <w:p w14:paraId="3814FA14" w14:textId="1895FAD4" w:rsidR="00DE595B" w:rsidRPr="003E4A13" w:rsidRDefault="00DE595B"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19" w:name="_Toc135151545"/>
      <w:r w:rsidRPr="003E4A13">
        <w:rPr>
          <w:rFonts w:cstheme="minorHAnsi"/>
          <w:b/>
          <w:bCs/>
          <w:i/>
          <w:color w:val="002060"/>
        </w:rPr>
        <w:t>Rata de cofinanțare</w:t>
      </w:r>
      <w:bookmarkEnd w:id="19"/>
      <w:r w:rsidRPr="003E4A13">
        <w:rPr>
          <w:rFonts w:cstheme="minorHAnsi"/>
          <w:b/>
          <w:bCs/>
          <w:i/>
          <w:color w:val="002060"/>
        </w:rPr>
        <w:t xml:space="preserve"> </w:t>
      </w:r>
      <w:r w:rsidRPr="003E4A13">
        <w:rPr>
          <w:rFonts w:cstheme="minorHAnsi"/>
          <w:b/>
          <w:bCs/>
          <w:i/>
          <w:color w:val="002060"/>
        </w:rPr>
        <w:tab/>
      </w:r>
    </w:p>
    <w:p w14:paraId="07928790" w14:textId="79BF583B" w:rsidR="00332E43" w:rsidRPr="003E4A13" w:rsidRDefault="00332E43" w:rsidP="003E4A13">
      <w:pPr>
        <w:autoSpaceDE w:val="0"/>
        <w:autoSpaceDN w:val="0"/>
        <w:adjustRightInd w:val="0"/>
        <w:spacing w:before="60" w:after="0" w:line="240" w:lineRule="auto"/>
        <w:jc w:val="both"/>
        <w:rPr>
          <w:rFonts w:cstheme="minorHAnsi"/>
          <w:iCs/>
          <w:color w:val="002060"/>
        </w:rPr>
      </w:pPr>
      <w:r w:rsidRPr="003E4A13">
        <w:rPr>
          <w:rFonts w:cstheme="minorHAnsi"/>
          <w:iCs/>
          <w:color w:val="002060"/>
        </w:rPr>
        <w:t>Contribuția proprie din partea solicitantului/parteneriatului este în cuantum de minim 2% din valoarea totală eligibilă a proiectului, precum și  acoperirea diferenței de finanțare pentru proiectele a căror valoare totală depășește limitele maxime prevăzute la</w:t>
      </w:r>
      <w:r w:rsidR="00906F0A" w:rsidRPr="003E4A13">
        <w:rPr>
          <w:rFonts w:cstheme="minorHAnsi"/>
          <w:iCs/>
          <w:color w:val="002060"/>
        </w:rPr>
        <w:t xml:space="preserve"> </w:t>
      </w:r>
      <w:r w:rsidR="00906F0A" w:rsidRPr="003E4A13">
        <w:rPr>
          <w:rFonts w:cstheme="minorHAnsi"/>
          <w:iCs/>
          <w:color w:val="002060"/>
          <w:shd w:val="clear" w:color="auto" w:fill="D0CECE" w:themeFill="background2" w:themeFillShade="E6"/>
        </w:rPr>
        <w:t>Secțiunea 5.4.</w:t>
      </w:r>
    </w:p>
    <w:p w14:paraId="37E9ABD6" w14:textId="77777777" w:rsidR="00332E43" w:rsidRPr="003E4A13" w:rsidRDefault="00332E43" w:rsidP="003E4A13">
      <w:pPr>
        <w:spacing w:before="60" w:after="0" w:line="240" w:lineRule="auto"/>
        <w:jc w:val="both"/>
        <w:rPr>
          <w:rFonts w:cstheme="minorHAnsi"/>
          <w:color w:val="002060"/>
        </w:rPr>
      </w:pPr>
    </w:p>
    <w:p w14:paraId="64595ABF" w14:textId="336381C5" w:rsidR="00C940A4" w:rsidRPr="003E4A13" w:rsidRDefault="00A34AAA"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20" w:name="_Toc134715956"/>
      <w:bookmarkStart w:id="21" w:name="_Toc134716104"/>
      <w:bookmarkStart w:id="22" w:name="_Toc134716281"/>
      <w:bookmarkStart w:id="23" w:name="_Toc134716430"/>
      <w:bookmarkStart w:id="24" w:name="_Toc134716580"/>
      <w:bookmarkStart w:id="25" w:name="_Toc134716720"/>
      <w:bookmarkStart w:id="26" w:name="_Toc134716860"/>
      <w:bookmarkStart w:id="27" w:name="_Toc134716999"/>
      <w:bookmarkStart w:id="28" w:name="_Toc134717137"/>
      <w:bookmarkStart w:id="29" w:name="_Toc134717273"/>
      <w:bookmarkStart w:id="30" w:name="_Toc134717406"/>
      <w:bookmarkStart w:id="31" w:name="_Toc134717879"/>
      <w:bookmarkStart w:id="32" w:name="_Toc135151546"/>
      <w:bookmarkEnd w:id="20"/>
      <w:bookmarkEnd w:id="21"/>
      <w:bookmarkEnd w:id="22"/>
      <w:bookmarkEnd w:id="23"/>
      <w:bookmarkEnd w:id="24"/>
      <w:bookmarkEnd w:id="25"/>
      <w:bookmarkEnd w:id="26"/>
      <w:bookmarkEnd w:id="27"/>
      <w:bookmarkEnd w:id="28"/>
      <w:bookmarkEnd w:id="29"/>
      <w:bookmarkEnd w:id="30"/>
      <w:bookmarkEnd w:id="31"/>
      <w:r w:rsidRPr="003E4A13">
        <w:rPr>
          <w:rFonts w:cstheme="minorHAnsi"/>
          <w:b/>
          <w:bCs/>
          <w:i/>
          <w:color w:val="002060"/>
        </w:rPr>
        <w:t>Zona</w:t>
      </w:r>
      <w:r w:rsidR="009B5CB9" w:rsidRPr="003E4A13">
        <w:rPr>
          <w:rFonts w:cstheme="minorHAnsi"/>
          <w:b/>
          <w:bCs/>
          <w:i/>
          <w:color w:val="002060"/>
        </w:rPr>
        <w:t>/zonele</w:t>
      </w:r>
      <w:r w:rsidRPr="003E4A13">
        <w:rPr>
          <w:rFonts w:cstheme="minorHAnsi"/>
          <w:b/>
          <w:bCs/>
          <w:i/>
          <w:color w:val="002060"/>
        </w:rPr>
        <w:t xml:space="preserve"> geografică</w:t>
      </w:r>
      <w:r w:rsidR="009B5CB9" w:rsidRPr="003E4A13">
        <w:rPr>
          <w:rFonts w:cstheme="minorHAnsi"/>
          <w:b/>
          <w:bCs/>
          <w:i/>
          <w:color w:val="002060"/>
        </w:rPr>
        <w:t>(e)</w:t>
      </w:r>
      <w:r w:rsidRPr="003E4A13">
        <w:rPr>
          <w:rFonts w:cstheme="minorHAnsi"/>
          <w:b/>
          <w:bCs/>
          <w:i/>
          <w:color w:val="002060"/>
        </w:rPr>
        <w:t xml:space="preserve"> vizată</w:t>
      </w:r>
      <w:r w:rsidR="009B5CB9" w:rsidRPr="003E4A13">
        <w:rPr>
          <w:rFonts w:cstheme="minorHAnsi"/>
          <w:b/>
          <w:bCs/>
          <w:i/>
          <w:color w:val="002060"/>
        </w:rPr>
        <w:t>(e)</w:t>
      </w:r>
      <w:r w:rsidRPr="003E4A13">
        <w:rPr>
          <w:rFonts w:cstheme="minorHAnsi"/>
          <w:b/>
          <w:bCs/>
          <w:i/>
          <w:color w:val="002060"/>
        </w:rPr>
        <w:t xml:space="preserve"> de </w:t>
      </w:r>
      <w:r w:rsidR="009B5CB9" w:rsidRPr="003E4A13">
        <w:rPr>
          <w:rFonts w:cstheme="minorHAnsi"/>
          <w:b/>
          <w:bCs/>
          <w:i/>
          <w:color w:val="002060"/>
        </w:rPr>
        <w:t>apelul de proiecte</w:t>
      </w:r>
      <w:bookmarkEnd w:id="32"/>
      <w:r w:rsidR="009B5CB9" w:rsidRPr="003E4A13">
        <w:rPr>
          <w:rFonts w:cstheme="minorHAnsi"/>
          <w:b/>
          <w:bCs/>
          <w:i/>
          <w:color w:val="002060"/>
        </w:rPr>
        <w:t xml:space="preserve"> </w:t>
      </w:r>
      <w:r w:rsidR="00C940A4" w:rsidRPr="003E4A13">
        <w:rPr>
          <w:rFonts w:cstheme="minorHAnsi"/>
          <w:b/>
          <w:bCs/>
          <w:i/>
          <w:color w:val="002060"/>
        </w:rPr>
        <w:tab/>
      </w:r>
    </w:p>
    <w:p w14:paraId="283423CC" w14:textId="1FA3F001" w:rsidR="002B3463" w:rsidRDefault="002B3463" w:rsidP="003E4A13">
      <w:pPr>
        <w:spacing w:before="60" w:after="0" w:line="240" w:lineRule="auto"/>
        <w:jc w:val="both"/>
        <w:rPr>
          <w:rFonts w:cstheme="minorHAnsi"/>
          <w:iCs/>
          <w:color w:val="002060"/>
        </w:rPr>
      </w:pPr>
      <w:r w:rsidRPr="003E4A13">
        <w:rPr>
          <w:rFonts w:cstheme="minorHAnsi"/>
          <w:iCs/>
          <w:color w:val="002060"/>
        </w:rPr>
        <w:t xml:space="preserve">Pentru a fi eligibile, proiectele depuse în cadrul apelului </w:t>
      </w:r>
      <w:r w:rsidR="00453465" w:rsidRPr="003E4A13">
        <w:rPr>
          <w:rFonts w:cstheme="minorHAnsi"/>
          <w:iCs/>
          <w:color w:val="002060"/>
        </w:rPr>
        <w:t>vor viza</w:t>
      </w:r>
      <w:r w:rsidR="00241AE5" w:rsidRPr="003E4A13">
        <w:rPr>
          <w:rFonts w:cstheme="minorHAnsi"/>
          <w:iCs/>
          <w:color w:val="002060"/>
        </w:rPr>
        <w:t xml:space="preserve"> o</w:t>
      </w:r>
      <w:r w:rsidR="00453465" w:rsidRPr="003E4A13">
        <w:rPr>
          <w:rFonts w:cstheme="minorHAnsi"/>
          <w:iCs/>
          <w:color w:val="002060"/>
        </w:rPr>
        <w:t xml:space="preserve"> </w:t>
      </w:r>
      <w:r w:rsidR="00241AE5" w:rsidRPr="003E4A13">
        <w:rPr>
          <w:rFonts w:cstheme="minorHAnsi"/>
          <w:iCs/>
          <w:color w:val="002060"/>
        </w:rPr>
        <w:t xml:space="preserve">investiție </w:t>
      </w:r>
      <w:r w:rsidR="00AA322A" w:rsidRPr="003E4A13">
        <w:rPr>
          <w:rFonts w:cstheme="minorHAnsi"/>
          <w:color w:val="002060"/>
        </w:rPr>
        <w:t>asupra</w:t>
      </w:r>
      <w:r w:rsidR="00241AE5" w:rsidRPr="003E4A13">
        <w:rPr>
          <w:rFonts w:cstheme="minorHAnsi"/>
          <w:color w:val="002060"/>
        </w:rPr>
        <w:t xml:space="preserve"> unei </w:t>
      </w:r>
      <w:r w:rsidR="00453465" w:rsidRPr="003E4A13">
        <w:rPr>
          <w:rFonts w:cstheme="minorHAnsi"/>
          <w:iCs/>
          <w:color w:val="002060"/>
        </w:rPr>
        <w:t>unități sanitare publice – spital orășene</w:t>
      </w:r>
      <w:r w:rsidR="00241AE5" w:rsidRPr="003E4A13">
        <w:rPr>
          <w:rFonts w:cstheme="minorHAnsi"/>
          <w:iCs/>
          <w:color w:val="002060"/>
        </w:rPr>
        <w:t>sc</w:t>
      </w:r>
      <w:r w:rsidR="00453465" w:rsidRPr="003E4A13">
        <w:rPr>
          <w:rFonts w:cstheme="minorHAnsi"/>
          <w:iCs/>
          <w:color w:val="002060"/>
        </w:rPr>
        <w:t>, municipal</w:t>
      </w:r>
      <w:r w:rsidR="00E80BE4">
        <w:rPr>
          <w:rFonts w:cstheme="minorHAnsi"/>
          <w:iCs/>
          <w:color w:val="002060"/>
        </w:rPr>
        <w:t xml:space="preserve"> - </w:t>
      </w:r>
      <w:r w:rsidR="00241AE5" w:rsidRPr="003E4A13">
        <w:rPr>
          <w:rFonts w:cstheme="minorHAnsi"/>
          <w:color w:val="002060"/>
        </w:rPr>
        <w:t xml:space="preserve">localizată </w:t>
      </w:r>
      <w:r w:rsidR="00453465" w:rsidRPr="003E4A13">
        <w:rPr>
          <w:rFonts w:cstheme="minorHAnsi"/>
          <w:iCs/>
          <w:color w:val="002060"/>
        </w:rPr>
        <w:t>într-una din cele 7</w:t>
      </w:r>
      <w:r w:rsidRPr="003E4A13">
        <w:rPr>
          <w:rFonts w:cstheme="minorHAnsi"/>
          <w:iCs/>
          <w:color w:val="002060"/>
        </w:rPr>
        <w:t xml:space="preserve"> regiun</w:t>
      </w:r>
      <w:r w:rsidR="00453465" w:rsidRPr="003E4A13">
        <w:rPr>
          <w:rFonts w:cstheme="minorHAnsi"/>
          <w:iCs/>
          <w:color w:val="002060"/>
        </w:rPr>
        <w:t>i mai puțin dezvoltate ale României (unitățile sanitare publice – spitale orășenești, municipale – localizate în regiunea București-Ilfov fiind excluse de la prezentul apel).</w:t>
      </w:r>
    </w:p>
    <w:p w14:paraId="349E9B58" w14:textId="77777777" w:rsidR="00E80BE4" w:rsidRPr="003E4A13" w:rsidRDefault="00E80BE4" w:rsidP="00E80BE4">
      <w:pPr>
        <w:spacing w:before="60" w:after="0" w:line="240" w:lineRule="auto"/>
        <w:jc w:val="both"/>
        <w:rPr>
          <w:rFonts w:cstheme="minorHAnsi"/>
          <w:iCs/>
          <w:color w:val="002060"/>
        </w:rPr>
      </w:pPr>
      <w:r w:rsidRPr="003E4A13">
        <w:rPr>
          <w:rFonts w:cstheme="minorHAnsi"/>
          <w:iCs/>
          <w:color w:val="002060"/>
        </w:rPr>
        <w:t>În categoria spitale municipale sunt incluse și spitale municipale de urgență.</w:t>
      </w:r>
    </w:p>
    <w:p w14:paraId="709B2051" w14:textId="783B1374" w:rsidR="00E87ED4" w:rsidRPr="003E4A13" w:rsidRDefault="00E87ED4" w:rsidP="003E4A13">
      <w:pPr>
        <w:spacing w:before="60" w:after="0" w:line="240" w:lineRule="auto"/>
        <w:jc w:val="both"/>
        <w:rPr>
          <w:rFonts w:cstheme="minorHAnsi"/>
          <w:color w:val="002060"/>
        </w:rPr>
      </w:pPr>
      <w:r w:rsidRPr="003E4A13">
        <w:rPr>
          <w:rFonts w:cstheme="minorHAnsi"/>
          <w:color w:val="002060"/>
        </w:rPr>
        <w:t xml:space="preserve"> </w:t>
      </w:r>
      <w:bookmarkStart w:id="33" w:name="_Hlk129800806"/>
    </w:p>
    <w:p w14:paraId="0986D536" w14:textId="77777777" w:rsidR="002B3463" w:rsidRPr="003E4A13" w:rsidRDefault="006464F5"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34" w:name="_Toc135151547"/>
      <w:bookmarkEnd w:id="33"/>
      <w:r w:rsidRPr="003E4A13">
        <w:rPr>
          <w:rFonts w:cstheme="minorHAnsi"/>
          <w:b/>
          <w:bCs/>
          <w:i/>
          <w:color w:val="002060"/>
        </w:rPr>
        <w:t>A</w:t>
      </w:r>
      <w:r w:rsidR="00212532" w:rsidRPr="003E4A13">
        <w:rPr>
          <w:rFonts w:cstheme="minorHAnsi"/>
          <w:b/>
          <w:bCs/>
          <w:i/>
          <w:color w:val="002060"/>
        </w:rPr>
        <w:t>cțiuni sprijinite în cadrul apelului</w:t>
      </w:r>
      <w:bookmarkEnd w:id="34"/>
      <w:r w:rsidR="00212532" w:rsidRPr="003E4A13">
        <w:rPr>
          <w:rFonts w:cstheme="minorHAnsi"/>
          <w:b/>
          <w:bCs/>
          <w:i/>
          <w:color w:val="002060"/>
        </w:rPr>
        <w:t xml:space="preserve"> </w:t>
      </w:r>
    </w:p>
    <w:p w14:paraId="17B68C07" w14:textId="5C850460" w:rsidR="007541F8" w:rsidRPr="003E4A13" w:rsidRDefault="00657A57" w:rsidP="003E4A13">
      <w:pPr>
        <w:spacing w:before="60" w:after="0" w:line="240" w:lineRule="auto"/>
        <w:jc w:val="both"/>
        <w:rPr>
          <w:rFonts w:cstheme="minorHAnsi"/>
          <w:b/>
          <w:bCs/>
          <w:iCs/>
          <w:color w:val="002060"/>
        </w:rPr>
      </w:pPr>
      <w:r w:rsidRPr="003E4A13">
        <w:rPr>
          <w:rFonts w:cstheme="minorHAnsi"/>
          <w:iCs/>
          <w:color w:val="002060"/>
        </w:rPr>
        <w:t>Î</w:t>
      </w:r>
      <w:r w:rsidR="00F07DC9" w:rsidRPr="003E4A13">
        <w:rPr>
          <w:rFonts w:cstheme="minorHAnsi"/>
          <w:iCs/>
          <w:color w:val="002060"/>
        </w:rPr>
        <w:t>n contextul apelului sunt viz</w:t>
      </w:r>
      <w:r w:rsidR="007541F8" w:rsidRPr="003E4A13">
        <w:rPr>
          <w:rFonts w:cstheme="minorHAnsi"/>
          <w:iCs/>
          <w:color w:val="002060"/>
        </w:rPr>
        <w:t xml:space="preserve">ate </w:t>
      </w:r>
      <w:r w:rsidR="00982E58" w:rsidRPr="003E4A13">
        <w:rPr>
          <w:rFonts w:cstheme="minorHAnsi"/>
          <w:b/>
          <w:bCs/>
          <w:i/>
          <w:color w:val="002060"/>
        </w:rPr>
        <w:t>i</w:t>
      </w:r>
      <w:r w:rsidR="007541F8" w:rsidRPr="003E4A13">
        <w:rPr>
          <w:rFonts w:cstheme="minorHAnsi"/>
          <w:b/>
          <w:bCs/>
          <w:i/>
          <w:color w:val="002060"/>
        </w:rPr>
        <w:t>nvestiții de mică amploare în infrastructura publică a spitalelor mici, orășenești și municipale.</w:t>
      </w:r>
    </w:p>
    <w:p w14:paraId="474F2916" w14:textId="01253293" w:rsidR="00657A57" w:rsidRPr="003E4A13" w:rsidRDefault="004A6474" w:rsidP="003E4A13">
      <w:pPr>
        <w:spacing w:before="60" w:after="0" w:line="240" w:lineRule="auto"/>
        <w:jc w:val="both"/>
        <w:rPr>
          <w:rFonts w:cstheme="minorHAnsi"/>
          <w:iCs/>
          <w:color w:val="002060"/>
        </w:rPr>
      </w:pPr>
      <w:r w:rsidRPr="003E4A13">
        <w:rPr>
          <w:rFonts w:cstheme="minorHAnsi"/>
          <w:iCs/>
          <w:color w:val="002060"/>
        </w:rPr>
        <w:lastRenderedPageBreak/>
        <w:t xml:space="preserve">Mai multe informații despre acțiunile sprijinite </w:t>
      </w:r>
      <w:r w:rsidR="0076700E" w:rsidRPr="003E4A13">
        <w:rPr>
          <w:rFonts w:cstheme="minorHAnsi"/>
          <w:iCs/>
          <w:color w:val="002060"/>
        </w:rPr>
        <w:t>î</w:t>
      </w:r>
      <w:r w:rsidRPr="003E4A13">
        <w:rPr>
          <w:rFonts w:cstheme="minorHAnsi"/>
          <w:iCs/>
          <w:color w:val="002060"/>
        </w:rPr>
        <w:t xml:space="preserve">n cadrul apelului se găsesc </w:t>
      </w:r>
      <w:r w:rsidR="00657A57" w:rsidRPr="003E4A13">
        <w:rPr>
          <w:rFonts w:cstheme="minorHAnsi"/>
          <w:iCs/>
          <w:color w:val="002060"/>
        </w:rPr>
        <w:t xml:space="preserve">la </w:t>
      </w:r>
      <w:r w:rsidR="00EA6C74" w:rsidRPr="003E4A13">
        <w:rPr>
          <w:rFonts w:cstheme="minorHAnsi"/>
          <w:iCs/>
          <w:color w:val="002060"/>
          <w:highlight w:val="lightGray"/>
        </w:rPr>
        <w:t>secțiunea</w:t>
      </w:r>
      <w:r w:rsidRPr="003E4A13">
        <w:rPr>
          <w:rFonts w:cstheme="minorHAnsi"/>
          <w:iCs/>
          <w:color w:val="002060"/>
          <w:highlight w:val="lightGray"/>
        </w:rPr>
        <w:t xml:space="preserve"> </w:t>
      </w:r>
      <w:r w:rsidR="00657A57" w:rsidRPr="003E4A13">
        <w:rPr>
          <w:rFonts w:cstheme="minorHAnsi"/>
          <w:iCs/>
          <w:color w:val="002060"/>
          <w:highlight w:val="lightGray"/>
        </w:rPr>
        <w:t>5.2. Eligibilitatea activităților</w:t>
      </w:r>
      <w:r w:rsidR="00906F0A" w:rsidRPr="003E4A13">
        <w:rPr>
          <w:rFonts w:cstheme="minorHAnsi"/>
          <w:iCs/>
          <w:color w:val="002060"/>
          <w:highlight w:val="lightGray"/>
        </w:rPr>
        <w:t>.</w:t>
      </w:r>
      <w:r w:rsidR="00657A57" w:rsidRPr="003E4A13">
        <w:rPr>
          <w:rFonts w:cstheme="minorHAnsi"/>
          <w:iCs/>
          <w:color w:val="002060"/>
        </w:rPr>
        <w:t xml:space="preserve"> </w:t>
      </w:r>
      <w:r w:rsidR="00657A57" w:rsidRPr="003E4A13">
        <w:rPr>
          <w:rFonts w:cstheme="minorHAnsi"/>
          <w:iCs/>
          <w:color w:val="002060"/>
        </w:rPr>
        <w:tab/>
      </w:r>
    </w:p>
    <w:p w14:paraId="2E722EF4" w14:textId="2ECBE50F" w:rsidR="00212532" w:rsidRPr="003E4A13" w:rsidRDefault="00212532" w:rsidP="003E4A13">
      <w:pPr>
        <w:spacing w:before="60" w:after="0" w:line="240" w:lineRule="auto"/>
        <w:jc w:val="both"/>
        <w:rPr>
          <w:rFonts w:cstheme="minorHAnsi"/>
          <w:i/>
          <w:color w:val="002060"/>
        </w:rPr>
      </w:pPr>
      <w:r w:rsidRPr="003E4A13">
        <w:rPr>
          <w:rFonts w:cstheme="minorHAnsi"/>
          <w:i/>
          <w:color w:val="002060"/>
        </w:rPr>
        <w:tab/>
      </w:r>
    </w:p>
    <w:p w14:paraId="15E3EBDC" w14:textId="77777777" w:rsidR="00C87FBF" w:rsidRPr="003E4A13" w:rsidRDefault="00C87FBF"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35" w:name="_Toc135151548"/>
      <w:r w:rsidRPr="003E4A13">
        <w:rPr>
          <w:rFonts w:cstheme="minorHAnsi"/>
          <w:b/>
          <w:bCs/>
          <w:i/>
          <w:color w:val="002060"/>
        </w:rPr>
        <w:t>Grup țintă vizat de apelul de proiecte</w:t>
      </w:r>
      <w:bookmarkEnd w:id="35"/>
      <w:r w:rsidRPr="003E4A13">
        <w:rPr>
          <w:rFonts w:cstheme="minorHAnsi"/>
          <w:b/>
          <w:bCs/>
          <w:i/>
          <w:color w:val="002060"/>
        </w:rPr>
        <w:tab/>
      </w:r>
    </w:p>
    <w:p w14:paraId="14F2D4B3" w14:textId="77777777" w:rsidR="003E4A13" w:rsidRPr="003E4A13" w:rsidRDefault="00586E21" w:rsidP="003E4A13">
      <w:pPr>
        <w:spacing w:before="60" w:after="0" w:line="240" w:lineRule="auto"/>
        <w:jc w:val="both"/>
        <w:rPr>
          <w:rFonts w:cstheme="minorHAnsi"/>
          <w:iCs/>
          <w:color w:val="002060"/>
        </w:rPr>
      </w:pPr>
      <w:r w:rsidRPr="003E4A13">
        <w:rPr>
          <w:rFonts w:cstheme="minorHAnsi"/>
          <w:iCs/>
          <w:color w:val="002060"/>
        </w:rPr>
        <w:t>Conform Programului Sănătate, î</w:t>
      </w:r>
      <w:r w:rsidR="00F07DC9" w:rsidRPr="003E4A13">
        <w:rPr>
          <w:rFonts w:cstheme="minorHAnsi"/>
          <w:iCs/>
          <w:color w:val="002060"/>
        </w:rPr>
        <w:t>n contextul prezentului ghid, grupul țintă eligibil se limitează la spitale</w:t>
      </w:r>
      <w:r w:rsidR="00AA322A" w:rsidRPr="003E4A13">
        <w:rPr>
          <w:rFonts w:cstheme="minorHAnsi"/>
          <w:iCs/>
          <w:color w:val="002060"/>
        </w:rPr>
        <w:t xml:space="preserve"> mici,</w:t>
      </w:r>
      <w:r w:rsidR="00F07DC9" w:rsidRPr="003E4A13">
        <w:rPr>
          <w:rFonts w:cstheme="minorHAnsi"/>
          <w:iCs/>
          <w:color w:val="002060"/>
        </w:rPr>
        <w:t xml:space="preserve"> publice</w:t>
      </w:r>
      <w:r w:rsidR="00AA322A" w:rsidRPr="003E4A13">
        <w:rPr>
          <w:rFonts w:cstheme="minorHAnsi"/>
          <w:iCs/>
          <w:color w:val="002060"/>
        </w:rPr>
        <w:t>,</w:t>
      </w:r>
      <w:r w:rsidR="00F07DC9" w:rsidRPr="003E4A13">
        <w:rPr>
          <w:rFonts w:cstheme="minorHAnsi"/>
          <w:iCs/>
          <w:color w:val="002060"/>
        </w:rPr>
        <w:t xml:space="preserve"> </w:t>
      </w:r>
      <w:r w:rsidRPr="003E4A13">
        <w:rPr>
          <w:rFonts w:cstheme="minorHAnsi"/>
          <w:b/>
          <w:bCs/>
          <w:iCs/>
          <w:color w:val="002060"/>
        </w:rPr>
        <w:t xml:space="preserve">orășenești și </w:t>
      </w:r>
      <w:r w:rsidR="00F07DC9" w:rsidRPr="003E4A13">
        <w:rPr>
          <w:rFonts w:cstheme="minorHAnsi"/>
          <w:b/>
          <w:bCs/>
          <w:iCs/>
          <w:color w:val="002060"/>
        </w:rPr>
        <w:t>municipale</w:t>
      </w:r>
      <w:r w:rsidR="00F07DC9" w:rsidRPr="003E4A13">
        <w:rPr>
          <w:rFonts w:cstheme="minorHAnsi"/>
          <w:iCs/>
          <w:color w:val="002060"/>
        </w:rPr>
        <w:t>, localizate într-una dintre cele 7 regiuni mai puțin dezvoltate.</w:t>
      </w:r>
      <w:r w:rsidRPr="003E4A13">
        <w:rPr>
          <w:rFonts w:cstheme="minorHAnsi"/>
          <w:iCs/>
          <w:color w:val="002060"/>
        </w:rPr>
        <w:t xml:space="preserve"> </w:t>
      </w:r>
    </w:p>
    <w:p w14:paraId="2F5B0CF3" w14:textId="76CF9778" w:rsidR="00F07DC9" w:rsidRPr="003E4A13" w:rsidRDefault="00586E21" w:rsidP="003E4A13">
      <w:pPr>
        <w:spacing w:before="60" w:after="0" w:line="240" w:lineRule="auto"/>
        <w:jc w:val="both"/>
        <w:rPr>
          <w:rFonts w:cstheme="minorHAnsi"/>
          <w:iCs/>
          <w:color w:val="002060"/>
        </w:rPr>
      </w:pPr>
      <w:r w:rsidRPr="003E4A13">
        <w:rPr>
          <w:rFonts w:cstheme="minorHAnsi"/>
          <w:iCs/>
          <w:color w:val="002060"/>
        </w:rPr>
        <w:t xml:space="preserve">În categoria spitale municipale </w:t>
      </w:r>
      <w:r w:rsidR="00F84FE7" w:rsidRPr="003E4A13">
        <w:rPr>
          <w:rFonts w:cstheme="minorHAnsi"/>
          <w:iCs/>
          <w:color w:val="002060"/>
        </w:rPr>
        <w:t>sunt</w:t>
      </w:r>
      <w:r w:rsidRPr="003E4A13">
        <w:rPr>
          <w:rFonts w:cstheme="minorHAnsi"/>
          <w:iCs/>
          <w:color w:val="002060"/>
        </w:rPr>
        <w:t xml:space="preserve"> incluse și spitale municipale de urgență.</w:t>
      </w:r>
    </w:p>
    <w:p w14:paraId="0968EA1C" w14:textId="491D35F2" w:rsidR="00802731" w:rsidRPr="00E80BE4" w:rsidRDefault="00F07DC9" w:rsidP="003E4A13">
      <w:pPr>
        <w:spacing w:before="60" w:after="0" w:line="240" w:lineRule="auto"/>
        <w:jc w:val="both"/>
        <w:rPr>
          <w:rFonts w:cstheme="minorHAnsi"/>
          <w:iCs/>
          <w:color w:val="002060"/>
        </w:rPr>
      </w:pPr>
      <w:r w:rsidRPr="00E80BE4">
        <w:rPr>
          <w:rFonts w:cstheme="minorHAnsi"/>
          <w:iCs/>
          <w:color w:val="002060"/>
        </w:rPr>
        <w:t>Proiectele care vizează investiții în alte tipuri de unități medicale, altele decât spitale orășenești și municipale</w:t>
      </w:r>
      <w:r w:rsidR="00586E21" w:rsidRPr="00E80BE4">
        <w:rPr>
          <w:rFonts w:cstheme="minorHAnsi"/>
          <w:iCs/>
          <w:color w:val="002060"/>
        </w:rPr>
        <w:t xml:space="preserve">/ municipale de urgență </w:t>
      </w:r>
      <w:r w:rsidRPr="00E80BE4">
        <w:rPr>
          <w:rFonts w:cstheme="minorHAnsi"/>
          <w:iCs/>
          <w:color w:val="002060"/>
        </w:rPr>
        <w:t xml:space="preserve">NU sunt eligibile. </w:t>
      </w:r>
      <w:bookmarkStart w:id="36" w:name="_Hlk135052277"/>
      <w:r w:rsidRPr="00E80BE4">
        <w:rPr>
          <w:rFonts w:cstheme="minorHAnsi"/>
          <w:iCs/>
          <w:color w:val="002060"/>
        </w:rPr>
        <w:t xml:space="preserve">De asemenea, </w:t>
      </w:r>
      <w:bookmarkEnd w:id="36"/>
      <w:r w:rsidR="00802731" w:rsidRPr="00E80BE4">
        <w:rPr>
          <w:rFonts w:cstheme="minorHAnsi"/>
          <w:iCs/>
          <w:color w:val="002060"/>
        </w:rPr>
        <w:t>NU sunt eligibile proiectele care includ componentă rezidențială de îngrijire de lungă durată pentru spitalizare continuă în secții de psihiatrie, paliație, recuperare</w:t>
      </w:r>
      <w:r w:rsidR="00E80BE4" w:rsidRPr="00E80BE4">
        <w:rPr>
          <w:rFonts w:cstheme="minorHAnsi"/>
          <w:iCs/>
          <w:color w:val="002060"/>
        </w:rPr>
        <w:t>.</w:t>
      </w:r>
    </w:p>
    <w:p w14:paraId="4C09CF3F" w14:textId="18E9F583" w:rsidR="00F07DC9" w:rsidRPr="003E4A13" w:rsidRDefault="00F07DC9" w:rsidP="003E4A13">
      <w:pPr>
        <w:spacing w:before="60" w:after="0" w:line="240" w:lineRule="auto"/>
        <w:jc w:val="both"/>
        <w:rPr>
          <w:rFonts w:cstheme="minorHAnsi"/>
          <w:iCs/>
          <w:color w:val="002060"/>
        </w:rPr>
      </w:pPr>
    </w:p>
    <w:p w14:paraId="0EF8EC7D" w14:textId="77777777" w:rsidR="00423649" w:rsidRPr="003E4A13" w:rsidRDefault="00423649"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37" w:name="_Toc135151549"/>
      <w:r w:rsidRPr="003E4A13">
        <w:rPr>
          <w:rFonts w:cstheme="minorHAnsi"/>
          <w:b/>
          <w:bCs/>
          <w:i/>
          <w:color w:val="002060"/>
        </w:rPr>
        <w:t>Indicatori</w:t>
      </w:r>
      <w:bookmarkEnd w:id="37"/>
    </w:p>
    <w:p w14:paraId="5C3C8B82" w14:textId="77777777" w:rsidR="000714EA" w:rsidRPr="003E4A13" w:rsidRDefault="000714EA" w:rsidP="003E4A13">
      <w:pPr>
        <w:spacing w:before="60" w:after="0" w:line="240" w:lineRule="auto"/>
        <w:jc w:val="both"/>
        <w:rPr>
          <w:rFonts w:cstheme="minorHAnsi"/>
          <w:iCs/>
          <w:color w:val="002060"/>
        </w:rPr>
      </w:pPr>
      <w:r w:rsidRPr="003E4A13">
        <w:rPr>
          <w:rFonts w:cstheme="minorHAnsi"/>
          <w:iCs/>
          <w:color w:val="002060"/>
        </w:rPr>
        <w:t xml:space="preserve">La depunerea cererii de finanțare, solicitanții vor furniza informații cu privire la contribuția propunerii de proiect la atingerea indicatorilor programului. În acest sens, vor completa și vor transmite documentul </w:t>
      </w:r>
      <w:r w:rsidRPr="003E4A13">
        <w:rPr>
          <w:rFonts w:cstheme="minorHAnsi"/>
          <w:i/>
          <w:color w:val="002060"/>
        </w:rPr>
        <w:t>Planificare țintă indicatori</w:t>
      </w:r>
      <w:r w:rsidRPr="003E4A13">
        <w:rPr>
          <w:rFonts w:cstheme="minorHAnsi"/>
          <w:iCs/>
          <w:color w:val="002060"/>
        </w:rPr>
        <w:t xml:space="preserve"> care se regăsește în </w:t>
      </w:r>
      <w:r w:rsidRPr="003E4A13">
        <w:rPr>
          <w:rFonts w:cstheme="minorHAnsi"/>
          <w:i/>
          <w:color w:val="002060"/>
        </w:rPr>
        <w:t>Anexa 3 - Definiții și mod de calcul indicatori.</w:t>
      </w:r>
      <w:r w:rsidRPr="003E4A13">
        <w:rPr>
          <w:rFonts w:cstheme="minorHAnsi"/>
          <w:iCs/>
          <w:color w:val="002060"/>
        </w:rPr>
        <w:t xml:space="preserve"> Valorile țintelor indicatorilor, calculate conform Anexei 3, vor fi completate în cererea de finanțare.</w:t>
      </w:r>
    </w:p>
    <w:p w14:paraId="4B7B4B79" w14:textId="77777777" w:rsidR="00E80BE4" w:rsidRPr="003E4A13" w:rsidRDefault="00E80BE4" w:rsidP="003E4A13">
      <w:pPr>
        <w:spacing w:before="60" w:after="0" w:line="240" w:lineRule="auto"/>
        <w:jc w:val="both"/>
        <w:rPr>
          <w:rFonts w:cstheme="minorHAnsi"/>
          <w:iCs/>
          <w:color w:val="002060"/>
        </w:rPr>
      </w:pPr>
    </w:p>
    <w:p w14:paraId="7E952197" w14:textId="77777777" w:rsidR="00423649" w:rsidRPr="003E4A13" w:rsidRDefault="00423649" w:rsidP="003E4A13">
      <w:pPr>
        <w:pStyle w:val="ListParagraph"/>
        <w:numPr>
          <w:ilvl w:val="2"/>
          <w:numId w:val="96"/>
        </w:numPr>
        <w:spacing w:before="60" w:after="0" w:line="240" w:lineRule="auto"/>
        <w:contextualSpacing w:val="0"/>
        <w:jc w:val="both"/>
        <w:outlineLvl w:val="2"/>
        <w:rPr>
          <w:rFonts w:cstheme="minorHAnsi"/>
          <w:b/>
          <w:bCs/>
          <w:i/>
          <w:color w:val="002060"/>
        </w:rPr>
      </w:pPr>
      <w:r w:rsidRPr="003E4A13">
        <w:rPr>
          <w:rFonts w:cstheme="minorHAnsi"/>
          <w:b/>
          <w:bCs/>
          <w:i/>
          <w:color w:val="002060"/>
        </w:rPr>
        <w:tab/>
      </w:r>
      <w:bookmarkStart w:id="38" w:name="_Toc135151550"/>
      <w:r w:rsidRPr="003E4A13">
        <w:rPr>
          <w:rFonts w:cstheme="minorHAnsi"/>
          <w:b/>
          <w:bCs/>
          <w:i/>
          <w:color w:val="002060"/>
        </w:rPr>
        <w:t>Indicatori de realizare</w:t>
      </w:r>
      <w:bookmarkEnd w:id="38"/>
      <w:r w:rsidRPr="003E4A13">
        <w:rPr>
          <w:rFonts w:cstheme="minorHAnsi"/>
          <w:b/>
          <w:bCs/>
          <w:i/>
          <w:color w:val="002060"/>
        </w:rPr>
        <w:t xml:space="preserve"> </w:t>
      </w:r>
    </w:p>
    <w:tbl>
      <w:tblPr>
        <w:tblStyle w:val="TableGrid"/>
        <w:tblW w:w="9715" w:type="dxa"/>
        <w:tblLook w:val="04A0" w:firstRow="1" w:lastRow="0" w:firstColumn="1" w:lastColumn="0" w:noHBand="0" w:noVBand="1"/>
      </w:tblPr>
      <w:tblGrid>
        <w:gridCol w:w="1405"/>
        <w:gridCol w:w="3312"/>
        <w:gridCol w:w="1480"/>
        <w:gridCol w:w="1262"/>
        <w:gridCol w:w="2256"/>
      </w:tblGrid>
      <w:tr w:rsidR="003E4A13" w:rsidRPr="003E4A13" w14:paraId="15D3B333" w14:textId="77777777" w:rsidTr="00906F0A">
        <w:trPr>
          <w:tblHeader/>
        </w:trPr>
        <w:tc>
          <w:tcPr>
            <w:tcW w:w="1405" w:type="dxa"/>
            <w:shd w:val="clear" w:color="auto" w:fill="C5E0B3" w:themeFill="accent6" w:themeFillTint="66"/>
          </w:tcPr>
          <w:p w14:paraId="3DEAB4FA" w14:textId="77777777" w:rsidR="00C564E8" w:rsidRPr="003E4A13" w:rsidRDefault="00C564E8" w:rsidP="003E4A13">
            <w:pPr>
              <w:spacing w:before="60"/>
              <w:ind w:right="120"/>
              <w:jc w:val="both"/>
              <w:rPr>
                <w:rFonts w:cstheme="minorHAnsi"/>
                <w:b/>
                <w:bCs/>
                <w:color w:val="002060"/>
              </w:rPr>
            </w:pPr>
            <w:r w:rsidRPr="003E4A13">
              <w:rPr>
                <w:rFonts w:cstheme="minorHAnsi"/>
                <w:b/>
                <w:bCs/>
                <w:color w:val="002060"/>
              </w:rPr>
              <w:t>Cod indicator</w:t>
            </w:r>
          </w:p>
        </w:tc>
        <w:tc>
          <w:tcPr>
            <w:tcW w:w="3312" w:type="dxa"/>
            <w:shd w:val="clear" w:color="auto" w:fill="C5E0B3" w:themeFill="accent6" w:themeFillTint="66"/>
          </w:tcPr>
          <w:p w14:paraId="702DAE4A" w14:textId="77777777" w:rsidR="00C564E8" w:rsidRPr="003E4A13" w:rsidRDefault="00C564E8" w:rsidP="003E4A13">
            <w:pPr>
              <w:spacing w:before="60"/>
              <w:ind w:right="120"/>
              <w:jc w:val="both"/>
              <w:rPr>
                <w:rFonts w:cstheme="minorHAnsi"/>
                <w:b/>
                <w:bCs/>
                <w:color w:val="002060"/>
              </w:rPr>
            </w:pPr>
            <w:r w:rsidRPr="003E4A13">
              <w:rPr>
                <w:rFonts w:cstheme="minorHAnsi"/>
                <w:b/>
                <w:bCs/>
                <w:color w:val="002060"/>
              </w:rPr>
              <w:t>Denumire indicator</w:t>
            </w:r>
          </w:p>
        </w:tc>
        <w:tc>
          <w:tcPr>
            <w:tcW w:w="1480" w:type="dxa"/>
            <w:shd w:val="clear" w:color="auto" w:fill="C5E0B3" w:themeFill="accent6" w:themeFillTint="66"/>
          </w:tcPr>
          <w:p w14:paraId="23843410" w14:textId="77777777" w:rsidR="00C564E8" w:rsidRPr="003E4A13" w:rsidRDefault="00C564E8" w:rsidP="003E4A13">
            <w:pPr>
              <w:spacing w:before="60"/>
              <w:ind w:right="120"/>
              <w:jc w:val="both"/>
              <w:rPr>
                <w:rFonts w:cstheme="minorHAnsi"/>
                <w:b/>
                <w:bCs/>
                <w:color w:val="002060"/>
              </w:rPr>
            </w:pPr>
            <w:r w:rsidRPr="003E4A13">
              <w:rPr>
                <w:rFonts w:cstheme="minorHAnsi"/>
                <w:b/>
                <w:bCs/>
                <w:color w:val="002060"/>
              </w:rPr>
              <w:t>Tip regiune</w:t>
            </w:r>
          </w:p>
        </w:tc>
        <w:tc>
          <w:tcPr>
            <w:tcW w:w="1262" w:type="dxa"/>
            <w:shd w:val="clear" w:color="auto" w:fill="C5E0B3" w:themeFill="accent6" w:themeFillTint="66"/>
          </w:tcPr>
          <w:p w14:paraId="21CE01F0" w14:textId="77777777" w:rsidR="00C564E8" w:rsidRPr="003E4A13" w:rsidRDefault="00C564E8" w:rsidP="003E4A13">
            <w:pPr>
              <w:spacing w:before="60"/>
              <w:ind w:right="120"/>
              <w:jc w:val="both"/>
              <w:rPr>
                <w:rFonts w:cstheme="minorHAnsi"/>
                <w:b/>
                <w:bCs/>
                <w:color w:val="002060"/>
              </w:rPr>
            </w:pPr>
            <w:r w:rsidRPr="003E4A13">
              <w:rPr>
                <w:rFonts w:cstheme="minorHAnsi"/>
                <w:b/>
                <w:bCs/>
                <w:color w:val="002060"/>
              </w:rPr>
              <w:t>Unitate de măsura</w:t>
            </w:r>
          </w:p>
        </w:tc>
        <w:tc>
          <w:tcPr>
            <w:tcW w:w="2256" w:type="dxa"/>
            <w:shd w:val="clear" w:color="auto" w:fill="C5E0B3" w:themeFill="accent6" w:themeFillTint="66"/>
          </w:tcPr>
          <w:p w14:paraId="772D0989" w14:textId="77777777" w:rsidR="00C564E8" w:rsidRPr="003E4A13" w:rsidRDefault="00C564E8" w:rsidP="003E4A13">
            <w:pPr>
              <w:spacing w:before="60"/>
              <w:ind w:right="120"/>
              <w:jc w:val="both"/>
              <w:rPr>
                <w:rFonts w:cstheme="minorHAnsi"/>
                <w:b/>
                <w:bCs/>
                <w:color w:val="002060"/>
              </w:rPr>
            </w:pPr>
            <w:r w:rsidRPr="003E4A13">
              <w:rPr>
                <w:rFonts w:cstheme="minorHAnsi"/>
                <w:b/>
                <w:bCs/>
                <w:color w:val="002060"/>
              </w:rPr>
              <w:t>Definiții și modalitate de calcul</w:t>
            </w:r>
          </w:p>
        </w:tc>
      </w:tr>
      <w:tr w:rsidR="003E4A13" w:rsidRPr="003E4A13" w14:paraId="26CC74A2" w14:textId="77777777" w:rsidTr="00906F0A">
        <w:tc>
          <w:tcPr>
            <w:tcW w:w="1405" w:type="dxa"/>
          </w:tcPr>
          <w:p w14:paraId="758E6AB0" w14:textId="77777777" w:rsidR="000714EA" w:rsidRPr="003E4A13" w:rsidRDefault="000714EA" w:rsidP="003E4A13">
            <w:pPr>
              <w:spacing w:before="60"/>
              <w:ind w:right="120"/>
              <w:jc w:val="both"/>
              <w:rPr>
                <w:rFonts w:cstheme="minorHAnsi"/>
                <w:color w:val="002060"/>
              </w:rPr>
            </w:pPr>
            <w:r w:rsidRPr="003E4A13">
              <w:rPr>
                <w:rFonts w:cstheme="minorHAnsi"/>
                <w:color w:val="002060"/>
              </w:rPr>
              <w:t>RCO69</w:t>
            </w:r>
          </w:p>
        </w:tc>
        <w:tc>
          <w:tcPr>
            <w:tcW w:w="3312" w:type="dxa"/>
          </w:tcPr>
          <w:p w14:paraId="739FE6DC" w14:textId="77777777" w:rsidR="000714EA" w:rsidRPr="003E4A13" w:rsidRDefault="000714EA" w:rsidP="003E4A13">
            <w:pPr>
              <w:spacing w:before="60"/>
              <w:ind w:right="120"/>
              <w:jc w:val="both"/>
              <w:rPr>
                <w:rFonts w:cstheme="minorHAnsi"/>
                <w:color w:val="002060"/>
              </w:rPr>
            </w:pPr>
            <w:r w:rsidRPr="003E4A13">
              <w:rPr>
                <w:rFonts w:cstheme="minorHAnsi"/>
                <w:color w:val="002060"/>
              </w:rPr>
              <w:t>Capacitatea unităților de asistență medicală noi sau modernizate</w:t>
            </w:r>
          </w:p>
        </w:tc>
        <w:tc>
          <w:tcPr>
            <w:tcW w:w="1480" w:type="dxa"/>
          </w:tcPr>
          <w:p w14:paraId="586868C0" w14:textId="77777777" w:rsidR="000714EA" w:rsidRPr="003E4A13" w:rsidRDefault="000714EA" w:rsidP="003E4A13">
            <w:pPr>
              <w:spacing w:before="60"/>
              <w:ind w:right="120"/>
              <w:jc w:val="both"/>
              <w:rPr>
                <w:rFonts w:cstheme="minorHAnsi"/>
                <w:color w:val="002060"/>
              </w:rPr>
            </w:pPr>
            <w:r w:rsidRPr="003E4A13">
              <w:rPr>
                <w:rFonts w:cstheme="minorHAnsi"/>
                <w:color w:val="002060"/>
              </w:rPr>
              <w:t>Regiuni mai puțin dezvoltate</w:t>
            </w:r>
          </w:p>
        </w:tc>
        <w:tc>
          <w:tcPr>
            <w:tcW w:w="1262" w:type="dxa"/>
          </w:tcPr>
          <w:p w14:paraId="38877E11" w14:textId="77777777" w:rsidR="000714EA" w:rsidRPr="003E4A13" w:rsidRDefault="000714EA" w:rsidP="003E4A13">
            <w:pPr>
              <w:spacing w:before="60"/>
              <w:ind w:right="120"/>
              <w:jc w:val="both"/>
              <w:rPr>
                <w:rFonts w:cstheme="minorHAnsi"/>
                <w:color w:val="002060"/>
              </w:rPr>
            </w:pPr>
            <w:r w:rsidRPr="003E4A13">
              <w:rPr>
                <w:rFonts w:cstheme="minorHAnsi"/>
                <w:color w:val="002060"/>
              </w:rPr>
              <w:t>Persoane/ an</w:t>
            </w:r>
          </w:p>
        </w:tc>
        <w:tc>
          <w:tcPr>
            <w:tcW w:w="2256" w:type="dxa"/>
          </w:tcPr>
          <w:p w14:paraId="40FC36BB" w14:textId="1C8E7CF7" w:rsidR="000714EA" w:rsidRPr="003E4A13" w:rsidRDefault="000714EA" w:rsidP="003E4A13">
            <w:pPr>
              <w:spacing w:before="60"/>
              <w:ind w:right="120"/>
              <w:jc w:val="both"/>
              <w:rPr>
                <w:rFonts w:cstheme="minorHAnsi"/>
                <w:color w:val="002060"/>
              </w:rPr>
            </w:pPr>
            <w:r w:rsidRPr="003E4A13">
              <w:rPr>
                <w:rFonts w:cstheme="minorHAnsi"/>
                <w:color w:val="002060"/>
              </w:rPr>
              <w:t xml:space="preserve">Conform Anexei 3 – Definiții și mod de calcul indicatori, inclusiv document excel </w:t>
            </w:r>
            <w:r w:rsidRPr="003E4A13">
              <w:rPr>
                <w:rFonts w:cstheme="minorHAnsi"/>
                <w:i/>
                <w:color w:val="002060"/>
              </w:rPr>
              <w:t>Planificare țintă indicatori</w:t>
            </w:r>
          </w:p>
        </w:tc>
      </w:tr>
      <w:tr w:rsidR="003E4A13" w:rsidRPr="003E4A13" w14:paraId="0397195B" w14:textId="77777777" w:rsidTr="00906F0A">
        <w:trPr>
          <w:trHeight w:val="306"/>
        </w:trPr>
        <w:tc>
          <w:tcPr>
            <w:tcW w:w="1405" w:type="dxa"/>
          </w:tcPr>
          <w:p w14:paraId="0CA33662" w14:textId="77777777" w:rsidR="000714EA" w:rsidRPr="003E4A13" w:rsidRDefault="000714EA" w:rsidP="003E4A13">
            <w:pPr>
              <w:spacing w:before="60"/>
              <w:ind w:right="120"/>
              <w:jc w:val="both"/>
              <w:rPr>
                <w:rFonts w:cstheme="minorHAnsi"/>
                <w:color w:val="002060"/>
              </w:rPr>
            </w:pPr>
            <w:r w:rsidRPr="003E4A13">
              <w:rPr>
                <w:rFonts w:cstheme="minorHAnsi"/>
                <w:color w:val="002060"/>
              </w:rPr>
              <w:t>01PSO6</w:t>
            </w:r>
          </w:p>
        </w:tc>
        <w:tc>
          <w:tcPr>
            <w:tcW w:w="3312" w:type="dxa"/>
          </w:tcPr>
          <w:p w14:paraId="6C6A04AC" w14:textId="77777777" w:rsidR="000714EA" w:rsidRPr="003E4A13" w:rsidRDefault="000714EA" w:rsidP="003E4A13">
            <w:pPr>
              <w:spacing w:before="60"/>
              <w:ind w:right="120"/>
              <w:jc w:val="both"/>
              <w:rPr>
                <w:rFonts w:cstheme="minorHAnsi"/>
                <w:color w:val="002060"/>
              </w:rPr>
            </w:pPr>
            <w:r w:rsidRPr="003E4A13">
              <w:rPr>
                <w:rFonts w:cstheme="minorHAnsi"/>
                <w:color w:val="002060"/>
              </w:rPr>
              <w:t>Unități sanitare publice sprijinite, din care:</w:t>
            </w:r>
          </w:p>
          <w:p w14:paraId="3A4227BB" w14:textId="77777777" w:rsidR="000714EA" w:rsidRPr="003E4A13" w:rsidRDefault="000714EA" w:rsidP="003E4A13">
            <w:pPr>
              <w:pStyle w:val="ListParagraph"/>
              <w:numPr>
                <w:ilvl w:val="0"/>
                <w:numId w:val="5"/>
              </w:numPr>
              <w:spacing w:before="60"/>
              <w:ind w:left="290" w:right="120" w:hanging="290"/>
              <w:contextualSpacing w:val="0"/>
              <w:jc w:val="both"/>
              <w:rPr>
                <w:rFonts w:cstheme="minorHAnsi"/>
                <w:color w:val="002060"/>
              </w:rPr>
            </w:pPr>
            <w:r w:rsidRPr="003E4A13">
              <w:rPr>
                <w:rFonts w:cstheme="minorHAnsi"/>
                <w:color w:val="002060"/>
              </w:rPr>
              <w:t>spitale mici, orășenești și municipale</w:t>
            </w:r>
          </w:p>
        </w:tc>
        <w:tc>
          <w:tcPr>
            <w:tcW w:w="1480" w:type="dxa"/>
          </w:tcPr>
          <w:p w14:paraId="16FB047B" w14:textId="77777777" w:rsidR="000714EA" w:rsidRPr="003E4A13" w:rsidRDefault="000714EA" w:rsidP="003E4A13">
            <w:pPr>
              <w:spacing w:before="60"/>
              <w:ind w:right="120"/>
              <w:jc w:val="both"/>
              <w:rPr>
                <w:rFonts w:cstheme="minorHAnsi"/>
                <w:color w:val="002060"/>
              </w:rPr>
            </w:pPr>
            <w:r w:rsidRPr="003E4A13">
              <w:rPr>
                <w:rFonts w:cstheme="minorHAnsi"/>
                <w:color w:val="002060"/>
              </w:rPr>
              <w:t>Regiuni mai puțin dezvoltate</w:t>
            </w:r>
          </w:p>
        </w:tc>
        <w:tc>
          <w:tcPr>
            <w:tcW w:w="1262" w:type="dxa"/>
          </w:tcPr>
          <w:p w14:paraId="36E7AA77" w14:textId="77777777" w:rsidR="000714EA" w:rsidRPr="003E4A13" w:rsidRDefault="000714EA" w:rsidP="003E4A13">
            <w:pPr>
              <w:spacing w:before="60"/>
              <w:ind w:right="120"/>
              <w:jc w:val="both"/>
              <w:rPr>
                <w:rFonts w:cstheme="minorHAnsi"/>
                <w:color w:val="002060"/>
              </w:rPr>
            </w:pPr>
            <w:r w:rsidRPr="003E4A13">
              <w:rPr>
                <w:rFonts w:cstheme="minorHAnsi"/>
                <w:color w:val="002060"/>
              </w:rPr>
              <w:t>Unități sanitare</w:t>
            </w:r>
          </w:p>
        </w:tc>
        <w:tc>
          <w:tcPr>
            <w:tcW w:w="2256" w:type="dxa"/>
          </w:tcPr>
          <w:p w14:paraId="7DA6D06E" w14:textId="215CC9F4" w:rsidR="000714EA" w:rsidRPr="003E4A13" w:rsidRDefault="000714EA" w:rsidP="003E4A13">
            <w:pPr>
              <w:spacing w:before="60"/>
              <w:ind w:right="120"/>
              <w:jc w:val="both"/>
              <w:rPr>
                <w:rFonts w:cstheme="minorHAnsi"/>
                <w:color w:val="002060"/>
              </w:rPr>
            </w:pPr>
            <w:r w:rsidRPr="003E4A13">
              <w:rPr>
                <w:rFonts w:cstheme="minorHAnsi"/>
                <w:color w:val="002060"/>
              </w:rPr>
              <w:t xml:space="preserve">Conform Anexei 3 – Definiții și mod de calcul indicatori, inclusiv document excel </w:t>
            </w:r>
            <w:r w:rsidRPr="003E4A13">
              <w:rPr>
                <w:rFonts w:cstheme="minorHAnsi"/>
                <w:i/>
                <w:color w:val="002060"/>
              </w:rPr>
              <w:t>Planificare țintă indicatori</w:t>
            </w:r>
          </w:p>
        </w:tc>
      </w:tr>
    </w:tbl>
    <w:p w14:paraId="3CC050A2" w14:textId="77777777" w:rsidR="00423649" w:rsidRPr="003E4A13" w:rsidRDefault="00423649" w:rsidP="003E4A13">
      <w:pPr>
        <w:pStyle w:val="ListParagraph"/>
        <w:numPr>
          <w:ilvl w:val="2"/>
          <w:numId w:val="96"/>
        </w:numPr>
        <w:spacing w:before="60" w:after="0" w:line="240" w:lineRule="auto"/>
        <w:contextualSpacing w:val="0"/>
        <w:jc w:val="both"/>
        <w:outlineLvl w:val="2"/>
        <w:rPr>
          <w:rFonts w:cstheme="minorHAnsi"/>
          <w:b/>
          <w:bCs/>
          <w:i/>
          <w:color w:val="002060"/>
        </w:rPr>
      </w:pPr>
      <w:r w:rsidRPr="003E4A13">
        <w:rPr>
          <w:rFonts w:cstheme="minorHAnsi"/>
          <w:b/>
          <w:bCs/>
          <w:i/>
          <w:color w:val="002060"/>
        </w:rPr>
        <w:tab/>
      </w:r>
      <w:bookmarkStart w:id="39" w:name="_Toc135151551"/>
      <w:r w:rsidRPr="003E4A13">
        <w:rPr>
          <w:rFonts w:cstheme="minorHAnsi"/>
          <w:b/>
          <w:bCs/>
          <w:i/>
          <w:color w:val="002060"/>
        </w:rPr>
        <w:t>Indicatori de rezultat</w:t>
      </w:r>
      <w:bookmarkEnd w:id="39"/>
      <w:r w:rsidRPr="003E4A13">
        <w:rPr>
          <w:rFonts w:cstheme="minorHAnsi"/>
          <w:b/>
          <w:bCs/>
          <w:i/>
          <w:color w:val="002060"/>
        </w:rPr>
        <w:t xml:space="preserve"> </w:t>
      </w:r>
    </w:p>
    <w:tbl>
      <w:tblPr>
        <w:tblStyle w:val="TableGrid"/>
        <w:tblW w:w="9715" w:type="dxa"/>
        <w:tblLook w:val="04A0" w:firstRow="1" w:lastRow="0" w:firstColumn="1" w:lastColumn="0" w:noHBand="0" w:noVBand="1"/>
      </w:tblPr>
      <w:tblGrid>
        <w:gridCol w:w="1435"/>
        <w:gridCol w:w="3240"/>
        <w:gridCol w:w="1440"/>
        <w:gridCol w:w="1350"/>
        <w:gridCol w:w="2250"/>
      </w:tblGrid>
      <w:tr w:rsidR="003E4A13" w:rsidRPr="003E4A13" w14:paraId="1B946A57" w14:textId="77777777" w:rsidTr="00906F0A">
        <w:trPr>
          <w:tblHeader/>
        </w:trPr>
        <w:tc>
          <w:tcPr>
            <w:tcW w:w="1435" w:type="dxa"/>
            <w:shd w:val="clear" w:color="auto" w:fill="C5E0B3" w:themeFill="accent6" w:themeFillTint="66"/>
          </w:tcPr>
          <w:p w14:paraId="03A3C390" w14:textId="77777777" w:rsidR="00C564E8" w:rsidRPr="003E4A13" w:rsidRDefault="00C564E8" w:rsidP="003E4A13">
            <w:pPr>
              <w:spacing w:before="60"/>
              <w:ind w:right="120"/>
              <w:jc w:val="both"/>
              <w:rPr>
                <w:rFonts w:cstheme="minorHAnsi"/>
                <w:b/>
                <w:bCs/>
                <w:color w:val="002060"/>
              </w:rPr>
            </w:pPr>
            <w:r w:rsidRPr="003E4A13">
              <w:rPr>
                <w:rFonts w:cstheme="minorHAnsi"/>
                <w:b/>
                <w:bCs/>
                <w:color w:val="002060"/>
              </w:rPr>
              <w:t>Cod indicator</w:t>
            </w:r>
          </w:p>
        </w:tc>
        <w:tc>
          <w:tcPr>
            <w:tcW w:w="3240" w:type="dxa"/>
            <w:shd w:val="clear" w:color="auto" w:fill="C5E0B3" w:themeFill="accent6" w:themeFillTint="66"/>
          </w:tcPr>
          <w:p w14:paraId="3C921D84" w14:textId="77777777" w:rsidR="00C564E8" w:rsidRPr="003E4A13" w:rsidRDefault="00C564E8" w:rsidP="003E4A13">
            <w:pPr>
              <w:spacing w:before="60"/>
              <w:ind w:right="120"/>
              <w:jc w:val="both"/>
              <w:rPr>
                <w:rFonts w:cstheme="minorHAnsi"/>
                <w:b/>
                <w:bCs/>
                <w:color w:val="002060"/>
              </w:rPr>
            </w:pPr>
            <w:r w:rsidRPr="003E4A13">
              <w:rPr>
                <w:rFonts w:cstheme="minorHAnsi"/>
                <w:b/>
                <w:bCs/>
                <w:color w:val="002060"/>
              </w:rPr>
              <w:t>Denumire indicator</w:t>
            </w:r>
          </w:p>
        </w:tc>
        <w:tc>
          <w:tcPr>
            <w:tcW w:w="1440" w:type="dxa"/>
            <w:shd w:val="clear" w:color="auto" w:fill="C5E0B3" w:themeFill="accent6" w:themeFillTint="66"/>
          </w:tcPr>
          <w:p w14:paraId="4C831F41" w14:textId="77777777" w:rsidR="00C564E8" w:rsidRPr="003E4A13" w:rsidRDefault="00C564E8" w:rsidP="003E4A13">
            <w:pPr>
              <w:spacing w:before="60"/>
              <w:ind w:right="120"/>
              <w:jc w:val="both"/>
              <w:rPr>
                <w:rFonts w:cstheme="minorHAnsi"/>
                <w:b/>
                <w:bCs/>
                <w:color w:val="002060"/>
              </w:rPr>
            </w:pPr>
            <w:r w:rsidRPr="003E4A13">
              <w:rPr>
                <w:rFonts w:cstheme="minorHAnsi"/>
                <w:b/>
                <w:bCs/>
                <w:color w:val="002060"/>
              </w:rPr>
              <w:t>Tip regiune</w:t>
            </w:r>
          </w:p>
        </w:tc>
        <w:tc>
          <w:tcPr>
            <w:tcW w:w="1350" w:type="dxa"/>
            <w:shd w:val="clear" w:color="auto" w:fill="C5E0B3" w:themeFill="accent6" w:themeFillTint="66"/>
          </w:tcPr>
          <w:p w14:paraId="5D52D355" w14:textId="77777777" w:rsidR="00C564E8" w:rsidRPr="003E4A13" w:rsidRDefault="00C564E8" w:rsidP="003E4A13">
            <w:pPr>
              <w:spacing w:before="60"/>
              <w:ind w:right="120"/>
              <w:jc w:val="both"/>
              <w:rPr>
                <w:rFonts w:cstheme="minorHAnsi"/>
                <w:b/>
                <w:bCs/>
                <w:color w:val="002060"/>
              </w:rPr>
            </w:pPr>
            <w:r w:rsidRPr="003E4A13">
              <w:rPr>
                <w:rFonts w:cstheme="minorHAnsi"/>
                <w:b/>
                <w:bCs/>
                <w:color w:val="002060"/>
              </w:rPr>
              <w:t>Unitate de măsura</w:t>
            </w:r>
          </w:p>
        </w:tc>
        <w:tc>
          <w:tcPr>
            <w:tcW w:w="2250" w:type="dxa"/>
            <w:shd w:val="clear" w:color="auto" w:fill="C5E0B3" w:themeFill="accent6" w:themeFillTint="66"/>
          </w:tcPr>
          <w:p w14:paraId="4D825219" w14:textId="77777777" w:rsidR="00C564E8" w:rsidRPr="003E4A13" w:rsidRDefault="00C564E8" w:rsidP="003E4A13">
            <w:pPr>
              <w:spacing w:before="60"/>
              <w:ind w:right="120"/>
              <w:jc w:val="both"/>
              <w:rPr>
                <w:rFonts w:cstheme="minorHAnsi"/>
                <w:b/>
                <w:bCs/>
                <w:color w:val="002060"/>
              </w:rPr>
            </w:pPr>
            <w:r w:rsidRPr="003E4A13">
              <w:rPr>
                <w:rFonts w:cstheme="minorHAnsi"/>
                <w:b/>
                <w:bCs/>
                <w:color w:val="002060"/>
              </w:rPr>
              <w:t>Definiții și modalitate de calcul</w:t>
            </w:r>
          </w:p>
        </w:tc>
      </w:tr>
      <w:tr w:rsidR="003E4A13" w:rsidRPr="003E4A13" w14:paraId="7B52C095" w14:textId="77777777" w:rsidTr="00906F0A">
        <w:tc>
          <w:tcPr>
            <w:tcW w:w="1435" w:type="dxa"/>
          </w:tcPr>
          <w:p w14:paraId="27C05C9B" w14:textId="77777777" w:rsidR="000714EA" w:rsidRPr="003E4A13" w:rsidRDefault="000714EA" w:rsidP="003E4A13">
            <w:pPr>
              <w:spacing w:before="60"/>
              <w:ind w:right="120"/>
              <w:jc w:val="both"/>
              <w:rPr>
                <w:rFonts w:cstheme="minorHAnsi"/>
                <w:color w:val="002060"/>
              </w:rPr>
            </w:pPr>
            <w:r w:rsidRPr="003E4A13">
              <w:rPr>
                <w:rFonts w:cstheme="minorHAnsi"/>
                <w:color w:val="002060"/>
              </w:rPr>
              <w:t>RCR 73</w:t>
            </w:r>
          </w:p>
        </w:tc>
        <w:tc>
          <w:tcPr>
            <w:tcW w:w="3240" w:type="dxa"/>
          </w:tcPr>
          <w:p w14:paraId="19AD6759" w14:textId="77777777" w:rsidR="000714EA" w:rsidRPr="003E4A13" w:rsidRDefault="000714EA" w:rsidP="003E4A13">
            <w:pPr>
              <w:spacing w:before="60"/>
              <w:ind w:right="120"/>
              <w:jc w:val="both"/>
              <w:rPr>
                <w:rFonts w:cstheme="minorHAnsi"/>
                <w:color w:val="002060"/>
              </w:rPr>
            </w:pPr>
            <w:r w:rsidRPr="003E4A13">
              <w:rPr>
                <w:rFonts w:cstheme="minorHAnsi"/>
                <w:color w:val="002060"/>
              </w:rPr>
              <w:t>Număr anual de utilizatori ai unităților de asistență medicală noi sau modernizate</w:t>
            </w:r>
          </w:p>
        </w:tc>
        <w:tc>
          <w:tcPr>
            <w:tcW w:w="1440" w:type="dxa"/>
          </w:tcPr>
          <w:p w14:paraId="2C628E49" w14:textId="77777777" w:rsidR="000714EA" w:rsidRPr="003E4A13" w:rsidRDefault="000714EA" w:rsidP="003E4A13">
            <w:pPr>
              <w:spacing w:before="60"/>
              <w:ind w:right="120"/>
              <w:jc w:val="both"/>
              <w:rPr>
                <w:rFonts w:cstheme="minorHAnsi"/>
                <w:color w:val="002060"/>
              </w:rPr>
            </w:pPr>
            <w:r w:rsidRPr="003E4A13">
              <w:rPr>
                <w:rFonts w:cstheme="minorHAnsi"/>
                <w:color w:val="002060"/>
              </w:rPr>
              <w:t>Regiuni mai puțin dezvoltate</w:t>
            </w:r>
          </w:p>
        </w:tc>
        <w:tc>
          <w:tcPr>
            <w:tcW w:w="1350" w:type="dxa"/>
          </w:tcPr>
          <w:p w14:paraId="5BF94EE6" w14:textId="77777777" w:rsidR="000714EA" w:rsidRPr="003E4A13" w:rsidRDefault="000714EA" w:rsidP="003E4A13">
            <w:pPr>
              <w:spacing w:before="60"/>
              <w:ind w:right="120"/>
              <w:jc w:val="both"/>
              <w:rPr>
                <w:rFonts w:cstheme="minorHAnsi"/>
                <w:color w:val="002060"/>
              </w:rPr>
            </w:pPr>
            <w:r w:rsidRPr="003E4A13">
              <w:rPr>
                <w:rFonts w:cstheme="minorHAnsi"/>
                <w:color w:val="002060"/>
              </w:rPr>
              <w:t>Persoane/ an</w:t>
            </w:r>
          </w:p>
        </w:tc>
        <w:tc>
          <w:tcPr>
            <w:tcW w:w="2250" w:type="dxa"/>
          </w:tcPr>
          <w:p w14:paraId="0654B93B" w14:textId="0636613C" w:rsidR="000714EA" w:rsidRPr="003E4A13" w:rsidRDefault="000714EA" w:rsidP="003E4A13">
            <w:pPr>
              <w:spacing w:before="60"/>
              <w:ind w:right="120"/>
              <w:jc w:val="both"/>
              <w:rPr>
                <w:rFonts w:cstheme="minorHAnsi"/>
                <w:color w:val="002060"/>
              </w:rPr>
            </w:pPr>
            <w:r w:rsidRPr="003E4A13">
              <w:rPr>
                <w:rFonts w:cstheme="minorHAnsi"/>
                <w:color w:val="002060"/>
              </w:rPr>
              <w:t xml:space="preserve">Conform Anexei 3 – Definiții și mod de calcul indicatori, inclusiv document excel </w:t>
            </w:r>
            <w:r w:rsidRPr="003E4A13">
              <w:rPr>
                <w:rFonts w:cstheme="minorHAnsi"/>
                <w:i/>
                <w:color w:val="002060"/>
              </w:rPr>
              <w:t>Planificare țintă indicatori</w:t>
            </w:r>
          </w:p>
        </w:tc>
      </w:tr>
    </w:tbl>
    <w:p w14:paraId="4CAACEF4" w14:textId="77777777" w:rsidR="00E80BE4" w:rsidRDefault="00E80BE4" w:rsidP="00E80BE4">
      <w:pPr>
        <w:pStyle w:val="ListParagraph"/>
        <w:spacing w:before="60" w:after="0" w:line="240" w:lineRule="auto"/>
        <w:ind w:left="1146"/>
        <w:contextualSpacing w:val="0"/>
        <w:jc w:val="both"/>
        <w:outlineLvl w:val="2"/>
        <w:rPr>
          <w:rFonts w:cstheme="minorHAnsi"/>
          <w:b/>
          <w:bCs/>
          <w:i/>
          <w:color w:val="002060"/>
        </w:rPr>
      </w:pPr>
    </w:p>
    <w:p w14:paraId="566043FF" w14:textId="540B32DB" w:rsidR="00423649" w:rsidRPr="003E4A13" w:rsidRDefault="00423649" w:rsidP="003E4A13">
      <w:pPr>
        <w:pStyle w:val="ListParagraph"/>
        <w:numPr>
          <w:ilvl w:val="2"/>
          <w:numId w:val="96"/>
        </w:numPr>
        <w:spacing w:before="60" w:after="0" w:line="240" w:lineRule="auto"/>
        <w:contextualSpacing w:val="0"/>
        <w:jc w:val="both"/>
        <w:outlineLvl w:val="2"/>
        <w:rPr>
          <w:rFonts w:cstheme="minorHAnsi"/>
          <w:b/>
          <w:bCs/>
          <w:i/>
          <w:color w:val="002060"/>
        </w:rPr>
      </w:pPr>
      <w:bookmarkStart w:id="40" w:name="_Toc135151552"/>
      <w:r w:rsidRPr="003E4A13">
        <w:rPr>
          <w:rFonts w:cstheme="minorHAnsi"/>
          <w:b/>
          <w:bCs/>
          <w:i/>
          <w:color w:val="002060"/>
        </w:rPr>
        <w:lastRenderedPageBreak/>
        <w:t xml:space="preserve">Indicatori suplimentari specifici </w:t>
      </w:r>
      <w:r w:rsidR="009209E8" w:rsidRPr="003E4A13">
        <w:rPr>
          <w:rFonts w:cstheme="minorHAnsi"/>
          <w:b/>
          <w:bCs/>
          <w:i/>
          <w:color w:val="002060"/>
        </w:rPr>
        <w:t xml:space="preserve">apelului de proiecte </w:t>
      </w:r>
      <w:r w:rsidRPr="003E4A13">
        <w:rPr>
          <w:rFonts w:cstheme="minorHAnsi"/>
          <w:b/>
          <w:bCs/>
          <w:i/>
          <w:color w:val="002060"/>
        </w:rPr>
        <w:t>(dacă este cazul)</w:t>
      </w:r>
      <w:bookmarkEnd w:id="40"/>
    </w:p>
    <w:p w14:paraId="73D5A9D7" w14:textId="77777777" w:rsidR="00467DFB" w:rsidRPr="003E4A13" w:rsidRDefault="00467DFB" w:rsidP="003E4A13">
      <w:pPr>
        <w:spacing w:before="60" w:after="0" w:line="240" w:lineRule="auto"/>
        <w:ind w:right="-314"/>
        <w:jc w:val="both"/>
        <w:rPr>
          <w:rFonts w:cstheme="minorHAnsi"/>
          <w:color w:val="002060"/>
        </w:rPr>
      </w:pPr>
      <w:bookmarkStart w:id="41" w:name="_Hlk134973342"/>
      <w:r w:rsidRPr="00E80BE4">
        <w:rPr>
          <w:rFonts w:cstheme="minorHAnsi"/>
          <w:iCs/>
          <w:color w:val="002060"/>
        </w:rPr>
        <w:t xml:space="preserve">În cadrul prezentului apel vor fi avuți în vedere indicatorii suplimentari de la </w:t>
      </w:r>
      <w:r w:rsidRPr="00E80BE4">
        <w:rPr>
          <w:rFonts w:cstheme="minorHAnsi"/>
          <w:i/>
          <w:color w:val="002060"/>
        </w:rPr>
        <w:t>secțiunea 3.17.4 Indicatori de monitorizare a efectelor asupra mediului.</w:t>
      </w:r>
      <w:r w:rsidRPr="00E80BE4">
        <w:rPr>
          <w:rFonts w:cstheme="minorHAnsi"/>
          <w:color w:val="002060"/>
        </w:rPr>
        <w:t xml:space="preserve"> Aceștia vor fi avuți în vedere în mod obligatoriu doar în procesul de monitorizare (rapoartele de monitorizare).</w:t>
      </w:r>
    </w:p>
    <w:bookmarkEnd w:id="41"/>
    <w:p w14:paraId="08EBBD95" w14:textId="77777777" w:rsidR="00F3088F" w:rsidRPr="003E4A13" w:rsidRDefault="00F3088F" w:rsidP="003E4A13">
      <w:pPr>
        <w:spacing w:before="60" w:after="0" w:line="240" w:lineRule="auto"/>
        <w:jc w:val="both"/>
        <w:rPr>
          <w:rFonts w:cstheme="minorHAnsi"/>
          <w:iCs/>
          <w:color w:val="002060"/>
        </w:rPr>
      </w:pPr>
    </w:p>
    <w:p w14:paraId="53145C69" w14:textId="77777777" w:rsidR="00423649" w:rsidRPr="003E4A13" w:rsidRDefault="00423649"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42" w:name="_Toc135151553"/>
      <w:r w:rsidRPr="003E4A13">
        <w:rPr>
          <w:rFonts w:cstheme="minorHAnsi"/>
          <w:b/>
          <w:bCs/>
          <w:i/>
          <w:color w:val="002060"/>
        </w:rPr>
        <w:t>Rezultatele așteptate</w:t>
      </w:r>
      <w:bookmarkEnd w:id="42"/>
      <w:r w:rsidRPr="003E4A13">
        <w:rPr>
          <w:rFonts w:cstheme="minorHAnsi"/>
          <w:b/>
          <w:bCs/>
          <w:i/>
          <w:color w:val="002060"/>
        </w:rPr>
        <w:tab/>
      </w:r>
    </w:p>
    <w:p w14:paraId="73520F4C" w14:textId="72D48F82" w:rsidR="00FE1702" w:rsidRPr="003E4A13" w:rsidRDefault="00EB7A6A" w:rsidP="003E4A13">
      <w:pPr>
        <w:spacing w:before="60" w:after="0" w:line="240" w:lineRule="auto"/>
        <w:jc w:val="both"/>
        <w:rPr>
          <w:rFonts w:cstheme="minorHAnsi"/>
          <w:iCs/>
          <w:color w:val="002060"/>
        </w:rPr>
      </w:pPr>
      <w:r w:rsidRPr="003E4A13">
        <w:rPr>
          <w:rFonts w:cstheme="minorHAnsi"/>
          <w:iCs/>
          <w:color w:val="002060"/>
        </w:rPr>
        <w:t xml:space="preserve">În cadrul cererii de finanțare </w:t>
      </w:r>
      <w:r w:rsidR="00FE1702" w:rsidRPr="003E4A13">
        <w:rPr>
          <w:rFonts w:cstheme="minorHAnsi"/>
          <w:iCs/>
          <w:color w:val="002060"/>
        </w:rPr>
        <w:t xml:space="preserve">sunt </w:t>
      </w:r>
      <w:r w:rsidR="00FC5745" w:rsidRPr="003E4A13">
        <w:rPr>
          <w:rFonts w:cstheme="minorHAnsi"/>
          <w:iCs/>
          <w:color w:val="002060"/>
        </w:rPr>
        <w:t>așteptate</w:t>
      </w:r>
      <w:r w:rsidR="00FE1702" w:rsidRPr="003E4A13">
        <w:rPr>
          <w:rFonts w:cstheme="minorHAnsi"/>
          <w:iCs/>
          <w:color w:val="002060"/>
        </w:rPr>
        <w:t xml:space="preserve"> următoarele rezultate:</w:t>
      </w:r>
    </w:p>
    <w:p w14:paraId="676D943A" w14:textId="288B75B7" w:rsidR="00FE1702" w:rsidRPr="003E4A13" w:rsidRDefault="00FE1702" w:rsidP="003E4A13">
      <w:pPr>
        <w:pStyle w:val="ListParagraph"/>
        <w:numPr>
          <w:ilvl w:val="0"/>
          <w:numId w:val="5"/>
        </w:numPr>
        <w:spacing w:before="60" w:after="0" w:line="240" w:lineRule="auto"/>
        <w:contextualSpacing w:val="0"/>
        <w:jc w:val="both"/>
        <w:rPr>
          <w:rFonts w:cstheme="minorHAnsi"/>
          <w:iCs/>
          <w:color w:val="002060"/>
        </w:rPr>
      </w:pPr>
      <w:r w:rsidRPr="003E4A13">
        <w:rPr>
          <w:rFonts w:cstheme="minorHAnsi"/>
          <w:iCs/>
          <w:color w:val="002060"/>
        </w:rPr>
        <w:t>spitale orășenești sprijinite</w:t>
      </w:r>
    </w:p>
    <w:p w14:paraId="53253CC7" w14:textId="4B7880A6" w:rsidR="00FE1702" w:rsidRPr="003E4A13" w:rsidRDefault="00FE1702" w:rsidP="003E4A13">
      <w:pPr>
        <w:pStyle w:val="ListParagraph"/>
        <w:numPr>
          <w:ilvl w:val="0"/>
          <w:numId w:val="5"/>
        </w:numPr>
        <w:spacing w:before="60" w:after="0" w:line="240" w:lineRule="auto"/>
        <w:contextualSpacing w:val="0"/>
        <w:jc w:val="both"/>
        <w:rPr>
          <w:rFonts w:cstheme="minorHAnsi"/>
          <w:iCs/>
          <w:color w:val="002060"/>
        </w:rPr>
      </w:pPr>
      <w:r w:rsidRPr="003E4A13">
        <w:rPr>
          <w:rFonts w:cstheme="minorHAnsi"/>
          <w:iCs/>
          <w:color w:val="002060"/>
        </w:rPr>
        <w:t>spitale municipale sprijinite, din care:</w:t>
      </w:r>
    </w:p>
    <w:p w14:paraId="1F2660B9" w14:textId="12D5EEEA" w:rsidR="00FE1702" w:rsidRPr="003E4A13" w:rsidRDefault="00FE1702" w:rsidP="003E4A13">
      <w:pPr>
        <w:pStyle w:val="ListParagraph"/>
        <w:numPr>
          <w:ilvl w:val="1"/>
          <w:numId w:val="5"/>
        </w:numPr>
        <w:spacing w:before="60" w:after="0" w:line="240" w:lineRule="auto"/>
        <w:contextualSpacing w:val="0"/>
        <w:jc w:val="both"/>
        <w:rPr>
          <w:rFonts w:cstheme="minorHAnsi"/>
          <w:iCs/>
          <w:color w:val="002060"/>
        </w:rPr>
      </w:pPr>
      <w:r w:rsidRPr="003E4A13">
        <w:rPr>
          <w:rFonts w:cstheme="minorHAnsi"/>
          <w:iCs/>
          <w:color w:val="002060"/>
        </w:rPr>
        <w:t>spitale municipale de urgență</w:t>
      </w:r>
    </w:p>
    <w:p w14:paraId="78A8A93E" w14:textId="77777777" w:rsidR="009E3495" w:rsidRPr="003E4A13" w:rsidRDefault="009E3495" w:rsidP="003E4A13">
      <w:pPr>
        <w:pStyle w:val="ListParagraph"/>
        <w:spacing w:before="60" w:after="0" w:line="240" w:lineRule="auto"/>
        <w:ind w:left="1440"/>
        <w:contextualSpacing w:val="0"/>
        <w:jc w:val="both"/>
        <w:rPr>
          <w:rFonts w:cstheme="minorHAnsi"/>
          <w:iCs/>
          <w:color w:val="002060"/>
        </w:rPr>
      </w:pPr>
    </w:p>
    <w:p w14:paraId="0288CB44" w14:textId="77777777" w:rsidR="000A6D70" w:rsidRPr="003E4A13" w:rsidRDefault="00A34AAA"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43" w:name="_Toc134715965"/>
      <w:bookmarkStart w:id="44" w:name="_Toc134716113"/>
      <w:bookmarkStart w:id="45" w:name="_Toc134716290"/>
      <w:bookmarkStart w:id="46" w:name="_Toc134716439"/>
      <w:bookmarkStart w:id="47" w:name="_Toc134716589"/>
      <w:bookmarkStart w:id="48" w:name="_Toc134716729"/>
      <w:bookmarkStart w:id="49" w:name="_Toc134716869"/>
      <w:bookmarkStart w:id="50" w:name="_Toc134717008"/>
      <w:bookmarkStart w:id="51" w:name="_Toc134717146"/>
      <w:bookmarkStart w:id="52" w:name="_Toc134717282"/>
      <w:bookmarkStart w:id="53" w:name="_Toc134717415"/>
      <w:bookmarkStart w:id="54" w:name="_Toc134717888"/>
      <w:bookmarkStart w:id="55" w:name="_Toc134715966"/>
      <w:bookmarkStart w:id="56" w:name="_Toc134716114"/>
      <w:bookmarkStart w:id="57" w:name="_Toc134716291"/>
      <w:bookmarkStart w:id="58" w:name="_Toc134716440"/>
      <w:bookmarkStart w:id="59" w:name="_Toc134716590"/>
      <w:bookmarkStart w:id="60" w:name="_Toc134716730"/>
      <w:bookmarkStart w:id="61" w:name="_Toc134716870"/>
      <w:bookmarkStart w:id="62" w:name="_Toc134717009"/>
      <w:bookmarkStart w:id="63" w:name="_Toc134717147"/>
      <w:bookmarkStart w:id="64" w:name="_Toc134717283"/>
      <w:bookmarkStart w:id="65" w:name="_Toc134717416"/>
      <w:bookmarkStart w:id="66" w:name="_Toc134717889"/>
      <w:bookmarkStart w:id="67" w:name="_Toc135151554"/>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3E4A13">
        <w:rPr>
          <w:rFonts w:cstheme="minorHAnsi"/>
          <w:b/>
          <w:bCs/>
          <w:i/>
          <w:color w:val="002060"/>
        </w:rPr>
        <w:t>Operațiune de importanță strategică</w:t>
      </w:r>
      <w:bookmarkEnd w:id="67"/>
      <w:r w:rsidRPr="003E4A13">
        <w:rPr>
          <w:rFonts w:cstheme="minorHAnsi"/>
          <w:b/>
          <w:bCs/>
          <w:i/>
          <w:color w:val="002060"/>
        </w:rPr>
        <w:t xml:space="preserve"> </w:t>
      </w:r>
    </w:p>
    <w:p w14:paraId="32BFCF48" w14:textId="2353839A" w:rsidR="00A34AAA" w:rsidRPr="003E4A13" w:rsidRDefault="000A6D70" w:rsidP="003E4A13">
      <w:pPr>
        <w:spacing w:before="60" w:after="0" w:line="240" w:lineRule="auto"/>
        <w:jc w:val="both"/>
        <w:rPr>
          <w:rFonts w:cstheme="minorHAnsi"/>
          <w:iCs/>
          <w:color w:val="002060"/>
        </w:rPr>
      </w:pPr>
      <w:r w:rsidRPr="003E4A13">
        <w:rPr>
          <w:rFonts w:cstheme="minorHAnsi"/>
          <w:iCs/>
          <w:color w:val="002060"/>
        </w:rPr>
        <w:t>În cadrul prezentului apel, nu sunt vizate proiecte de tip operațiune de importanță strategică.</w:t>
      </w:r>
      <w:r w:rsidR="00A34AAA" w:rsidRPr="003E4A13">
        <w:rPr>
          <w:rFonts w:cstheme="minorHAnsi"/>
          <w:iCs/>
          <w:color w:val="002060"/>
        </w:rPr>
        <w:tab/>
      </w:r>
    </w:p>
    <w:p w14:paraId="528B7775" w14:textId="77777777" w:rsidR="00C122D2" w:rsidRPr="003E4A13" w:rsidRDefault="00C122D2" w:rsidP="003E4A13">
      <w:pPr>
        <w:spacing w:before="60" w:after="0" w:line="240" w:lineRule="auto"/>
        <w:jc w:val="both"/>
        <w:rPr>
          <w:rFonts w:cstheme="minorHAnsi"/>
          <w:iCs/>
          <w:color w:val="002060"/>
        </w:rPr>
      </w:pPr>
    </w:p>
    <w:p w14:paraId="3141CBB9" w14:textId="22734C28" w:rsidR="00A34AAA" w:rsidRPr="003E4A13" w:rsidRDefault="00A34AAA"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68" w:name="_Toc135151555"/>
      <w:r w:rsidRPr="003E4A13">
        <w:rPr>
          <w:rFonts w:cstheme="minorHAnsi"/>
          <w:b/>
          <w:bCs/>
          <w:i/>
          <w:color w:val="002060"/>
        </w:rPr>
        <w:t>Investiții teritoriale integrate</w:t>
      </w:r>
      <w:bookmarkEnd w:id="68"/>
      <w:r w:rsidRPr="003E4A13">
        <w:rPr>
          <w:rFonts w:cstheme="minorHAnsi"/>
          <w:b/>
          <w:bCs/>
          <w:i/>
          <w:color w:val="002060"/>
        </w:rPr>
        <w:t xml:space="preserve"> </w:t>
      </w:r>
      <w:r w:rsidRPr="003E4A13">
        <w:rPr>
          <w:rFonts w:cstheme="minorHAnsi"/>
          <w:b/>
          <w:bCs/>
          <w:i/>
          <w:color w:val="002060"/>
        </w:rPr>
        <w:tab/>
      </w:r>
    </w:p>
    <w:p w14:paraId="2EA6C52C" w14:textId="00DEDB94" w:rsidR="000A6D70" w:rsidRPr="003E4A13" w:rsidRDefault="000A6D70" w:rsidP="003E4A13">
      <w:pPr>
        <w:spacing w:before="60" w:after="0" w:line="240" w:lineRule="auto"/>
        <w:jc w:val="both"/>
        <w:rPr>
          <w:rFonts w:cstheme="minorHAnsi"/>
          <w:iCs/>
          <w:color w:val="002060"/>
        </w:rPr>
      </w:pPr>
      <w:r w:rsidRPr="003E4A13">
        <w:rPr>
          <w:rFonts w:cstheme="minorHAnsi"/>
          <w:iCs/>
          <w:color w:val="002060"/>
        </w:rPr>
        <w:t xml:space="preserve">Prezentul apel </w:t>
      </w:r>
      <w:r w:rsidR="00FE1702" w:rsidRPr="003E4A13">
        <w:rPr>
          <w:rFonts w:cstheme="minorHAnsi"/>
          <w:iCs/>
          <w:color w:val="002060"/>
        </w:rPr>
        <w:t xml:space="preserve">de proiecte </w:t>
      </w:r>
      <w:r w:rsidRPr="003E4A13">
        <w:rPr>
          <w:rFonts w:cstheme="minorHAnsi"/>
          <w:iCs/>
          <w:color w:val="002060"/>
        </w:rPr>
        <w:t xml:space="preserve">nu vizează </w:t>
      </w:r>
      <w:r w:rsidRPr="003E4A13">
        <w:rPr>
          <w:rFonts w:cstheme="minorHAnsi"/>
          <w:color w:val="002060"/>
        </w:rPr>
        <w:t>investiții teritoriale integrate</w:t>
      </w:r>
      <w:r w:rsidRPr="003E4A13">
        <w:rPr>
          <w:rFonts w:cstheme="minorHAnsi"/>
          <w:iCs/>
          <w:color w:val="002060"/>
        </w:rPr>
        <w:t>. Proiectele care vizează unități sanitare</w:t>
      </w:r>
      <w:r w:rsidR="00FE1702" w:rsidRPr="003E4A13">
        <w:rPr>
          <w:rFonts w:cstheme="minorHAnsi"/>
          <w:iCs/>
          <w:color w:val="002060"/>
        </w:rPr>
        <w:t xml:space="preserve"> publice</w:t>
      </w:r>
      <w:r w:rsidRPr="003E4A13">
        <w:rPr>
          <w:rFonts w:cstheme="minorHAnsi"/>
          <w:iCs/>
          <w:color w:val="002060"/>
        </w:rPr>
        <w:t xml:space="preserve"> localizate </w:t>
      </w:r>
      <w:r w:rsidR="00B30827" w:rsidRPr="003E4A13">
        <w:rPr>
          <w:rFonts w:cstheme="minorHAnsi"/>
          <w:iCs/>
          <w:color w:val="002060"/>
        </w:rPr>
        <w:t>î</w:t>
      </w:r>
      <w:r w:rsidRPr="003E4A13">
        <w:rPr>
          <w:rFonts w:cstheme="minorHAnsi"/>
          <w:iCs/>
          <w:color w:val="002060"/>
        </w:rPr>
        <w:t>n cele 4 zone ITI</w:t>
      </w:r>
      <w:r w:rsidR="00B30827" w:rsidRPr="003E4A13">
        <w:rPr>
          <w:rFonts w:cstheme="minorHAnsi"/>
          <w:iCs/>
          <w:color w:val="002060"/>
        </w:rPr>
        <w:t>, pot fi depuse în cadrul prezentului apel</w:t>
      </w:r>
      <w:r w:rsidR="00FE1702" w:rsidRPr="003E4A13">
        <w:rPr>
          <w:rFonts w:cstheme="minorHAnsi"/>
          <w:iCs/>
          <w:color w:val="002060"/>
        </w:rPr>
        <w:t>, însă nu vor exista alocări dedicate</w:t>
      </w:r>
      <w:r w:rsidR="00B30827" w:rsidRPr="003E4A13">
        <w:rPr>
          <w:rFonts w:cstheme="minorHAnsi"/>
          <w:iCs/>
          <w:color w:val="002060"/>
        </w:rPr>
        <w:t>.</w:t>
      </w:r>
    </w:p>
    <w:p w14:paraId="4613E756" w14:textId="77777777" w:rsidR="009E3495" w:rsidRPr="003E4A13" w:rsidRDefault="009E3495" w:rsidP="003E4A13">
      <w:pPr>
        <w:spacing w:before="60" w:after="0" w:line="240" w:lineRule="auto"/>
        <w:jc w:val="both"/>
        <w:rPr>
          <w:rFonts w:cstheme="minorHAnsi"/>
          <w:i/>
          <w:color w:val="002060"/>
        </w:rPr>
      </w:pPr>
    </w:p>
    <w:p w14:paraId="0E7AABC3" w14:textId="04F30E55" w:rsidR="008F4B56" w:rsidRPr="003E4A13" w:rsidRDefault="008F4B56"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69" w:name="_Toc135151556"/>
      <w:r w:rsidRPr="003E4A13">
        <w:rPr>
          <w:rFonts w:cstheme="minorHAnsi"/>
          <w:b/>
          <w:bCs/>
          <w:i/>
          <w:color w:val="002060"/>
        </w:rPr>
        <w:t xml:space="preserve">Dezvoltare locală </w:t>
      </w:r>
      <w:r w:rsidR="007431D9" w:rsidRPr="003E4A13">
        <w:rPr>
          <w:rFonts w:cstheme="minorHAnsi"/>
          <w:b/>
          <w:bCs/>
          <w:i/>
          <w:color w:val="002060"/>
        </w:rPr>
        <w:t xml:space="preserve">plasată </w:t>
      </w:r>
      <w:r w:rsidRPr="003E4A13">
        <w:rPr>
          <w:rFonts w:cstheme="minorHAnsi"/>
          <w:b/>
          <w:bCs/>
          <w:i/>
          <w:color w:val="002060"/>
        </w:rPr>
        <w:t>sub responsabilitatea comunității</w:t>
      </w:r>
      <w:bookmarkEnd w:id="69"/>
    </w:p>
    <w:p w14:paraId="59A5D461" w14:textId="2B18F898" w:rsidR="004305BF" w:rsidRPr="003E4A13" w:rsidRDefault="004305BF" w:rsidP="003E4A13">
      <w:pPr>
        <w:spacing w:before="60" w:after="0" w:line="240" w:lineRule="auto"/>
        <w:jc w:val="both"/>
        <w:rPr>
          <w:rFonts w:cstheme="minorHAnsi"/>
          <w:iCs/>
          <w:color w:val="002060"/>
        </w:rPr>
      </w:pPr>
      <w:r w:rsidRPr="003E4A13">
        <w:rPr>
          <w:rFonts w:cstheme="minorHAnsi"/>
          <w:iCs/>
          <w:color w:val="002060"/>
        </w:rPr>
        <w:t xml:space="preserve">Prezentul apel nu vizează </w:t>
      </w:r>
      <w:r w:rsidR="001472E3" w:rsidRPr="003E4A13">
        <w:rPr>
          <w:rFonts w:cstheme="minorHAnsi"/>
          <w:iCs/>
          <w:color w:val="002060"/>
        </w:rPr>
        <w:t>aplicarea mecanismului DLRC.</w:t>
      </w:r>
    </w:p>
    <w:p w14:paraId="7E13800D" w14:textId="77777777" w:rsidR="009E3495" w:rsidRPr="003E4A13" w:rsidRDefault="009E3495" w:rsidP="003E4A13">
      <w:pPr>
        <w:spacing w:before="60" w:after="0" w:line="240" w:lineRule="auto"/>
        <w:jc w:val="both"/>
        <w:rPr>
          <w:rFonts w:cstheme="minorHAnsi"/>
          <w:b/>
          <w:bCs/>
          <w:i/>
          <w:color w:val="002060"/>
        </w:rPr>
      </w:pPr>
    </w:p>
    <w:p w14:paraId="63AD0FB7" w14:textId="4B4D7D42" w:rsidR="00F51C65" w:rsidRPr="003E4A13" w:rsidRDefault="00F51C65"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70" w:name="_Toc135151557"/>
      <w:r w:rsidRPr="003E4A13">
        <w:rPr>
          <w:rFonts w:cstheme="minorHAnsi"/>
          <w:b/>
          <w:bCs/>
          <w:i/>
          <w:color w:val="002060"/>
        </w:rPr>
        <w:t>Reguli privind ajutorul de stat</w:t>
      </w:r>
      <w:bookmarkEnd w:id="70"/>
      <w:r w:rsidRPr="003E4A13">
        <w:rPr>
          <w:rFonts w:cstheme="minorHAnsi"/>
          <w:b/>
          <w:bCs/>
          <w:i/>
          <w:color w:val="002060"/>
        </w:rPr>
        <w:t xml:space="preserve"> </w:t>
      </w:r>
    </w:p>
    <w:p w14:paraId="27240D6A" w14:textId="7886F739" w:rsidR="00033A9A" w:rsidRPr="003E4A13" w:rsidRDefault="00033A9A" w:rsidP="003E4A13">
      <w:pPr>
        <w:spacing w:before="60" w:after="0" w:line="240" w:lineRule="auto"/>
        <w:jc w:val="both"/>
        <w:rPr>
          <w:rFonts w:cstheme="minorHAnsi"/>
          <w:iCs/>
          <w:color w:val="002060"/>
        </w:rPr>
      </w:pPr>
      <w:r w:rsidRPr="003E4A13">
        <w:rPr>
          <w:rFonts w:cstheme="minorHAnsi"/>
          <w:iCs/>
          <w:color w:val="002060"/>
        </w:rPr>
        <w:t>Prezentul apel nu vizează aplicarea unei scheme de ajutor de stat/minimis.</w:t>
      </w:r>
      <w:r w:rsidR="009E3495" w:rsidRPr="003E4A13">
        <w:rPr>
          <w:rFonts w:cstheme="minorHAnsi"/>
          <w:iCs/>
          <w:color w:val="002060"/>
        </w:rPr>
        <w:t xml:space="preserve"> Justificare distinctă.</w:t>
      </w:r>
    </w:p>
    <w:p w14:paraId="7CAF8BA4" w14:textId="77777777" w:rsidR="009E3495" w:rsidRPr="003E4A13" w:rsidRDefault="009E3495" w:rsidP="003E4A13">
      <w:pPr>
        <w:spacing w:before="60" w:after="0" w:line="240" w:lineRule="auto"/>
        <w:jc w:val="both"/>
        <w:rPr>
          <w:rFonts w:cstheme="minorHAnsi"/>
          <w:iCs/>
          <w:color w:val="002060"/>
        </w:rPr>
      </w:pPr>
    </w:p>
    <w:p w14:paraId="6BBE5515" w14:textId="155BA8F7" w:rsidR="001F48A8" w:rsidRPr="003E4A13" w:rsidRDefault="001F48A8"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71" w:name="_Toc135151558"/>
      <w:r w:rsidRPr="003E4A13">
        <w:rPr>
          <w:rFonts w:cstheme="minorHAnsi"/>
          <w:b/>
          <w:bCs/>
          <w:i/>
          <w:color w:val="002060"/>
        </w:rPr>
        <w:t>Reguli privind instrumentele financiare</w:t>
      </w:r>
      <w:bookmarkEnd w:id="71"/>
      <w:r w:rsidRPr="003E4A13">
        <w:rPr>
          <w:rFonts w:cstheme="minorHAnsi"/>
          <w:b/>
          <w:bCs/>
          <w:i/>
          <w:color w:val="002060"/>
        </w:rPr>
        <w:t xml:space="preserve"> </w:t>
      </w:r>
    </w:p>
    <w:p w14:paraId="524163C1" w14:textId="3E421BAF" w:rsidR="00033A9A" w:rsidRPr="003E4A13" w:rsidRDefault="00FE1702" w:rsidP="003E4A13">
      <w:pPr>
        <w:spacing w:before="60" w:after="0" w:line="240" w:lineRule="auto"/>
        <w:jc w:val="both"/>
        <w:rPr>
          <w:rFonts w:cstheme="minorHAnsi"/>
          <w:iCs/>
          <w:color w:val="002060"/>
        </w:rPr>
      </w:pPr>
      <w:r w:rsidRPr="003E4A13">
        <w:rPr>
          <w:rFonts w:cstheme="minorHAnsi"/>
          <w:iCs/>
          <w:color w:val="002060"/>
        </w:rPr>
        <w:t>Prin p</w:t>
      </w:r>
      <w:r w:rsidR="00033A9A" w:rsidRPr="003E4A13">
        <w:rPr>
          <w:rFonts w:cstheme="minorHAnsi"/>
          <w:iCs/>
          <w:color w:val="002060"/>
        </w:rPr>
        <w:t xml:space="preserve">rezentul apel nu </w:t>
      </w:r>
      <w:r w:rsidRPr="003E4A13">
        <w:rPr>
          <w:rFonts w:cstheme="minorHAnsi"/>
          <w:iCs/>
          <w:color w:val="002060"/>
        </w:rPr>
        <w:t xml:space="preserve">se </w:t>
      </w:r>
      <w:r w:rsidR="00033A9A" w:rsidRPr="003E4A13">
        <w:rPr>
          <w:rFonts w:cstheme="minorHAnsi"/>
          <w:iCs/>
          <w:color w:val="002060"/>
        </w:rPr>
        <w:t xml:space="preserve">vizează </w:t>
      </w:r>
      <w:r w:rsidR="00617BEF" w:rsidRPr="003E4A13">
        <w:rPr>
          <w:rFonts w:cstheme="minorHAnsi"/>
          <w:iCs/>
          <w:color w:val="002060"/>
        </w:rPr>
        <w:t>utilizarea unor instrumente financiare</w:t>
      </w:r>
      <w:r w:rsidRPr="003E4A13">
        <w:rPr>
          <w:rFonts w:cstheme="minorHAnsi"/>
          <w:iCs/>
          <w:color w:val="002060"/>
        </w:rPr>
        <w:t>, singura formă de sprijin vizată fiind granturile</w:t>
      </w:r>
      <w:r w:rsidR="00617BEF" w:rsidRPr="003E4A13">
        <w:rPr>
          <w:rFonts w:cstheme="minorHAnsi"/>
          <w:iCs/>
          <w:color w:val="002060"/>
        </w:rPr>
        <w:t>.</w:t>
      </w:r>
      <w:r w:rsidR="00033A9A" w:rsidRPr="003E4A13">
        <w:rPr>
          <w:rFonts w:cstheme="minorHAnsi"/>
          <w:iCs/>
          <w:color w:val="002060"/>
        </w:rPr>
        <w:t xml:space="preserve"> </w:t>
      </w:r>
    </w:p>
    <w:p w14:paraId="4DD51942" w14:textId="77777777" w:rsidR="009E3495" w:rsidRPr="003E4A13" w:rsidRDefault="009E3495" w:rsidP="003E4A13">
      <w:pPr>
        <w:spacing w:before="60" w:after="0" w:line="240" w:lineRule="auto"/>
        <w:jc w:val="both"/>
        <w:rPr>
          <w:rFonts w:cstheme="minorHAnsi"/>
          <w:i/>
          <w:color w:val="002060"/>
        </w:rPr>
      </w:pPr>
    </w:p>
    <w:p w14:paraId="3078D71E" w14:textId="77777777" w:rsidR="008174A5" w:rsidRPr="003E4A13" w:rsidRDefault="008174A5"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72" w:name="_Toc135151559"/>
      <w:r w:rsidRPr="003E4A13">
        <w:rPr>
          <w:rFonts w:cstheme="minorHAnsi"/>
          <w:b/>
          <w:bCs/>
          <w:i/>
          <w:color w:val="002060"/>
        </w:rPr>
        <w:t>Acțiuni interregionale, transfrontaliere și transnaționale</w:t>
      </w:r>
      <w:bookmarkEnd w:id="72"/>
      <w:r w:rsidRPr="003E4A13">
        <w:rPr>
          <w:rFonts w:cstheme="minorHAnsi"/>
          <w:b/>
          <w:bCs/>
          <w:i/>
          <w:color w:val="002060"/>
        </w:rPr>
        <w:t xml:space="preserve"> </w:t>
      </w:r>
    </w:p>
    <w:p w14:paraId="77066660" w14:textId="78540213" w:rsidR="00617BEF" w:rsidRPr="003E4A13" w:rsidRDefault="00617BEF" w:rsidP="003E4A13">
      <w:pPr>
        <w:spacing w:before="60" w:after="0" w:line="240" w:lineRule="auto"/>
        <w:jc w:val="both"/>
        <w:rPr>
          <w:rFonts w:cstheme="minorHAnsi"/>
          <w:iCs/>
          <w:color w:val="002060"/>
        </w:rPr>
      </w:pPr>
      <w:r w:rsidRPr="003E4A13">
        <w:rPr>
          <w:rFonts w:cstheme="minorHAnsi"/>
          <w:iCs/>
          <w:color w:val="002060"/>
        </w:rPr>
        <w:t>În cadrul prezentului apel nu sunt vizate acțiuni interregionale, transfrontaliere și transnaționale.</w:t>
      </w:r>
    </w:p>
    <w:p w14:paraId="2A565930" w14:textId="77777777" w:rsidR="009E3495" w:rsidRPr="003E4A13" w:rsidRDefault="009E3495" w:rsidP="003E4A13">
      <w:pPr>
        <w:spacing w:before="60" w:after="0" w:line="240" w:lineRule="auto"/>
        <w:jc w:val="both"/>
        <w:rPr>
          <w:rFonts w:cstheme="minorHAnsi"/>
          <w:iCs/>
          <w:color w:val="002060"/>
        </w:rPr>
      </w:pPr>
    </w:p>
    <w:p w14:paraId="388E9D34" w14:textId="7D5764BF" w:rsidR="00EF15DA" w:rsidRPr="003E4A13" w:rsidRDefault="00C80415"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73" w:name="_Toc135151560"/>
      <w:r w:rsidRPr="003E4A13">
        <w:rPr>
          <w:rFonts w:cstheme="minorHAnsi"/>
          <w:b/>
          <w:bCs/>
          <w:i/>
          <w:color w:val="002060"/>
        </w:rPr>
        <w:t xml:space="preserve">Principii </w:t>
      </w:r>
      <w:r w:rsidR="00EF15DA" w:rsidRPr="003E4A13">
        <w:rPr>
          <w:rFonts w:cstheme="minorHAnsi"/>
          <w:b/>
          <w:bCs/>
          <w:i/>
          <w:color w:val="002060"/>
        </w:rPr>
        <w:t>orizontale</w:t>
      </w:r>
      <w:bookmarkEnd w:id="73"/>
    </w:p>
    <w:p w14:paraId="7B68C51B" w14:textId="0746327A" w:rsidR="00B80AB5" w:rsidRPr="003E4A13" w:rsidRDefault="00B80AB5" w:rsidP="003E4A13">
      <w:pPr>
        <w:spacing w:before="60" w:after="0" w:line="240" w:lineRule="auto"/>
        <w:jc w:val="both"/>
        <w:rPr>
          <w:rFonts w:cstheme="minorHAnsi"/>
          <w:iCs/>
          <w:color w:val="002060"/>
        </w:rPr>
      </w:pPr>
      <w:r w:rsidRPr="003E4A13">
        <w:rPr>
          <w:rFonts w:cstheme="minorHAnsi"/>
          <w:iCs/>
          <w:color w:val="002060"/>
        </w:rPr>
        <w:t>Proiectele descrise în cererile de finanțare vor conține informații cu privire la următoarele aspecte:</w:t>
      </w:r>
    </w:p>
    <w:p w14:paraId="19032B38" w14:textId="31873704" w:rsidR="00C56104" w:rsidRPr="003E4A13" w:rsidRDefault="00C56104"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74" w:name="_Toc135151561"/>
      <w:r w:rsidRPr="003E4A13">
        <w:rPr>
          <w:rFonts w:cstheme="minorHAnsi"/>
          <w:b/>
          <w:bCs/>
          <w:i/>
          <w:color w:val="002060"/>
        </w:rPr>
        <w:t>Aspecte de mediu</w:t>
      </w:r>
      <w:r w:rsidR="006464F5" w:rsidRPr="003E4A13">
        <w:rPr>
          <w:rFonts w:cstheme="minorHAnsi"/>
          <w:b/>
          <w:bCs/>
          <w:i/>
          <w:color w:val="002060"/>
        </w:rPr>
        <w:t xml:space="preserve"> (inclusiv aplicarea Directivei 2011/92/UE a Parlamentului European și a Consiliului). Aplicarea principiului  DNSH. Imunizarea la schimbările climatice</w:t>
      </w:r>
      <w:bookmarkEnd w:id="74"/>
    </w:p>
    <w:p w14:paraId="510974F1" w14:textId="18709E8B" w:rsidR="000548FA" w:rsidRPr="003E4A13" w:rsidRDefault="000548FA" w:rsidP="003E4A13">
      <w:pPr>
        <w:pStyle w:val="ListParagraph"/>
        <w:numPr>
          <w:ilvl w:val="2"/>
          <w:numId w:val="96"/>
        </w:numPr>
        <w:spacing w:before="60" w:after="0" w:line="240" w:lineRule="auto"/>
        <w:contextualSpacing w:val="0"/>
        <w:jc w:val="both"/>
        <w:outlineLvl w:val="2"/>
        <w:rPr>
          <w:rFonts w:cstheme="minorHAnsi"/>
          <w:b/>
          <w:bCs/>
          <w:i/>
          <w:color w:val="002060"/>
        </w:rPr>
      </w:pPr>
      <w:bookmarkStart w:id="75" w:name="_Toc135151562"/>
      <w:r w:rsidRPr="003E4A13">
        <w:rPr>
          <w:rFonts w:cstheme="minorHAnsi"/>
          <w:b/>
          <w:bCs/>
          <w:i/>
          <w:color w:val="002060"/>
        </w:rPr>
        <w:t>Aplicarea principiului  DNSH. Imunizarea la schimbările climatice</w:t>
      </w:r>
      <w:bookmarkEnd w:id="75"/>
    </w:p>
    <w:p w14:paraId="16800813" w14:textId="77777777" w:rsidR="00CD0792" w:rsidRPr="003E4A13" w:rsidRDefault="00CD0792" w:rsidP="003E4A13">
      <w:pPr>
        <w:spacing w:before="60" w:after="0" w:line="240" w:lineRule="auto"/>
        <w:jc w:val="both"/>
        <w:rPr>
          <w:rFonts w:cstheme="minorHAnsi"/>
          <w:color w:val="002060"/>
        </w:rPr>
      </w:pPr>
      <w:r w:rsidRPr="003E4A13">
        <w:rPr>
          <w:rFonts w:cstheme="minorHAnsi"/>
          <w:color w:val="002060"/>
        </w:rPr>
        <w:t>În toate etapele de implementare ale PS, vor fi avute în vedere considerente privind maximizarea efectelor pozitive asupra mediului pentru proiectele care urmează a fi implementate.</w:t>
      </w:r>
    </w:p>
    <w:p w14:paraId="62C24BDA" w14:textId="5132A2C5" w:rsidR="00CD0792" w:rsidRPr="003E4A13" w:rsidRDefault="00CD0792" w:rsidP="003E4A13">
      <w:pPr>
        <w:spacing w:before="60" w:after="0" w:line="240" w:lineRule="auto"/>
        <w:jc w:val="both"/>
        <w:rPr>
          <w:rFonts w:cstheme="minorHAnsi"/>
          <w:color w:val="002060"/>
        </w:rPr>
      </w:pPr>
      <w:r w:rsidRPr="003E4A13">
        <w:rPr>
          <w:rFonts w:cstheme="minorHAnsi"/>
          <w:color w:val="002060"/>
        </w:rPr>
        <w:lastRenderedPageBreak/>
        <w:t xml:space="preserve">La nivelul tuturor investițiilor finanțate din Programul Sănătate este obligatorie </w:t>
      </w:r>
      <w:r w:rsidRPr="003E4A13">
        <w:rPr>
          <w:rFonts w:cstheme="minorHAnsi"/>
          <w:b/>
          <w:color w:val="002060"/>
        </w:rPr>
        <w:t>respectarea principiului DNSH</w:t>
      </w:r>
      <w:r w:rsidRPr="003E4A13">
        <w:rPr>
          <w:rFonts w:cstheme="minorHAnsi"/>
          <w:color w:val="002060"/>
        </w:rPr>
        <w:t xml:space="preserve"> </w:t>
      </w:r>
      <w:bookmarkStart w:id="76" w:name="_Hlk128659221"/>
      <w:r w:rsidRPr="003E4A13">
        <w:rPr>
          <w:rFonts w:cstheme="minorHAnsi"/>
          <w:color w:val="002060"/>
        </w:rPr>
        <w:t xml:space="preserve">și a </w:t>
      </w:r>
      <w:r w:rsidRPr="003E4A13">
        <w:rPr>
          <w:rFonts w:cstheme="minorHAnsi"/>
          <w:b/>
          <w:bCs/>
          <w:color w:val="002060"/>
        </w:rPr>
        <w:t>imunizării la schimbările climatice</w:t>
      </w:r>
      <w:bookmarkEnd w:id="76"/>
      <w:r w:rsidRPr="003E4A13">
        <w:rPr>
          <w:rFonts w:cstheme="minorHAnsi"/>
          <w:color w:val="002060"/>
        </w:rPr>
        <w:t xml:space="preserve">. În acest sens, solicitanții trebuie să demonstreze că proiectele depuse în cadrul prezentului apel respectă </w:t>
      </w:r>
      <w:r w:rsidRPr="003E4A13">
        <w:rPr>
          <w:rFonts w:cstheme="minorHAnsi"/>
          <w:color w:val="002060"/>
          <w:u w:val="single"/>
        </w:rPr>
        <w:t>principiul de a nu prejudicia în mod semnificativ</w:t>
      </w:r>
      <w:r w:rsidRPr="003E4A13">
        <w:rPr>
          <w:rFonts w:cstheme="minorHAnsi"/>
          <w:color w:val="002060"/>
        </w:rPr>
        <w:t>.</w:t>
      </w:r>
      <w:r w:rsidR="007435B8" w:rsidRPr="003E4A13">
        <w:rPr>
          <w:rFonts w:cstheme="minorHAnsi"/>
          <w:color w:val="002060"/>
        </w:rPr>
        <w:t xml:space="preserve"> </w:t>
      </w:r>
    </w:p>
    <w:p w14:paraId="52E4DF15" w14:textId="77777777" w:rsidR="00CD0792" w:rsidRPr="003E4A13" w:rsidRDefault="00CD0792" w:rsidP="003E4A13">
      <w:pPr>
        <w:spacing w:before="60" w:after="0" w:line="240" w:lineRule="auto"/>
        <w:jc w:val="both"/>
        <w:rPr>
          <w:rFonts w:cstheme="minorHAnsi"/>
          <w:b/>
          <w:bCs/>
          <w:color w:val="002060"/>
        </w:rPr>
      </w:pPr>
      <w:r w:rsidRPr="003E4A13">
        <w:rPr>
          <w:rFonts w:cstheme="minorHAnsi"/>
          <w:color w:val="002060"/>
        </w:rPr>
        <w:t xml:space="preserve">Informații suplimentare privind respectarea principiului DNSH, pot fi găsite la adresa: </w:t>
      </w:r>
      <w:hyperlink r:id="rId9" w:history="1">
        <w:r w:rsidRPr="003E4A13">
          <w:rPr>
            <w:rStyle w:val="Hyperlink"/>
            <w:rFonts w:cstheme="minorHAnsi"/>
            <w:b/>
            <w:bCs/>
            <w:color w:val="002060"/>
          </w:rPr>
          <w:t>https://eur-lex.europa.eu/legal-content/RO/TXT/PDF/?uri=CELEX:52021XC0218(01)&amp;from=EN</w:t>
        </w:r>
      </w:hyperlink>
      <w:r w:rsidRPr="003E4A13">
        <w:rPr>
          <w:rFonts w:cstheme="minorHAnsi"/>
          <w:b/>
          <w:bCs/>
          <w:color w:val="002060"/>
          <w:u w:val="single"/>
        </w:rPr>
        <w:t>.</w:t>
      </w:r>
    </w:p>
    <w:p w14:paraId="42E73BAF" w14:textId="77777777" w:rsidR="00CD0792" w:rsidRPr="003E4A13" w:rsidRDefault="00CD0792" w:rsidP="003E4A13">
      <w:pPr>
        <w:spacing w:before="60" w:after="0" w:line="240" w:lineRule="auto"/>
        <w:jc w:val="both"/>
        <w:rPr>
          <w:rFonts w:cstheme="minorHAnsi"/>
          <w:color w:val="002060"/>
        </w:rPr>
      </w:pPr>
      <w:r w:rsidRPr="003E4A13">
        <w:rPr>
          <w:rFonts w:cstheme="minorHAnsi"/>
          <w:color w:val="002060"/>
        </w:rPr>
        <w:t>„Imunizarea la schimbările climatice” reprezintă, în conformitate cu art. 2, alin. 42 din Regulamentul UE 2021/1060 de stabilire a dispozițiilor comune, un proces de prevenire a vulnerabilității infrastructurii la potențialele efecte pe termen lung ale schimbărilor climatice ce respectă principiul „eficiența energetică înainte de toate”, precum și faptul că nivelul emisiilor de gaze cu efect de seră generate de proiect este compatibil cu obiectivul privind neutralitatea climatică stabilit pentru 2050.</w:t>
      </w:r>
    </w:p>
    <w:p w14:paraId="308F1E05" w14:textId="77777777" w:rsidR="00CD0792" w:rsidRPr="003E4A13" w:rsidRDefault="00CD0792" w:rsidP="003E4A13">
      <w:pPr>
        <w:spacing w:before="60" w:after="0" w:line="240" w:lineRule="auto"/>
        <w:jc w:val="both"/>
        <w:rPr>
          <w:rFonts w:cstheme="minorHAnsi"/>
          <w:color w:val="002060"/>
        </w:rPr>
      </w:pPr>
      <w:r w:rsidRPr="003E4A13">
        <w:rPr>
          <w:rFonts w:cstheme="minorHAnsi"/>
          <w:color w:val="002060"/>
        </w:rPr>
        <w:t>Integrarea imunizării la schimbările climatice în toate etapele proiectului este condiție de eligibilitate.</w:t>
      </w:r>
    </w:p>
    <w:p w14:paraId="1D34BA05" w14:textId="0B5513EE" w:rsidR="00CD0792" w:rsidRPr="003E4A13" w:rsidRDefault="00CD0792" w:rsidP="003E4A13">
      <w:pPr>
        <w:spacing w:before="60" w:after="0" w:line="240" w:lineRule="auto"/>
        <w:jc w:val="both"/>
        <w:rPr>
          <w:rFonts w:cstheme="minorHAnsi"/>
          <w:color w:val="002060"/>
        </w:rPr>
      </w:pPr>
      <w:r w:rsidRPr="003E4A13">
        <w:rPr>
          <w:rFonts w:cstheme="minorHAnsi"/>
          <w:color w:val="002060"/>
        </w:rPr>
        <w:t>Toate intervențiile propuse prin PS au în vedere analiza și centralizatorul DNSH PS aferente programului aprobat, precum și concluziile raportului de mediu</w:t>
      </w:r>
      <w:r w:rsidR="005623B0" w:rsidRPr="003E4A13">
        <w:rPr>
          <w:rFonts w:cstheme="minorHAnsi"/>
          <w:color w:val="002060"/>
        </w:rPr>
        <w:t xml:space="preserve"> si </w:t>
      </w:r>
      <w:r w:rsidRPr="003E4A13">
        <w:rPr>
          <w:rFonts w:cstheme="minorHAnsi"/>
          <w:color w:val="002060"/>
        </w:rPr>
        <w:t xml:space="preserve">studiului de evaluare adecvată elaborate pentru parcurgerea procedurii de evaluare de mediu pentru PS, procedură finalizată cu Avizul de Mediu nr. 100/02.09.2021. </w:t>
      </w:r>
    </w:p>
    <w:p w14:paraId="0AD10C7D" w14:textId="77777777" w:rsidR="00CD0792" w:rsidRPr="003E4A13" w:rsidRDefault="00CD0792" w:rsidP="003E4A13">
      <w:pPr>
        <w:spacing w:before="60" w:after="0" w:line="240" w:lineRule="auto"/>
        <w:jc w:val="both"/>
        <w:rPr>
          <w:rFonts w:cstheme="minorHAnsi"/>
          <w:color w:val="002060"/>
        </w:rPr>
      </w:pPr>
      <w:r w:rsidRPr="003E4A13">
        <w:rPr>
          <w:rFonts w:cstheme="minorHAnsi"/>
          <w:color w:val="002060"/>
        </w:rPr>
        <w:t>Imunizarea la schimbările climatice este un proces care integrează în dezvoltarea proiectelor de infrastructură care au o durată de viață preconizată de cel puțin cinci ani, măsuri de atenuare a schimbărilor climatice și de adaptare la acestea, în conformitate cu Comunicarea Comisiei Europene privind Orientările tehnice referitoare la imunizarea infrastructurii la schimbările climatice în perioada 2021-2027. AM POS a analizat și identificat care sunt obiectivele specifice ale programului unde este necesar a fi respectată obligativitatea de a imuniza infrastructura. Astfel, AM va verifica dacă măsurile de adaptare și atenuare au fost implementate de către beneficiari conform documentației tehnico-economice depusă de beneficiar la proiect.</w:t>
      </w:r>
    </w:p>
    <w:p w14:paraId="6936C943" w14:textId="2ABB4815" w:rsidR="00CD0792" w:rsidRPr="003E4A13" w:rsidRDefault="00CD0792" w:rsidP="003E4A13">
      <w:pPr>
        <w:shd w:val="clear" w:color="auto" w:fill="FFFFFF" w:themeFill="background1"/>
        <w:spacing w:before="60" w:after="0" w:line="240" w:lineRule="auto"/>
        <w:jc w:val="both"/>
        <w:rPr>
          <w:rFonts w:cstheme="minorHAnsi"/>
          <w:color w:val="002060"/>
        </w:rPr>
      </w:pPr>
      <w:bookmarkStart w:id="77" w:name="_Hlk135053225"/>
      <w:r w:rsidRPr="003E4A13">
        <w:rPr>
          <w:rFonts w:cstheme="minorHAnsi"/>
          <w:color w:val="002060"/>
          <w:shd w:val="clear" w:color="auto" w:fill="FFFFFF" w:themeFill="background1"/>
        </w:rPr>
        <w:t xml:space="preserve">Concluziile și recomandările acestor documente sunt integrate și adaptate la nivelul prezentului ghid </w:t>
      </w:r>
      <w:r w:rsidR="009E3495" w:rsidRPr="003E4A13">
        <w:rPr>
          <w:rFonts w:cstheme="minorHAnsi"/>
          <w:color w:val="002060"/>
          <w:shd w:val="clear" w:color="auto" w:fill="FFFFFF" w:themeFill="background1"/>
        </w:rPr>
        <w:t>conform</w:t>
      </w:r>
      <w:r w:rsidR="009E3495" w:rsidRPr="003E4A13">
        <w:rPr>
          <w:rFonts w:cstheme="minorHAnsi"/>
          <w:color w:val="002060"/>
        </w:rPr>
        <w:t xml:space="preserve"> </w:t>
      </w:r>
      <w:r w:rsidR="009E3495" w:rsidRPr="003E4A13">
        <w:rPr>
          <w:rFonts w:cstheme="minorHAnsi"/>
          <w:color w:val="002060"/>
          <w:shd w:val="clear" w:color="auto" w:fill="E7E6E6" w:themeFill="background2"/>
        </w:rPr>
        <w:t>Anexei 10- Cerințe DNSH</w:t>
      </w:r>
    </w:p>
    <w:bookmarkEnd w:id="77"/>
    <w:p w14:paraId="6B0C80E6" w14:textId="4F57C06F" w:rsidR="00833E84" w:rsidRPr="003E4A13" w:rsidRDefault="00833E84" w:rsidP="003E4A13">
      <w:pPr>
        <w:spacing w:before="60" w:after="0" w:line="240" w:lineRule="auto"/>
        <w:jc w:val="both"/>
        <w:rPr>
          <w:rFonts w:cstheme="minorHAnsi"/>
          <w:color w:val="002060"/>
        </w:rPr>
      </w:pPr>
      <w:r w:rsidRPr="003E4A13">
        <w:rPr>
          <w:rFonts w:cstheme="minorHAnsi"/>
          <w:iCs/>
          <w:color w:val="002060"/>
        </w:rPr>
        <w:t>Având în vedere faptul ca cele 2 obiective, anume</w:t>
      </w:r>
      <w:r w:rsidRPr="003E4A13">
        <w:rPr>
          <w:rFonts w:cstheme="minorHAnsi"/>
          <w:b/>
          <w:bCs/>
          <w:iCs/>
          <w:color w:val="002060"/>
        </w:rPr>
        <w:t xml:space="preserve"> </w:t>
      </w:r>
      <w:r w:rsidRPr="003E4A13">
        <w:rPr>
          <w:rFonts w:cstheme="minorHAnsi"/>
          <w:i/>
          <w:iCs/>
          <w:color w:val="002060"/>
        </w:rPr>
        <w:t>Atenuarea schimbărilor climatice</w:t>
      </w:r>
      <w:r w:rsidRPr="003E4A13">
        <w:rPr>
          <w:rFonts w:cstheme="minorHAnsi"/>
          <w:color w:val="002060"/>
        </w:rPr>
        <w:t xml:space="preserve"> și </w:t>
      </w:r>
      <w:r w:rsidRPr="003E4A13">
        <w:rPr>
          <w:rFonts w:cstheme="minorHAnsi"/>
          <w:i/>
          <w:iCs/>
          <w:color w:val="002060"/>
        </w:rPr>
        <w:t>Adaptarea la schimbările climatice,</w:t>
      </w:r>
      <w:r w:rsidRPr="003E4A13">
        <w:rPr>
          <w:rFonts w:cstheme="minorHAnsi"/>
          <w:color w:val="002060"/>
        </w:rPr>
        <w:t xml:space="preserve"> aferente imunizării la schimbările climatice reprezintă obiective care sunt utilizate și în cadrul DNSH, în cadrul prezentului ghid acestea sunt tratate într-un mod integrat și au fost incluse în cerințele stabilite pentru demonstrarea respectării principiului DNSH.</w:t>
      </w:r>
    </w:p>
    <w:p w14:paraId="59B9E7A5" w14:textId="216BD6E0" w:rsidR="00833E84" w:rsidRPr="003E4A13" w:rsidRDefault="00833E84" w:rsidP="003E4A13">
      <w:pPr>
        <w:spacing w:before="60" w:after="0" w:line="240" w:lineRule="auto"/>
        <w:jc w:val="both"/>
        <w:rPr>
          <w:rFonts w:cstheme="minorHAnsi"/>
          <w:b/>
          <w:bCs/>
          <w:color w:val="002060"/>
          <w:u w:val="single"/>
        </w:rPr>
      </w:pPr>
      <w:r w:rsidRPr="003E4A13">
        <w:rPr>
          <w:rFonts w:cstheme="minorHAnsi"/>
          <w:color w:val="002060"/>
        </w:rPr>
        <w:t xml:space="preserve">În vederea asigurării imunizării la schimbările climatice la nivelul proiectelor finanțate în cadrul Programului Sănătate este necesară elaborarea unei </w:t>
      </w:r>
      <w:r w:rsidRPr="003E4A13">
        <w:rPr>
          <w:rFonts w:cstheme="minorHAnsi"/>
          <w:b/>
          <w:bCs/>
          <w:color w:val="002060"/>
          <w:u w:val="single"/>
        </w:rPr>
        <w:t>Documentații privind imunizarea la schimbările climatice</w:t>
      </w:r>
      <w:r w:rsidRPr="003E4A13">
        <w:rPr>
          <w:rFonts w:cstheme="minorHAnsi"/>
          <w:color w:val="002060"/>
        </w:rPr>
        <w:t xml:space="preserve"> </w:t>
      </w:r>
      <w:r w:rsidRPr="003E4A13">
        <w:rPr>
          <w:rFonts w:cstheme="minorHAnsi"/>
          <w:color w:val="002060"/>
          <w:u w:val="single"/>
        </w:rPr>
        <w:t xml:space="preserve">și </w:t>
      </w:r>
      <w:r w:rsidRPr="003E4A13">
        <w:rPr>
          <w:rFonts w:cstheme="minorHAnsi"/>
          <w:b/>
          <w:bCs/>
          <w:color w:val="002060"/>
          <w:u w:val="single"/>
        </w:rPr>
        <w:t xml:space="preserve">integrarea constatărilor acesteia în documentațiile tehnico economice. </w:t>
      </w:r>
    </w:p>
    <w:p w14:paraId="4BF89AF4" w14:textId="77777777" w:rsidR="00833E84" w:rsidRPr="003E4A13" w:rsidRDefault="00833E84" w:rsidP="003E4A13">
      <w:pPr>
        <w:spacing w:before="60" w:after="0" w:line="240" w:lineRule="auto"/>
        <w:jc w:val="both"/>
        <w:rPr>
          <w:rFonts w:cstheme="minorHAnsi"/>
          <w:color w:val="002060"/>
        </w:rPr>
      </w:pPr>
      <w:r w:rsidRPr="003E4A13">
        <w:rPr>
          <w:rFonts w:cstheme="minorHAnsi"/>
          <w:color w:val="002060"/>
        </w:rPr>
        <w:t xml:space="preserve">Modul de efectuare și elaborare a </w:t>
      </w:r>
      <w:r w:rsidRPr="003E4A13">
        <w:rPr>
          <w:rFonts w:cstheme="minorHAnsi"/>
          <w:i/>
          <w:iCs/>
          <w:color w:val="002060"/>
        </w:rPr>
        <w:t>Documentației privind imunizarea la schimbările climatice</w:t>
      </w:r>
      <w:r w:rsidRPr="003E4A13">
        <w:rPr>
          <w:rFonts w:cstheme="minorHAnsi"/>
          <w:color w:val="002060"/>
        </w:rPr>
        <w:t xml:space="preserve"> este descris în cadrul documentului</w:t>
      </w:r>
      <w:r w:rsidRPr="003E4A13">
        <w:rPr>
          <w:rFonts w:cstheme="minorHAnsi"/>
          <w:b/>
          <w:bCs/>
          <w:color w:val="002060"/>
        </w:rPr>
        <w:t xml:space="preserve"> </w:t>
      </w:r>
      <w:r w:rsidRPr="003E4A13">
        <w:rPr>
          <w:rFonts w:cstheme="minorHAnsi"/>
          <w:i/>
          <w:iCs/>
          <w:color w:val="002060"/>
        </w:rPr>
        <w:t>Orientări tehnice referitoare la imunizarea infrastructurii la schimbările climatice în perioada 2021-2027 (2021/C 373/01),</w:t>
      </w:r>
      <w:r w:rsidRPr="003E4A13">
        <w:rPr>
          <w:rFonts w:cstheme="minorHAnsi"/>
          <w:color w:val="002060"/>
        </w:rPr>
        <w:t xml:space="preserve"> care poate fi vizualizat prin accesarea următorului link: </w:t>
      </w:r>
      <w:hyperlink r:id="rId10" w:history="1">
        <w:r w:rsidRPr="003E4A13">
          <w:rPr>
            <w:rStyle w:val="Hyperlink"/>
            <w:rFonts w:cstheme="minorHAnsi"/>
            <w:color w:val="002060"/>
          </w:rPr>
          <w:t>https://eur-lex.europa.eu/legal-content/RO/TXT/HTML/?uri=CELEX:52021XC0916(03)&amp;from=EN</w:t>
        </w:r>
      </w:hyperlink>
    </w:p>
    <w:p w14:paraId="1B5D5FB4" w14:textId="77777777" w:rsidR="00833E84" w:rsidRPr="003E4A13" w:rsidRDefault="00833E84" w:rsidP="003E4A13">
      <w:pPr>
        <w:spacing w:before="60" w:after="0" w:line="240" w:lineRule="auto"/>
        <w:jc w:val="both"/>
        <w:rPr>
          <w:rFonts w:cstheme="minorHAnsi"/>
          <w:color w:val="002060"/>
        </w:rPr>
      </w:pPr>
      <w:r w:rsidRPr="003E4A13">
        <w:rPr>
          <w:rFonts w:cstheme="minorHAnsi"/>
          <w:color w:val="002060"/>
        </w:rPr>
        <w:t xml:space="preserve">În elaborarea </w:t>
      </w:r>
      <w:r w:rsidRPr="003E4A13">
        <w:rPr>
          <w:rFonts w:cstheme="minorHAnsi"/>
          <w:i/>
          <w:iCs/>
          <w:color w:val="002060"/>
        </w:rPr>
        <w:t>Documentației privind imunizarea la schimbările climatice</w:t>
      </w:r>
      <w:r w:rsidRPr="003E4A13">
        <w:rPr>
          <w:rFonts w:cstheme="minorHAnsi"/>
          <w:color w:val="002060"/>
        </w:rPr>
        <w:t xml:space="preserve"> solicitanții de finanțare din Programul Sănătate </w:t>
      </w:r>
      <w:r w:rsidRPr="003E4A13">
        <w:rPr>
          <w:rFonts w:cstheme="minorHAnsi"/>
          <w:color w:val="002060"/>
          <w:u w:val="single"/>
        </w:rPr>
        <w:t>vor avea în vedere următoarele aspecte</w:t>
      </w:r>
      <w:r w:rsidRPr="003E4A13">
        <w:rPr>
          <w:rFonts w:cstheme="minorHAnsi"/>
          <w:color w:val="002060"/>
        </w:rPr>
        <w:t>:</w:t>
      </w:r>
    </w:p>
    <w:p w14:paraId="682D46CB" w14:textId="77777777" w:rsidR="00833E84" w:rsidRPr="003E4A13" w:rsidRDefault="00833E84" w:rsidP="003E4A13">
      <w:pPr>
        <w:pStyle w:val="ListParagraph"/>
        <w:numPr>
          <w:ilvl w:val="0"/>
          <w:numId w:val="19"/>
        </w:numPr>
        <w:spacing w:before="60" w:after="0" w:line="240" w:lineRule="auto"/>
        <w:contextualSpacing w:val="0"/>
        <w:jc w:val="both"/>
        <w:rPr>
          <w:rFonts w:cstheme="minorHAnsi"/>
          <w:color w:val="002060"/>
        </w:rPr>
      </w:pPr>
      <w:r w:rsidRPr="003E4A13">
        <w:rPr>
          <w:rFonts w:cstheme="minorHAnsi"/>
          <w:color w:val="002060"/>
        </w:rPr>
        <w:t xml:space="preserve">Pentru evaluarea </w:t>
      </w:r>
      <w:r w:rsidRPr="003E4A13">
        <w:rPr>
          <w:rFonts w:cstheme="minorHAnsi"/>
          <w:color w:val="002060"/>
          <w:u w:val="single"/>
        </w:rPr>
        <w:t>atenuării la schimbările climatice</w:t>
      </w:r>
      <w:r w:rsidRPr="003E4A13">
        <w:rPr>
          <w:rFonts w:cstheme="minorHAnsi"/>
          <w:color w:val="002060"/>
        </w:rPr>
        <w:t xml:space="preserve">, conform tipologiei investițiilor în infrastructură care vor fi finanţate prin PS, acestea, de regulă, </w:t>
      </w:r>
      <w:r w:rsidRPr="003E4A13">
        <w:rPr>
          <w:rFonts w:cstheme="minorHAnsi"/>
          <w:color w:val="002060"/>
          <w:u w:val="single"/>
        </w:rPr>
        <w:t>pot fi</w:t>
      </w:r>
      <w:r w:rsidRPr="003E4A13">
        <w:rPr>
          <w:rFonts w:cstheme="minorHAnsi"/>
          <w:color w:val="002060"/>
        </w:rPr>
        <w:t xml:space="preserve"> încadrate în proiecte pentru care </w:t>
      </w:r>
      <w:r w:rsidRPr="003E4A13">
        <w:rPr>
          <w:rFonts w:cstheme="minorHAnsi"/>
          <w:b/>
          <w:bCs/>
          <w:color w:val="002060"/>
        </w:rPr>
        <w:t>NU VA FI necesară</w:t>
      </w:r>
      <w:r w:rsidRPr="003E4A13">
        <w:rPr>
          <w:rFonts w:cstheme="minorHAnsi"/>
          <w:color w:val="002060"/>
        </w:rPr>
        <w:t xml:space="preserve"> o evaluare a amprentei de carbon, iar în acest caz, va fi necesară prezentarea analizei într-un mod succint, anume într-o declarație privind examinarea neutralității climatice, care, în principiu, oferă o concluzie cu privire la imunizarea la schimbările climatice în ceea ce privește neutralitatea climatică.</w:t>
      </w:r>
    </w:p>
    <w:p w14:paraId="090F37AD" w14:textId="3CCDBFEF" w:rsidR="00A463FF" w:rsidRPr="00E80BE4" w:rsidRDefault="00833E84" w:rsidP="003E4A13">
      <w:pPr>
        <w:pStyle w:val="ListParagraph"/>
        <w:numPr>
          <w:ilvl w:val="0"/>
          <w:numId w:val="19"/>
        </w:numPr>
        <w:spacing w:before="60" w:after="0" w:line="240" w:lineRule="auto"/>
        <w:contextualSpacing w:val="0"/>
        <w:jc w:val="both"/>
        <w:rPr>
          <w:rFonts w:cstheme="minorHAnsi"/>
          <w:i/>
          <w:color w:val="002060"/>
        </w:rPr>
      </w:pPr>
      <w:r w:rsidRPr="003E4A13">
        <w:rPr>
          <w:rFonts w:cstheme="minorHAnsi"/>
          <w:color w:val="002060"/>
        </w:rPr>
        <w:lastRenderedPageBreak/>
        <w:t xml:space="preserve">Pentru </w:t>
      </w:r>
      <w:r w:rsidRPr="003E4A13">
        <w:rPr>
          <w:rFonts w:cstheme="minorHAnsi"/>
          <w:color w:val="002060"/>
          <w:u w:val="single"/>
        </w:rPr>
        <w:t xml:space="preserve">adaptarea la schimbările climatice </w:t>
      </w:r>
      <w:r w:rsidRPr="003E4A13">
        <w:rPr>
          <w:rFonts w:cstheme="minorHAnsi"/>
          <w:color w:val="002060"/>
        </w:rPr>
        <w:t xml:space="preserve">se vor parcurge pașii descriși în </w:t>
      </w:r>
      <w:r w:rsidRPr="003E4A13">
        <w:rPr>
          <w:rFonts w:cstheme="minorHAnsi"/>
          <w:i/>
          <w:iCs/>
          <w:color w:val="002060"/>
        </w:rPr>
        <w:t>Orientările tehnice referitoare la imunizarea infrastructurii la schimbările climatice</w:t>
      </w:r>
      <w:r w:rsidRPr="003E4A13">
        <w:rPr>
          <w:rFonts w:cstheme="minorHAnsi"/>
          <w:color w:val="002060"/>
        </w:rPr>
        <w:t xml:space="preserve"> a măsurilor de adaptare la schimbările climatice, iar </w:t>
      </w:r>
      <w:r w:rsidRPr="003E4A13">
        <w:rPr>
          <w:rFonts w:cstheme="minorHAnsi"/>
          <w:color w:val="002060"/>
          <w:u w:val="single"/>
        </w:rPr>
        <w:t>în cazul în care sunt identificate măsuri de adaptare specifice, acestea vor fi preluate în documentațiile tehnico economice aferente investiției</w:t>
      </w:r>
      <w:r w:rsidRPr="003E4A13">
        <w:rPr>
          <w:rFonts w:cstheme="minorHAnsi"/>
          <w:color w:val="002060"/>
        </w:rPr>
        <w:t>.</w:t>
      </w:r>
    </w:p>
    <w:p w14:paraId="2D9F9AE5" w14:textId="77777777" w:rsidR="00E80BE4" w:rsidRPr="003E4A13" w:rsidRDefault="00E80BE4" w:rsidP="00E80BE4">
      <w:pPr>
        <w:pStyle w:val="ListParagraph"/>
        <w:spacing w:before="60" w:after="0" w:line="240" w:lineRule="auto"/>
        <w:ind w:left="360"/>
        <w:contextualSpacing w:val="0"/>
        <w:jc w:val="both"/>
        <w:rPr>
          <w:rFonts w:cstheme="minorHAnsi"/>
          <w:i/>
          <w:color w:val="002060"/>
        </w:rPr>
      </w:pPr>
    </w:p>
    <w:p w14:paraId="165CE017" w14:textId="77777777" w:rsidR="00CC2D5B" w:rsidRPr="003E4A13" w:rsidRDefault="00CC2D5B" w:rsidP="003E4A13">
      <w:pPr>
        <w:pStyle w:val="ListParagraph"/>
        <w:numPr>
          <w:ilvl w:val="2"/>
          <w:numId w:val="96"/>
        </w:numPr>
        <w:spacing w:before="60" w:after="0" w:line="240" w:lineRule="auto"/>
        <w:contextualSpacing w:val="0"/>
        <w:jc w:val="both"/>
        <w:outlineLvl w:val="2"/>
        <w:rPr>
          <w:rFonts w:cstheme="minorHAnsi"/>
          <w:b/>
          <w:bCs/>
          <w:iCs/>
          <w:color w:val="002060"/>
        </w:rPr>
      </w:pPr>
      <w:bookmarkStart w:id="78" w:name="_Toc130839728"/>
      <w:bookmarkStart w:id="79" w:name="_Toc135151563"/>
      <w:r w:rsidRPr="003E4A13">
        <w:rPr>
          <w:rFonts w:cstheme="minorHAnsi"/>
          <w:b/>
          <w:bCs/>
          <w:iCs/>
          <w:color w:val="002060"/>
        </w:rPr>
        <w:t>Eficiența resurselor (apă, aer, lumină etc.)</w:t>
      </w:r>
      <w:bookmarkEnd w:id="78"/>
      <w:bookmarkEnd w:id="79"/>
    </w:p>
    <w:p w14:paraId="040D8948" w14:textId="77777777" w:rsidR="00CC2D5B" w:rsidRPr="003E4A13" w:rsidRDefault="00CC2D5B" w:rsidP="003E4A13">
      <w:pPr>
        <w:spacing w:before="60" w:after="0" w:line="240" w:lineRule="auto"/>
        <w:jc w:val="both"/>
        <w:rPr>
          <w:rFonts w:cstheme="minorHAnsi"/>
          <w:iCs/>
          <w:color w:val="002060"/>
        </w:rPr>
      </w:pPr>
      <w:r w:rsidRPr="003E4A13">
        <w:rPr>
          <w:rFonts w:cstheme="minorHAnsi"/>
          <w:iCs/>
          <w:color w:val="002060"/>
        </w:rPr>
        <w:t>Proiectele finanțate prin Programul Sănătate trebuie să descrie și să asigure o îmbunătățire a eficientei resurselor previzionate. Astfel, ca urmare a realizării investiției, se generează o reducere de costuri cu utilitățile publice relevante sau o economie de costuri aferente echipamentelor/ instalațiilor ce deservesc utilitățile publice.</w:t>
      </w:r>
    </w:p>
    <w:p w14:paraId="1658481B" w14:textId="77777777" w:rsidR="00CC2D5B" w:rsidRPr="003E4A13" w:rsidRDefault="00CC2D5B" w:rsidP="003E4A13">
      <w:pPr>
        <w:spacing w:before="60" w:after="0" w:line="240" w:lineRule="auto"/>
        <w:jc w:val="both"/>
        <w:rPr>
          <w:rFonts w:cstheme="minorHAnsi"/>
          <w:iCs/>
          <w:color w:val="002060"/>
        </w:rPr>
      </w:pPr>
    </w:p>
    <w:p w14:paraId="53D2E915" w14:textId="77777777" w:rsidR="00CC2D5B" w:rsidRPr="003E4A13" w:rsidRDefault="00CC2D5B" w:rsidP="003E4A13">
      <w:pPr>
        <w:pStyle w:val="ListParagraph"/>
        <w:numPr>
          <w:ilvl w:val="2"/>
          <w:numId w:val="96"/>
        </w:numPr>
        <w:spacing w:before="60" w:after="0" w:line="240" w:lineRule="auto"/>
        <w:contextualSpacing w:val="0"/>
        <w:jc w:val="both"/>
        <w:outlineLvl w:val="2"/>
        <w:rPr>
          <w:rFonts w:cstheme="minorHAnsi"/>
          <w:b/>
          <w:bCs/>
          <w:iCs/>
          <w:color w:val="002060"/>
        </w:rPr>
      </w:pPr>
      <w:bookmarkStart w:id="80" w:name="_Toc130839729"/>
      <w:bookmarkStart w:id="81" w:name="_Toc135151564"/>
      <w:r w:rsidRPr="003E4A13">
        <w:rPr>
          <w:rFonts w:cstheme="minorHAnsi"/>
          <w:b/>
          <w:bCs/>
          <w:iCs/>
          <w:color w:val="002060"/>
        </w:rPr>
        <w:t>Reducerea cantității de deșeuri/economia circulară</w:t>
      </w:r>
      <w:bookmarkEnd w:id="80"/>
      <w:bookmarkEnd w:id="81"/>
    </w:p>
    <w:p w14:paraId="5D44AA16" w14:textId="77777777" w:rsidR="00CC2D5B" w:rsidRPr="003E4A13" w:rsidRDefault="00CC2D5B" w:rsidP="003E4A13">
      <w:pPr>
        <w:spacing w:before="60" w:after="0" w:line="240" w:lineRule="auto"/>
        <w:jc w:val="both"/>
        <w:rPr>
          <w:rFonts w:cstheme="minorHAnsi"/>
          <w:iCs/>
          <w:color w:val="002060"/>
        </w:rPr>
      </w:pPr>
      <w:r w:rsidRPr="003E4A13">
        <w:rPr>
          <w:rFonts w:cstheme="minorHAnsi"/>
          <w:iCs/>
          <w:color w:val="002060"/>
        </w:rPr>
        <w:t xml:space="preserve">Investițiile finanțate în cadrul PS trebuie să asigure reducerea cantităților de deșeuri sau reutilizarea deșeurilor rezultate în timpul efectuării investiției. </w:t>
      </w:r>
    </w:p>
    <w:p w14:paraId="2E3DF791" w14:textId="77777777" w:rsidR="00CC2D5B" w:rsidRPr="003E4A13" w:rsidRDefault="00CC2D5B" w:rsidP="003E4A13">
      <w:pPr>
        <w:spacing w:before="60" w:after="0" w:line="240" w:lineRule="auto"/>
        <w:jc w:val="both"/>
        <w:rPr>
          <w:rFonts w:cstheme="minorHAnsi"/>
          <w:b/>
          <w:bCs/>
          <w:iCs/>
          <w:color w:val="002060"/>
        </w:rPr>
      </w:pPr>
      <w:r w:rsidRPr="003E4A13">
        <w:rPr>
          <w:rFonts w:cstheme="minorHAnsi"/>
          <w:b/>
          <w:bCs/>
          <w:iCs/>
          <w:color w:val="002060"/>
        </w:rPr>
        <w:t>Creșterea performanței energetice și obținerea de energie verde pentru consum propriu din resurse regenerabile</w:t>
      </w:r>
    </w:p>
    <w:p w14:paraId="1A4F4CE5" w14:textId="6EA95021" w:rsidR="00CC2D5B" w:rsidRPr="003E4A13" w:rsidRDefault="00CC2D5B" w:rsidP="003E4A13">
      <w:pPr>
        <w:numPr>
          <w:ilvl w:val="0"/>
          <w:numId w:val="24"/>
        </w:numPr>
        <w:spacing w:before="60" w:after="0" w:line="240" w:lineRule="auto"/>
        <w:jc w:val="both"/>
        <w:rPr>
          <w:rFonts w:cstheme="minorHAnsi"/>
          <w:iCs/>
          <w:color w:val="002060"/>
        </w:rPr>
      </w:pPr>
      <w:r w:rsidRPr="003E4A13">
        <w:rPr>
          <w:rFonts w:cstheme="minorHAnsi"/>
          <w:b/>
          <w:bCs/>
          <w:iCs/>
          <w:color w:val="002060"/>
        </w:rPr>
        <w:t>Pentru clădirile publice noi</w:t>
      </w:r>
      <w:r w:rsidRPr="003E4A13">
        <w:rPr>
          <w:rFonts w:cstheme="minorHAnsi"/>
          <w:iCs/>
          <w:color w:val="002060"/>
        </w:rPr>
        <w:t xml:space="preserve"> - potrivit </w:t>
      </w:r>
      <w:r w:rsidRPr="003E4A13">
        <w:rPr>
          <w:rFonts w:cstheme="minorHAnsi"/>
          <w:color w:val="002060"/>
        </w:rPr>
        <w:t xml:space="preserve">Legii nr. 372/2005 privind performanța energetică a clădirilor, republicată, </w:t>
      </w:r>
      <w:r w:rsidRPr="003E4A13">
        <w:rPr>
          <w:rFonts w:cstheme="minorHAnsi"/>
          <w:iCs/>
          <w:color w:val="002060"/>
        </w:rPr>
        <w:t>clădirile noi din proprietatea/administrarea autorităților administrației publice care urmează să fie recepționate după 31 decembrie 2018 vor fi clădiri al căror consum de energie din surse convenționale este aproape egal cu zero (</w:t>
      </w:r>
      <w:r w:rsidR="0076481E" w:rsidRPr="003E4A13">
        <w:rPr>
          <w:rFonts w:cstheme="minorHAnsi"/>
          <w:iCs/>
          <w:color w:val="002060"/>
        </w:rPr>
        <w:t>nZEB</w:t>
      </w:r>
      <w:r w:rsidRPr="003E4A13">
        <w:rPr>
          <w:rFonts w:cstheme="minorHAnsi"/>
          <w:iCs/>
          <w:color w:val="002060"/>
        </w:rPr>
        <w:t>).</w:t>
      </w:r>
    </w:p>
    <w:p w14:paraId="6F45B126" w14:textId="77777777" w:rsidR="00CC2D5B" w:rsidRPr="003E4A13" w:rsidRDefault="00CC2D5B" w:rsidP="003E4A13">
      <w:pPr>
        <w:numPr>
          <w:ilvl w:val="0"/>
          <w:numId w:val="24"/>
        </w:numPr>
        <w:spacing w:before="60" w:after="0" w:line="240" w:lineRule="auto"/>
        <w:jc w:val="both"/>
        <w:rPr>
          <w:rFonts w:cstheme="minorHAnsi"/>
          <w:iCs/>
          <w:color w:val="002060"/>
        </w:rPr>
      </w:pPr>
      <w:r w:rsidRPr="003E4A13">
        <w:rPr>
          <w:rFonts w:cstheme="minorHAnsi"/>
          <w:b/>
          <w:bCs/>
          <w:iCs/>
          <w:color w:val="002060"/>
        </w:rPr>
        <w:t xml:space="preserve">Pentru clădirile publice existente </w:t>
      </w:r>
      <w:r w:rsidRPr="003E4A13">
        <w:rPr>
          <w:rFonts w:cstheme="minorHAnsi"/>
          <w:iCs/>
          <w:color w:val="002060"/>
        </w:rPr>
        <w:t>- la care se execută lucrări de renovare, precum și în cazul instalării/înlocuirii/modernizării sistemelor tehnice ale clădirilor, performanța energetică a acestora sau a unităților de clădire ce fac obiectul renovării trebuie îmbunătățită.</w:t>
      </w:r>
    </w:p>
    <w:p w14:paraId="74978C37" w14:textId="77777777" w:rsidR="00CC2D5B" w:rsidRPr="003E4A13" w:rsidRDefault="00CC2D5B" w:rsidP="003E4A13">
      <w:pPr>
        <w:spacing w:before="60" w:after="0" w:line="240" w:lineRule="auto"/>
        <w:jc w:val="both"/>
        <w:rPr>
          <w:rFonts w:cstheme="minorHAnsi"/>
          <w:i/>
          <w:color w:val="002060"/>
        </w:rPr>
      </w:pPr>
    </w:p>
    <w:p w14:paraId="5092177F" w14:textId="77777777" w:rsidR="00CC2D5B" w:rsidRPr="003E4A13" w:rsidRDefault="00CC2D5B" w:rsidP="003E4A13">
      <w:pPr>
        <w:pStyle w:val="ListParagraph"/>
        <w:numPr>
          <w:ilvl w:val="2"/>
          <w:numId w:val="96"/>
        </w:numPr>
        <w:spacing w:before="60" w:after="0" w:line="240" w:lineRule="auto"/>
        <w:contextualSpacing w:val="0"/>
        <w:jc w:val="both"/>
        <w:outlineLvl w:val="2"/>
        <w:rPr>
          <w:rFonts w:cstheme="minorHAnsi"/>
          <w:b/>
          <w:bCs/>
          <w:color w:val="002060"/>
        </w:rPr>
      </w:pPr>
      <w:bookmarkStart w:id="82" w:name="_Toc135151565"/>
      <w:r w:rsidRPr="003E4A13">
        <w:rPr>
          <w:rFonts w:cstheme="minorHAnsi"/>
          <w:b/>
          <w:bCs/>
          <w:color w:val="002060"/>
        </w:rPr>
        <w:t>Indicatori de monitorizare a efectelor asupra mediului</w:t>
      </w:r>
      <w:bookmarkEnd w:id="82"/>
    </w:p>
    <w:p w14:paraId="0F9C39D5" w14:textId="7D01B12A" w:rsidR="00CC2D5B" w:rsidRPr="003E4A13" w:rsidRDefault="00CC2D5B" w:rsidP="003E4A13">
      <w:pPr>
        <w:spacing w:before="60" w:after="0" w:line="240" w:lineRule="auto"/>
        <w:jc w:val="both"/>
        <w:rPr>
          <w:rFonts w:cstheme="minorHAnsi"/>
          <w:color w:val="002060"/>
        </w:rPr>
      </w:pPr>
      <w:r w:rsidRPr="003E4A13">
        <w:rPr>
          <w:rFonts w:cstheme="minorHAnsi"/>
          <w:color w:val="002060"/>
        </w:rPr>
        <w:t>Pe parcursul implementării proiectelor, AM POS</w:t>
      </w:r>
      <w:r w:rsidR="000305C8" w:rsidRPr="003E4A13">
        <w:rPr>
          <w:rFonts w:cstheme="minorHAnsi"/>
          <w:color w:val="002060"/>
        </w:rPr>
        <w:t>/OI</w:t>
      </w:r>
      <w:r w:rsidRPr="003E4A13">
        <w:rPr>
          <w:rFonts w:cstheme="minorHAnsi"/>
          <w:color w:val="002060"/>
        </w:rPr>
        <w:t xml:space="preserve"> va monitoriza următorii indicatori</w:t>
      </w:r>
      <w:r w:rsidR="00333789" w:rsidRPr="003E4A13">
        <w:rPr>
          <w:rFonts w:cstheme="minorHAnsi"/>
          <w:color w:val="002060"/>
        </w:rPr>
        <w:t xml:space="preserve"> (stabiliți în cadrul Raportului de mediu aferent PS)</w:t>
      </w:r>
      <w:r w:rsidRPr="003E4A13">
        <w:rPr>
          <w:rFonts w:cstheme="minorHAnsi"/>
          <w:color w:val="002060"/>
        </w:rPr>
        <w:t>, prin care se urmărește atingerea țintelor conform tabelului de mai jos:</w:t>
      </w:r>
    </w:p>
    <w:p w14:paraId="776359EC" w14:textId="77777777" w:rsidR="00CC2D5B" w:rsidRPr="003E4A13" w:rsidRDefault="00CC2D5B" w:rsidP="003E4A13">
      <w:pPr>
        <w:spacing w:before="60" w:after="0" w:line="240" w:lineRule="auto"/>
        <w:jc w:val="both"/>
        <w:rPr>
          <w:rFonts w:cstheme="minorHAnsi"/>
          <w:b/>
          <w:bCs/>
          <w:color w:val="002060"/>
        </w:rPr>
      </w:pPr>
    </w:p>
    <w:tbl>
      <w:tblPr>
        <w:tblStyle w:val="TableGrid"/>
        <w:tblW w:w="9355" w:type="dxa"/>
        <w:tblLook w:val="04A0" w:firstRow="1" w:lastRow="0" w:firstColumn="1" w:lastColumn="0" w:noHBand="0" w:noVBand="1"/>
      </w:tblPr>
      <w:tblGrid>
        <w:gridCol w:w="2337"/>
        <w:gridCol w:w="919"/>
        <w:gridCol w:w="5109"/>
        <w:gridCol w:w="990"/>
      </w:tblGrid>
      <w:tr w:rsidR="003E4A13" w:rsidRPr="003E4A13" w14:paraId="07337046" w14:textId="77777777" w:rsidTr="00DA4DBC">
        <w:trPr>
          <w:tblHeader/>
        </w:trPr>
        <w:tc>
          <w:tcPr>
            <w:tcW w:w="2337" w:type="dxa"/>
            <w:shd w:val="clear" w:color="auto" w:fill="E2EFD9" w:themeFill="accent6" w:themeFillTint="33"/>
          </w:tcPr>
          <w:p w14:paraId="397D9FC1" w14:textId="77777777" w:rsidR="00CC2D5B" w:rsidRPr="003E4A13" w:rsidRDefault="00CC2D5B" w:rsidP="003E4A13">
            <w:pPr>
              <w:pStyle w:val="Default"/>
              <w:spacing w:before="60"/>
              <w:jc w:val="both"/>
              <w:rPr>
                <w:rFonts w:asciiTheme="minorHAnsi" w:hAnsiTheme="minorHAnsi" w:cstheme="minorHAnsi"/>
                <w:color w:val="002060"/>
                <w:sz w:val="22"/>
                <w:szCs w:val="22"/>
              </w:rPr>
            </w:pPr>
            <w:r w:rsidRPr="003E4A13">
              <w:rPr>
                <w:rFonts w:asciiTheme="minorHAnsi" w:hAnsiTheme="minorHAnsi" w:cstheme="minorHAnsi"/>
                <w:b/>
                <w:bCs/>
                <w:color w:val="002060"/>
                <w:sz w:val="22"/>
                <w:szCs w:val="22"/>
              </w:rPr>
              <w:t xml:space="preserve">Obiectiv de mediu </w:t>
            </w:r>
          </w:p>
        </w:tc>
        <w:tc>
          <w:tcPr>
            <w:tcW w:w="6028" w:type="dxa"/>
            <w:gridSpan w:val="2"/>
            <w:shd w:val="clear" w:color="auto" w:fill="E2EFD9" w:themeFill="accent6" w:themeFillTint="33"/>
          </w:tcPr>
          <w:p w14:paraId="2366940B" w14:textId="77777777" w:rsidR="00CC2D5B" w:rsidRPr="003E4A13" w:rsidRDefault="00CC2D5B" w:rsidP="003E4A13">
            <w:pPr>
              <w:pStyle w:val="Default"/>
              <w:spacing w:before="60"/>
              <w:jc w:val="both"/>
              <w:rPr>
                <w:rFonts w:asciiTheme="minorHAnsi" w:hAnsiTheme="minorHAnsi" w:cstheme="minorHAnsi"/>
                <w:color w:val="002060"/>
                <w:sz w:val="22"/>
                <w:szCs w:val="22"/>
              </w:rPr>
            </w:pPr>
            <w:r w:rsidRPr="003E4A13">
              <w:rPr>
                <w:rFonts w:asciiTheme="minorHAnsi" w:hAnsiTheme="minorHAnsi" w:cstheme="minorHAnsi"/>
                <w:b/>
                <w:bCs/>
                <w:color w:val="002060"/>
                <w:sz w:val="22"/>
                <w:szCs w:val="22"/>
              </w:rPr>
              <w:t xml:space="preserve">Indicator </w:t>
            </w:r>
          </w:p>
        </w:tc>
        <w:tc>
          <w:tcPr>
            <w:tcW w:w="990" w:type="dxa"/>
            <w:shd w:val="clear" w:color="auto" w:fill="E2EFD9" w:themeFill="accent6" w:themeFillTint="33"/>
          </w:tcPr>
          <w:p w14:paraId="314A372C" w14:textId="77777777" w:rsidR="00CC2D5B" w:rsidRPr="003E4A13" w:rsidRDefault="00CC2D5B" w:rsidP="003E4A13">
            <w:pPr>
              <w:pStyle w:val="Default"/>
              <w:spacing w:before="60"/>
              <w:jc w:val="both"/>
              <w:rPr>
                <w:rFonts w:asciiTheme="minorHAnsi" w:hAnsiTheme="minorHAnsi" w:cstheme="minorHAnsi"/>
                <w:color w:val="002060"/>
                <w:sz w:val="22"/>
                <w:szCs w:val="22"/>
              </w:rPr>
            </w:pPr>
            <w:r w:rsidRPr="003E4A13">
              <w:rPr>
                <w:rFonts w:asciiTheme="minorHAnsi" w:hAnsiTheme="minorHAnsi" w:cstheme="minorHAnsi"/>
                <w:b/>
                <w:bCs/>
                <w:color w:val="002060"/>
                <w:sz w:val="22"/>
                <w:szCs w:val="22"/>
              </w:rPr>
              <w:t xml:space="preserve">Țintă </w:t>
            </w:r>
          </w:p>
        </w:tc>
      </w:tr>
      <w:tr w:rsidR="003E4A13" w:rsidRPr="003E4A13" w14:paraId="58ACAE0A" w14:textId="77777777" w:rsidTr="00DA4DBC">
        <w:tc>
          <w:tcPr>
            <w:tcW w:w="2337" w:type="dxa"/>
            <w:vMerge w:val="restart"/>
            <w:vAlign w:val="center"/>
          </w:tcPr>
          <w:p w14:paraId="5B66E660" w14:textId="77777777" w:rsidR="00CC2D5B" w:rsidRPr="003E4A13" w:rsidRDefault="00CC2D5B" w:rsidP="003E4A13">
            <w:pPr>
              <w:spacing w:before="60"/>
              <w:jc w:val="both"/>
              <w:rPr>
                <w:rFonts w:cstheme="minorHAnsi"/>
                <w:color w:val="002060"/>
              </w:rPr>
            </w:pPr>
            <w:r w:rsidRPr="003E4A13">
              <w:rPr>
                <w:rFonts w:cstheme="minorHAnsi"/>
                <w:color w:val="002060"/>
              </w:rPr>
              <w:t>OR1 - Biodiversitate</w:t>
            </w:r>
          </w:p>
        </w:tc>
        <w:tc>
          <w:tcPr>
            <w:tcW w:w="919" w:type="dxa"/>
            <w:vAlign w:val="center"/>
          </w:tcPr>
          <w:p w14:paraId="15A0CC84" w14:textId="77777777" w:rsidR="00CC2D5B" w:rsidRPr="003E4A13" w:rsidRDefault="00CC2D5B" w:rsidP="003E4A13">
            <w:pPr>
              <w:spacing w:before="60"/>
              <w:jc w:val="both"/>
              <w:rPr>
                <w:rFonts w:cstheme="minorHAnsi"/>
                <w:color w:val="002060"/>
              </w:rPr>
            </w:pPr>
            <w:r w:rsidRPr="003E4A13">
              <w:rPr>
                <w:rFonts w:cstheme="minorHAnsi"/>
                <w:color w:val="002060"/>
              </w:rPr>
              <w:t>MON 1</w:t>
            </w:r>
          </w:p>
        </w:tc>
        <w:tc>
          <w:tcPr>
            <w:tcW w:w="5109" w:type="dxa"/>
          </w:tcPr>
          <w:p w14:paraId="54D29D0C" w14:textId="77777777" w:rsidR="00CC2D5B" w:rsidRPr="003E4A13" w:rsidRDefault="00CC2D5B" w:rsidP="003E4A13">
            <w:pPr>
              <w:spacing w:before="60"/>
              <w:jc w:val="both"/>
              <w:rPr>
                <w:rFonts w:cstheme="minorHAnsi"/>
                <w:color w:val="002060"/>
              </w:rPr>
            </w:pPr>
            <w:r w:rsidRPr="003E4A13">
              <w:rPr>
                <w:rFonts w:cstheme="minorHAnsi"/>
                <w:color w:val="002060"/>
              </w:rPr>
              <w:t xml:space="preserve">Ponderea clădirilor reabilitate pentru care a fost realizată în prealabil verificarea prezenței cuiburilor/ adăposturilor de păsări şi lilieci </w:t>
            </w:r>
          </w:p>
        </w:tc>
        <w:tc>
          <w:tcPr>
            <w:tcW w:w="990" w:type="dxa"/>
          </w:tcPr>
          <w:p w14:paraId="2EDFBEEF" w14:textId="77777777" w:rsidR="00CC2D5B" w:rsidRPr="003E4A13" w:rsidRDefault="00CC2D5B" w:rsidP="003E4A13">
            <w:pPr>
              <w:spacing w:before="60"/>
              <w:jc w:val="both"/>
              <w:rPr>
                <w:rFonts w:cstheme="minorHAnsi"/>
                <w:color w:val="002060"/>
              </w:rPr>
            </w:pPr>
            <w:r w:rsidRPr="003E4A13">
              <w:rPr>
                <w:rFonts w:cstheme="minorHAnsi"/>
                <w:color w:val="002060"/>
              </w:rPr>
              <w:t xml:space="preserve">100% </w:t>
            </w:r>
          </w:p>
        </w:tc>
      </w:tr>
      <w:tr w:rsidR="003E4A13" w:rsidRPr="003E4A13" w14:paraId="7B1613F1" w14:textId="77777777" w:rsidTr="00DA4DBC">
        <w:tc>
          <w:tcPr>
            <w:tcW w:w="2337" w:type="dxa"/>
            <w:vMerge/>
          </w:tcPr>
          <w:p w14:paraId="739D9FF4" w14:textId="77777777" w:rsidR="00CC2D5B" w:rsidRPr="003E4A13" w:rsidRDefault="00CC2D5B" w:rsidP="003E4A13">
            <w:pPr>
              <w:spacing w:before="60"/>
              <w:jc w:val="both"/>
              <w:rPr>
                <w:rFonts w:cstheme="minorHAnsi"/>
                <w:color w:val="002060"/>
              </w:rPr>
            </w:pPr>
          </w:p>
        </w:tc>
        <w:tc>
          <w:tcPr>
            <w:tcW w:w="919" w:type="dxa"/>
            <w:vAlign w:val="center"/>
          </w:tcPr>
          <w:p w14:paraId="010E4A2E" w14:textId="77777777" w:rsidR="00CC2D5B" w:rsidRPr="003E4A13" w:rsidRDefault="00CC2D5B" w:rsidP="003E4A13">
            <w:pPr>
              <w:spacing w:before="60"/>
              <w:jc w:val="both"/>
              <w:rPr>
                <w:rFonts w:cstheme="minorHAnsi"/>
                <w:color w:val="002060"/>
              </w:rPr>
            </w:pPr>
            <w:r w:rsidRPr="003E4A13">
              <w:rPr>
                <w:rFonts w:cstheme="minorHAnsi"/>
                <w:color w:val="002060"/>
              </w:rPr>
              <w:t>MON 2</w:t>
            </w:r>
          </w:p>
        </w:tc>
        <w:tc>
          <w:tcPr>
            <w:tcW w:w="5109" w:type="dxa"/>
          </w:tcPr>
          <w:p w14:paraId="1C4087FA" w14:textId="77777777" w:rsidR="00CC2D5B" w:rsidRPr="003E4A13" w:rsidRDefault="00CC2D5B" w:rsidP="003E4A13">
            <w:pPr>
              <w:spacing w:before="60"/>
              <w:jc w:val="both"/>
              <w:rPr>
                <w:rFonts w:cstheme="minorHAnsi"/>
                <w:color w:val="002060"/>
              </w:rPr>
            </w:pPr>
            <w:r w:rsidRPr="003E4A13">
              <w:rPr>
                <w:rFonts w:cstheme="minorHAnsi"/>
                <w:color w:val="002060"/>
              </w:rPr>
              <w:t xml:space="preserve">Ponderea proiectelor finanțate pentru care au fost identificate impacturi reziduale semnificative asupra habitatelor şi speciilor </w:t>
            </w:r>
          </w:p>
        </w:tc>
        <w:tc>
          <w:tcPr>
            <w:tcW w:w="990" w:type="dxa"/>
          </w:tcPr>
          <w:p w14:paraId="72AD3D50" w14:textId="77777777" w:rsidR="00CC2D5B" w:rsidRPr="003E4A13" w:rsidRDefault="00CC2D5B" w:rsidP="003E4A13">
            <w:pPr>
              <w:spacing w:before="60"/>
              <w:jc w:val="both"/>
              <w:rPr>
                <w:rFonts w:cstheme="minorHAnsi"/>
                <w:color w:val="002060"/>
              </w:rPr>
            </w:pPr>
            <w:r w:rsidRPr="003E4A13">
              <w:rPr>
                <w:rFonts w:cstheme="minorHAnsi"/>
                <w:color w:val="002060"/>
              </w:rPr>
              <w:t xml:space="preserve">→ 0 % </w:t>
            </w:r>
          </w:p>
        </w:tc>
      </w:tr>
      <w:tr w:rsidR="003E4A13" w:rsidRPr="003E4A13" w14:paraId="42C1FE97" w14:textId="77777777" w:rsidTr="00DA4DBC">
        <w:tc>
          <w:tcPr>
            <w:tcW w:w="2337" w:type="dxa"/>
            <w:vMerge/>
          </w:tcPr>
          <w:p w14:paraId="1908001C" w14:textId="77777777" w:rsidR="00CC2D5B" w:rsidRPr="003E4A13" w:rsidRDefault="00CC2D5B" w:rsidP="003E4A13">
            <w:pPr>
              <w:spacing w:before="60"/>
              <w:jc w:val="both"/>
              <w:rPr>
                <w:rFonts w:cstheme="minorHAnsi"/>
                <w:color w:val="002060"/>
              </w:rPr>
            </w:pPr>
          </w:p>
        </w:tc>
        <w:tc>
          <w:tcPr>
            <w:tcW w:w="919" w:type="dxa"/>
            <w:vAlign w:val="center"/>
          </w:tcPr>
          <w:p w14:paraId="62F8F9E0" w14:textId="77777777" w:rsidR="00CC2D5B" w:rsidRPr="003E4A13" w:rsidRDefault="00CC2D5B" w:rsidP="003E4A13">
            <w:pPr>
              <w:spacing w:before="60"/>
              <w:jc w:val="both"/>
              <w:rPr>
                <w:rFonts w:cstheme="minorHAnsi"/>
                <w:color w:val="002060"/>
              </w:rPr>
            </w:pPr>
            <w:r w:rsidRPr="003E4A13">
              <w:rPr>
                <w:rFonts w:cstheme="minorHAnsi"/>
                <w:color w:val="002060"/>
              </w:rPr>
              <w:t>MON 3</w:t>
            </w:r>
          </w:p>
        </w:tc>
        <w:tc>
          <w:tcPr>
            <w:tcW w:w="5109" w:type="dxa"/>
          </w:tcPr>
          <w:p w14:paraId="04970010" w14:textId="77777777" w:rsidR="00CC2D5B" w:rsidRPr="003E4A13" w:rsidRDefault="00CC2D5B" w:rsidP="003E4A13">
            <w:pPr>
              <w:spacing w:before="60"/>
              <w:jc w:val="both"/>
              <w:rPr>
                <w:rFonts w:cstheme="minorHAnsi"/>
                <w:color w:val="002060"/>
              </w:rPr>
            </w:pPr>
            <w:r w:rsidRPr="003E4A13">
              <w:rPr>
                <w:rFonts w:cstheme="minorHAnsi"/>
                <w:color w:val="002060"/>
              </w:rPr>
              <w:t xml:space="preserve">Numărul situațiilor în care a fost necesară protejarea/ relocarea de cuiburi/ adăposturi de păsări şi lilieci </w:t>
            </w:r>
          </w:p>
        </w:tc>
        <w:tc>
          <w:tcPr>
            <w:tcW w:w="990" w:type="dxa"/>
          </w:tcPr>
          <w:p w14:paraId="2FEA18B1" w14:textId="77777777" w:rsidR="00CC2D5B" w:rsidRPr="003E4A13" w:rsidRDefault="00CC2D5B" w:rsidP="003E4A13">
            <w:pPr>
              <w:spacing w:before="60"/>
              <w:jc w:val="both"/>
              <w:rPr>
                <w:rFonts w:cstheme="minorHAnsi"/>
                <w:color w:val="002060"/>
              </w:rPr>
            </w:pPr>
            <w:r w:rsidRPr="003E4A13">
              <w:rPr>
                <w:rFonts w:cstheme="minorHAnsi"/>
                <w:color w:val="002060"/>
              </w:rPr>
              <w:t xml:space="preserve">≥ 0 </w:t>
            </w:r>
          </w:p>
        </w:tc>
      </w:tr>
      <w:tr w:rsidR="003E4A13" w:rsidRPr="003E4A13" w14:paraId="51079F63" w14:textId="77777777" w:rsidTr="00DA4DBC">
        <w:tc>
          <w:tcPr>
            <w:tcW w:w="2337" w:type="dxa"/>
            <w:vMerge/>
          </w:tcPr>
          <w:p w14:paraId="2750BADA" w14:textId="77777777" w:rsidR="00CC2D5B" w:rsidRPr="003E4A13" w:rsidRDefault="00CC2D5B" w:rsidP="003E4A13">
            <w:pPr>
              <w:spacing w:before="60"/>
              <w:jc w:val="both"/>
              <w:rPr>
                <w:rFonts w:cstheme="minorHAnsi"/>
                <w:color w:val="002060"/>
              </w:rPr>
            </w:pPr>
          </w:p>
        </w:tc>
        <w:tc>
          <w:tcPr>
            <w:tcW w:w="919" w:type="dxa"/>
            <w:vAlign w:val="center"/>
          </w:tcPr>
          <w:p w14:paraId="5F1D086C" w14:textId="77777777" w:rsidR="00CC2D5B" w:rsidRPr="003E4A13" w:rsidRDefault="00CC2D5B" w:rsidP="003E4A13">
            <w:pPr>
              <w:spacing w:before="60"/>
              <w:jc w:val="both"/>
              <w:rPr>
                <w:rFonts w:cstheme="minorHAnsi"/>
                <w:color w:val="002060"/>
              </w:rPr>
            </w:pPr>
            <w:r w:rsidRPr="003E4A13">
              <w:rPr>
                <w:rFonts w:cstheme="minorHAnsi"/>
                <w:color w:val="002060"/>
              </w:rPr>
              <w:t>MON 4</w:t>
            </w:r>
          </w:p>
        </w:tc>
        <w:tc>
          <w:tcPr>
            <w:tcW w:w="5109" w:type="dxa"/>
          </w:tcPr>
          <w:p w14:paraId="77D8FF28" w14:textId="77777777" w:rsidR="00CC2D5B" w:rsidRPr="003E4A13" w:rsidRDefault="00CC2D5B" w:rsidP="003E4A13">
            <w:pPr>
              <w:spacing w:before="60"/>
              <w:jc w:val="both"/>
              <w:rPr>
                <w:rFonts w:cstheme="minorHAnsi"/>
                <w:color w:val="002060"/>
              </w:rPr>
            </w:pPr>
            <w:r w:rsidRPr="003E4A13">
              <w:rPr>
                <w:rFonts w:cstheme="minorHAnsi"/>
                <w:color w:val="002060"/>
              </w:rPr>
              <w:t xml:space="preserve">Numărul situațiilor în care a fost necesară sau instalarea de adăposturi/ cuiburi artificiale </w:t>
            </w:r>
          </w:p>
        </w:tc>
        <w:tc>
          <w:tcPr>
            <w:tcW w:w="990" w:type="dxa"/>
          </w:tcPr>
          <w:p w14:paraId="5AC19F42" w14:textId="77777777" w:rsidR="00CC2D5B" w:rsidRPr="003E4A13" w:rsidRDefault="00CC2D5B" w:rsidP="003E4A13">
            <w:pPr>
              <w:spacing w:before="60"/>
              <w:jc w:val="both"/>
              <w:rPr>
                <w:rFonts w:cstheme="minorHAnsi"/>
                <w:color w:val="002060"/>
              </w:rPr>
            </w:pPr>
            <w:r w:rsidRPr="003E4A13">
              <w:rPr>
                <w:rFonts w:cstheme="minorHAnsi"/>
                <w:color w:val="002060"/>
              </w:rPr>
              <w:t xml:space="preserve">≥ 0 </w:t>
            </w:r>
          </w:p>
        </w:tc>
      </w:tr>
      <w:tr w:rsidR="003E4A13" w:rsidRPr="003E4A13" w14:paraId="65F05452" w14:textId="77777777" w:rsidTr="00DA4DBC">
        <w:tc>
          <w:tcPr>
            <w:tcW w:w="2337" w:type="dxa"/>
            <w:vMerge/>
          </w:tcPr>
          <w:p w14:paraId="2C7A6ED6" w14:textId="77777777" w:rsidR="00CC2D5B" w:rsidRPr="003E4A13" w:rsidRDefault="00CC2D5B" w:rsidP="003E4A13">
            <w:pPr>
              <w:spacing w:before="60"/>
              <w:jc w:val="both"/>
              <w:rPr>
                <w:rFonts w:cstheme="minorHAnsi"/>
                <w:color w:val="002060"/>
              </w:rPr>
            </w:pPr>
          </w:p>
        </w:tc>
        <w:tc>
          <w:tcPr>
            <w:tcW w:w="919" w:type="dxa"/>
            <w:vAlign w:val="center"/>
          </w:tcPr>
          <w:p w14:paraId="6FFAC15C" w14:textId="77777777" w:rsidR="00CC2D5B" w:rsidRPr="003E4A13" w:rsidRDefault="00CC2D5B" w:rsidP="003E4A13">
            <w:pPr>
              <w:spacing w:before="60"/>
              <w:jc w:val="both"/>
              <w:rPr>
                <w:rFonts w:cstheme="minorHAnsi"/>
                <w:color w:val="002060"/>
              </w:rPr>
            </w:pPr>
            <w:r w:rsidRPr="003E4A13">
              <w:rPr>
                <w:rFonts w:cstheme="minorHAnsi"/>
                <w:color w:val="002060"/>
              </w:rPr>
              <w:t>MON 5</w:t>
            </w:r>
          </w:p>
        </w:tc>
        <w:tc>
          <w:tcPr>
            <w:tcW w:w="5109" w:type="dxa"/>
          </w:tcPr>
          <w:p w14:paraId="01D8DA6A" w14:textId="77777777" w:rsidR="00CC2D5B" w:rsidRPr="003E4A13" w:rsidRDefault="00CC2D5B" w:rsidP="003E4A13">
            <w:pPr>
              <w:spacing w:before="60"/>
              <w:jc w:val="both"/>
              <w:rPr>
                <w:rFonts w:cstheme="minorHAnsi"/>
                <w:color w:val="002060"/>
              </w:rPr>
            </w:pPr>
            <w:r w:rsidRPr="003E4A13">
              <w:rPr>
                <w:rFonts w:cstheme="minorHAnsi"/>
                <w:color w:val="002060"/>
              </w:rPr>
              <w:t xml:space="preserve">Ponderea proiectelor ce presupun iluminat artificial exterior în care au fost implementate cerinţele măsurii M3 </w:t>
            </w:r>
          </w:p>
        </w:tc>
        <w:tc>
          <w:tcPr>
            <w:tcW w:w="990" w:type="dxa"/>
          </w:tcPr>
          <w:p w14:paraId="773FCEE0" w14:textId="77777777" w:rsidR="00CC2D5B" w:rsidRPr="003E4A13" w:rsidRDefault="00CC2D5B" w:rsidP="003E4A13">
            <w:pPr>
              <w:spacing w:before="60"/>
              <w:jc w:val="both"/>
              <w:rPr>
                <w:rFonts w:cstheme="minorHAnsi"/>
                <w:color w:val="002060"/>
              </w:rPr>
            </w:pPr>
            <w:r w:rsidRPr="003E4A13">
              <w:rPr>
                <w:rFonts w:cstheme="minorHAnsi"/>
                <w:color w:val="002060"/>
              </w:rPr>
              <w:t xml:space="preserve">→100% </w:t>
            </w:r>
          </w:p>
        </w:tc>
      </w:tr>
      <w:tr w:rsidR="003E4A13" w:rsidRPr="003E4A13" w14:paraId="0E6E7BB8" w14:textId="77777777" w:rsidTr="00DA4DBC">
        <w:tc>
          <w:tcPr>
            <w:tcW w:w="2337" w:type="dxa"/>
            <w:vAlign w:val="center"/>
          </w:tcPr>
          <w:p w14:paraId="4FDFC2C0" w14:textId="77777777" w:rsidR="00CC2D5B" w:rsidRPr="003E4A13" w:rsidRDefault="00CC2D5B" w:rsidP="003E4A13">
            <w:pPr>
              <w:spacing w:before="60"/>
              <w:jc w:val="both"/>
              <w:rPr>
                <w:rFonts w:cstheme="minorHAnsi"/>
                <w:color w:val="002060"/>
              </w:rPr>
            </w:pPr>
            <w:r w:rsidRPr="003E4A13">
              <w:rPr>
                <w:rFonts w:cstheme="minorHAnsi"/>
                <w:color w:val="002060"/>
              </w:rPr>
              <w:lastRenderedPageBreak/>
              <w:t>OR3 - Sol</w:t>
            </w:r>
          </w:p>
        </w:tc>
        <w:tc>
          <w:tcPr>
            <w:tcW w:w="919" w:type="dxa"/>
            <w:vAlign w:val="center"/>
          </w:tcPr>
          <w:p w14:paraId="563F2E58" w14:textId="77777777" w:rsidR="00CC2D5B" w:rsidRPr="003E4A13" w:rsidRDefault="00CC2D5B" w:rsidP="003E4A13">
            <w:pPr>
              <w:spacing w:before="60"/>
              <w:jc w:val="both"/>
              <w:rPr>
                <w:rFonts w:cstheme="minorHAnsi"/>
                <w:color w:val="002060"/>
              </w:rPr>
            </w:pPr>
            <w:r w:rsidRPr="003E4A13">
              <w:rPr>
                <w:rFonts w:cstheme="minorHAnsi"/>
                <w:color w:val="002060"/>
              </w:rPr>
              <w:t>MON 6</w:t>
            </w:r>
          </w:p>
        </w:tc>
        <w:tc>
          <w:tcPr>
            <w:tcW w:w="5109" w:type="dxa"/>
          </w:tcPr>
          <w:p w14:paraId="50E1C3B4" w14:textId="77777777" w:rsidR="00CC2D5B" w:rsidRPr="003E4A13" w:rsidRDefault="00CC2D5B" w:rsidP="003E4A13">
            <w:pPr>
              <w:spacing w:before="60"/>
              <w:jc w:val="both"/>
              <w:rPr>
                <w:rFonts w:cstheme="minorHAnsi"/>
                <w:color w:val="002060"/>
              </w:rPr>
            </w:pPr>
            <w:r w:rsidRPr="003E4A13">
              <w:rPr>
                <w:rFonts w:cstheme="minorHAnsi"/>
                <w:color w:val="002060"/>
              </w:rPr>
              <w:t xml:space="preserve">Suprafața totală de sol pierdută ca urmare a implementării acțiunilor propuse </w:t>
            </w:r>
          </w:p>
        </w:tc>
        <w:tc>
          <w:tcPr>
            <w:tcW w:w="990" w:type="dxa"/>
          </w:tcPr>
          <w:p w14:paraId="001DB326" w14:textId="77777777" w:rsidR="00CC2D5B" w:rsidRPr="003E4A13" w:rsidRDefault="00CC2D5B" w:rsidP="003E4A13">
            <w:pPr>
              <w:spacing w:before="60"/>
              <w:jc w:val="both"/>
              <w:rPr>
                <w:rFonts w:cstheme="minorHAnsi"/>
                <w:color w:val="002060"/>
              </w:rPr>
            </w:pPr>
            <w:r w:rsidRPr="003E4A13">
              <w:rPr>
                <w:rFonts w:cstheme="minorHAnsi"/>
                <w:color w:val="002060"/>
              </w:rPr>
              <w:t xml:space="preserve">Cât mai mică posibilă </w:t>
            </w:r>
          </w:p>
        </w:tc>
      </w:tr>
      <w:tr w:rsidR="003E4A13" w:rsidRPr="003E4A13" w14:paraId="684F97BD" w14:textId="77777777" w:rsidTr="00DA4DBC">
        <w:tc>
          <w:tcPr>
            <w:tcW w:w="2337" w:type="dxa"/>
            <w:vAlign w:val="center"/>
          </w:tcPr>
          <w:p w14:paraId="3F8CFD30" w14:textId="77777777" w:rsidR="00CC2D5B" w:rsidRPr="003E4A13" w:rsidRDefault="00CC2D5B" w:rsidP="003E4A13">
            <w:pPr>
              <w:spacing w:before="60"/>
              <w:jc w:val="both"/>
              <w:rPr>
                <w:rFonts w:cstheme="minorHAnsi"/>
                <w:color w:val="002060"/>
              </w:rPr>
            </w:pPr>
            <w:r w:rsidRPr="003E4A13">
              <w:rPr>
                <w:rFonts w:cstheme="minorHAnsi"/>
                <w:color w:val="002060"/>
              </w:rPr>
              <w:t>OR4 -Apă</w:t>
            </w:r>
          </w:p>
        </w:tc>
        <w:tc>
          <w:tcPr>
            <w:tcW w:w="919" w:type="dxa"/>
            <w:vAlign w:val="center"/>
          </w:tcPr>
          <w:p w14:paraId="1ED9FD40" w14:textId="77777777" w:rsidR="00CC2D5B" w:rsidRPr="003E4A13" w:rsidRDefault="00CC2D5B" w:rsidP="003E4A13">
            <w:pPr>
              <w:spacing w:before="60"/>
              <w:jc w:val="both"/>
              <w:rPr>
                <w:rFonts w:cstheme="minorHAnsi"/>
                <w:color w:val="002060"/>
              </w:rPr>
            </w:pPr>
            <w:r w:rsidRPr="003E4A13">
              <w:rPr>
                <w:rFonts w:cstheme="minorHAnsi"/>
                <w:color w:val="002060"/>
              </w:rPr>
              <w:t>MON 7</w:t>
            </w:r>
          </w:p>
        </w:tc>
        <w:tc>
          <w:tcPr>
            <w:tcW w:w="5109" w:type="dxa"/>
          </w:tcPr>
          <w:p w14:paraId="2BD55200" w14:textId="77777777" w:rsidR="00CC2D5B" w:rsidRPr="003E4A13" w:rsidRDefault="00CC2D5B" w:rsidP="003E4A13">
            <w:pPr>
              <w:spacing w:before="60"/>
              <w:jc w:val="both"/>
              <w:rPr>
                <w:rFonts w:cstheme="minorHAnsi"/>
                <w:color w:val="002060"/>
              </w:rPr>
            </w:pPr>
            <w:r w:rsidRPr="003E4A13">
              <w:rPr>
                <w:rFonts w:cstheme="minorHAnsi"/>
                <w:color w:val="002060"/>
              </w:rPr>
              <w:t xml:space="preserve">Ponderea beneficiarilor acțiunilor ce includ lucrări de reabilitare în care gestionarea apelor uzate se realizează conform cerințelor legale în vigoare </w:t>
            </w:r>
          </w:p>
        </w:tc>
        <w:tc>
          <w:tcPr>
            <w:tcW w:w="990" w:type="dxa"/>
          </w:tcPr>
          <w:p w14:paraId="31B783FF" w14:textId="77777777" w:rsidR="00CC2D5B" w:rsidRPr="003E4A13" w:rsidRDefault="00CC2D5B" w:rsidP="003E4A13">
            <w:pPr>
              <w:spacing w:before="60"/>
              <w:jc w:val="both"/>
              <w:rPr>
                <w:rFonts w:cstheme="minorHAnsi"/>
                <w:color w:val="002060"/>
              </w:rPr>
            </w:pPr>
            <w:r w:rsidRPr="003E4A13">
              <w:rPr>
                <w:rFonts w:cstheme="minorHAnsi"/>
                <w:color w:val="002060"/>
              </w:rPr>
              <w:t xml:space="preserve">→100% </w:t>
            </w:r>
          </w:p>
        </w:tc>
      </w:tr>
      <w:tr w:rsidR="003E4A13" w:rsidRPr="003E4A13" w14:paraId="59267656" w14:textId="77777777" w:rsidTr="00DA4DBC">
        <w:tc>
          <w:tcPr>
            <w:tcW w:w="2337" w:type="dxa"/>
            <w:vAlign w:val="center"/>
          </w:tcPr>
          <w:p w14:paraId="507D2026" w14:textId="77777777" w:rsidR="00CC2D5B" w:rsidRPr="003E4A13" w:rsidRDefault="00CC2D5B" w:rsidP="003E4A13">
            <w:pPr>
              <w:spacing w:before="60"/>
              <w:jc w:val="both"/>
              <w:rPr>
                <w:rFonts w:cstheme="minorHAnsi"/>
                <w:color w:val="002060"/>
              </w:rPr>
            </w:pPr>
            <w:r w:rsidRPr="003E4A13">
              <w:rPr>
                <w:rFonts w:cstheme="minorHAnsi"/>
                <w:color w:val="002060"/>
              </w:rPr>
              <w:t>OR5 - Aer</w:t>
            </w:r>
          </w:p>
        </w:tc>
        <w:tc>
          <w:tcPr>
            <w:tcW w:w="919" w:type="dxa"/>
            <w:vAlign w:val="center"/>
          </w:tcPr>
          <w:p w14:paraId="6B47409F" w14:textId="77777777" w:rsidR="00CC2D5B" w:rsidRPr="003E4A13" w:rsidRDefault="00CC2D5B" w:rsidP="003E4A13">
            <w:pPr>
              <w:spacing w:before="60"/>
              <w:jc w:val="both"/>
              <w:rPr>
                <w:rFonts w:cstheme="minorHAnsi"/>
                <w:color w:val="002060"/>
              </w:rPr>
            </w:pPr>
            <w:r w:rsidRPr="003E4A13">
              <w:rPr>
                <w:rFonts w:cstheme="minorHAnsi"/>
                <w:color w:val="002060"/>
              </w:rPr>
              <w:t>MON 8</w:t>
            </w:r>
          </w:p>
        </w:tc>
        <w:tc>
          <w:tcPr>
            <w:tcW w:w="5109" w:type="dxa"/>
          </w:tcPr>
          <w:p w14:paraId="27870667" w14:textId="77777777" w:rsidR="00CC2D5B" w:rsidRPr="003E4A13" w:rsidRDefault="00CC2D5B" w:rsidP="003E4A13">
            <w:pPr>
              <w:spacing w:before="60"/>
              <w:jc w:val="both"/>
              <w:rPr>
                <w:rFonts w:cstheme="minorHAnsi"/>
                <w:color w:val="002060"/>
              </w:rPr>
            </w:pPr>
            <w:r w:rsidRPr="003E4A13">
              <w:rPr>
                <w:rFonts w:cstheme="minorHAnsi"/>
                <w:color w:val="002060"/>
              </w:rPr>
              <w:t xml:space="preserve">Ponderea proiectelor în care se asigură reducerea emisiilor de poluanți atmosferici </w:t>
            </w:r>
          </w:p>
        </w:tc>
        <w:tc>
          <w:tcPr>
            <w:tcW w:w="990" w:type="dxa"/>
          </w:tcPr>
          <w:p w14:paraId="020D73F7" w14:textId="77777777" w:rsidR="00CC2D5B" w:rsidRPr="003E4A13" w:rsidRDefault="00CC2D5B" w:rsidP="003E4A13">
            <w:pPr>
              <w:spacing w:before="60"/>
              <w:jc w:val="both"/>
              <w:rPr>
                <w:rFonts w:cstheme="minorHAnsi"/>
                <w:color w:val="002060"/>
              </w:rPr>
            </w:pPr>
            <w:r w:rsidRPr="003E4A13">
              <w:rPr>
                <w:rFonts w:cstheme="minorHAnsi"/>
                <w:color w:val="002060"/>
              </w:rPr>
              <w:t xml:space="preserve">→100% </w:t>
            </w:r>
          </w:p>
        </w:tc>
      </w:tr>
      <w:tr w:rsidR="003E4A13" w:rsidRPr="003E4A13" w14:paraId="2A467525" w14:textId="77777777" w:rsidTr="00DA4DBC">
        <w:tc>
          <w:tcPr>
            <w:tcW w:w="2337" w:type="dxa"/>
            <w:vAlign w:val="center"/>
          </w:tcPr>
          <w:p w14:paraId="3396B682" w14:textId="77777777" w:rsidR="00CC2D5B" w:rsidRPr="003E4A13" w:rsidRDefault="00CC2D5B" w:rsidP="003E4A13">
            <w:pPr>
              <w:spacing w:before="60"/>
              <w:jc w:val="both"/>
              <w:rPr>
                <w:rFonts w:cstheme="minorHAnsi"/>
                <w:color w:val="002060"/>
              </w:rPr>
            </w:pPr>
            <w:r w:rsidRPr="003E4A13">
              <w:rPr>
                <w:rFonts w:cstheme="minorHAnsi"/>
                <w:color w:val="002060"/>
              </w:rPr>
              <w:t>OR6 – Factori climatici</w:t>
            </w:r>
          </w:p>
        </w:tc>
        <w:tc>
          <w:tcPr>
            <w:tcW w:w="919" w:type="dxa"/>
            <w:vAlign w:val="center"/>
          </w:tcPr>
          <w:p w14:paraId="37E46DF9" w14:textId="77777777" w:rsidR="00CC2D5B" w:rsidRPr="003E4A13" w:rsidRDefault="00CC2D5B" w:rsidP="003E4A13">
            <w:pPr>
              <w:spacing w:before="60"/>
              <w:jc w:val="both"/>
              <w:rPr>
                <w:rFonts w:cstheme="minorHAnsi"/>
                <w:color w:val="002060"/>
              </w:rPr>
            </w:pPr>
            <w:r w:rsidRPr="003E4A13">
              <w:rPr>
                <w:rFonts w:cstheme="minorHAnsi"/>
                <w:color w:val="002060"/>
              </w:rPr>
              <w:t>MON 9</w:t>
            </w:r>
          </w:p>
        </w:tc>
        <w:tc>
          <w:tcPr>
            <w:tcW w:w="5109" w:type="dxa"/>
          </w:tcPr>
          <w:p w14:paraId="515BADA4" w14:textId="77777777" w:rsidR="00CC2D5B" w:rsidRPr="003E4A13" w:rsidRDefault="00CC2D5B" w:rsidP="003E4A13">
            <w:pPr>
              <w:spacing w:before="60"/>
              <w:jc w:val="both"/>
              <w:rPr>
                <w:rFonts w:cstheme="minorHAnsi"/>
                <w:color w:val="002060"/>
              </w:rPr>
            </w:pPr>
            <w:r w:rsidRPr="003E4A13">
              <w:rPr>
                <w:rFonts w:cstheme="minorHAnsi"/>
                <w:color w:val="002060"/>
              </w:rPr>
              <w:t xml:space="preserve">Ponderea instalațiilor de frig achiziționate în cadrul PS care nu utilizează substanțe ce conduc la epuizarea stratului de ozon </w:t>
            </w:r>
          </w:p>
        </w:tc>
        <w:tc>
          <w:tcPr>
            <w:tcW w:w="990" w:type="dxa"/>
          </w:tcPr>
          <w:p w14:paraId="452151A8" w14:textId="77777777" w:rsidR="00CC2D5B" w:rsidRPr="003E4A13" w:rsidRDefault="00CC2D5B" w:rsidP="003E4A13">
            <w:pPr>
              <w:spacing w:before="60"/>
              <w:jc w:val="both"/>
              <w:rPr>
                <w:rFonts w:cstheme="minorHAnsi"/>
                <w:color w:val="002060"/>
              </w:rPr>
            </w:pPr>
            <w:r w:rsidRPr="003E4A13">
              <w:rPr>
                <w:rFonts w:cstheme="minorHAnsi"/>
                <w:color w:val="002060"/>
              </w:rPr>
              <w:t xml:space="preserve">→100% </w:t>
            </w:r>
          </w:p>
        </w:tc>
      </w:tr>
      <w:tr w:rsidR="003E4A13" w:rsidRPr="003E4A13" w14:paraId="499643A5" w14:textId="77777777" w:rsidTr="00DA4DBC">
        <w:tc>
          <w:tcPr>
            <w:tcW w:w="2337" w:type="dxa"/>
          </w:tcPr>
          <w:p w14:paraId="6C08E17C" w14:textId="77777777" w:rsidR="00CC2D5B" w:rsidRPr="003E4A13" w:rsidRDefault="00CC2D5B" w:rsidP="003E4A13">
            <w:pPr>
              <w:spacing w:before="60"/>
              <w:jc w:val="both"/>
              <w:rPr>
                <w:rFonts w:cstheme="minorHAnsi"/>
                <w:color w:val="002060"/>
              </w:rPr>
            </w:pPr>
            <w:r w:rsidRPr="003E4A13">
              <w:rPr>
                <w:rFonts w:cstheme="minorHAnsi"/>
                <w:color w:val="002060"/>
              </w:rPr>
              <w:t xml:space="preserve">OR9 - Peisaj </w:t>
            </w:r>
          </w:p>
        </w:tc>
        <w:tc>
          <w:tcPr>
            <w:tcW w:w="919" w:type="dxa"/>
          </w:tcPr>
          <w:p w14:paraId="2BBF321B" w14:textId="77777777" w:rsidR="00CC2D5B" w:rsidRPr="003E4A13" w:rsidRDefault="00CC2D5B" w:rsidP="003E4A13">
            <w:pPr>
              <w:spacing w:before="60"/>
              <w:jc w:val="both"/>
              <w:rPr>
                <w:rFonts w:cstheme="minorHAnsi"/>
                <w:color w:val="002060"/>
              </w:rPr>
            </w:pPr>
            <w:r w:rsidRPr="003E4A13">
              <w:rPr>
                <w:rFonts w:cstheme="minorHAnsi"/>
                <w:color w:val="002060"/>
              </w:rPr>
              <w:t xml:space="preserve">MON 10 </w:t>
            </w:r>
          </w:p>
        </w:tc>
        <w:tc>
          <w:tcPr>
            <w:tcW w:w="5109" w:type="dxa"/>
          </w:tcPr>
          <w:p w14:paraId="60F20A8D" w14:textId="16F9664C" w:rsidR="00CC2D5B" w:rsidRPr="003E4A13" w:rsidRDefault="00CC2D5B" w:rsidP="003E4A13">
            <w:pPr>
              <w:spacing w:before="60"/>
              <w:jc w:val="both"/>
              <w:rPr>
                <w:rFonts w:cstheme="minorHAnsi"/>
                <w:color w:val="002060"/>
              </w:rPr>
            </w:pPr>
            <w:r w:rsidRPr="003E4A13">
              <w:rPr>
                <w:rFonts w:cstheme="minorHAnsi"/>
                <w:color w:val="002060"/>
              </w:rPr>
              <w:t>Ponderea proiectelor de construcție / reabilitare a clădirilor cu destinație medicală în care au fost incluse principiile de proiectare şi construcție a clădirilor verzi</w:t>
            </w:r>
          </w:p>
        </w:tc>
        <w:tc>
          <w:tcPr>
            <w:tcW w:w="990" w:type="dxa"/>
          </w:tcPr>
          <w:p w14:paraId="408BADC5" w14:textId="77777777" w:rsidR="00CC2D5B" w:rsidRPr="003E4A13" w:rsidRDefault="00CC2D5B" w:rsidP="003E4A13">
            <w:pPr>
              <w:spacing w:before="60"/>
              <w:jc w:val="both"/>
              <w:rPr>
                <w:rFonts w:cstheme="minorHAnsi"/>
                <w:color w:val="002060"/>
              </w:rPr>
            </w:pPr>
            <w:r w:rsidRPr="003E4A13">
              <w:rPr>
                <w:rFonts w:cstheme="minorHAnsi"/>
                <w:color w:val="002060"/>
              </w:rPr>
              <w:t xml:space="preserve">→100% </w:t>
            </w:r>
          </w:p>
        </w:tc>
      </w:tr>
      <w:tr w:rsidR="003E4A13" w:rsidRPr="003E4A13" w14:paraId="7975C153" w14:textId="77777777" w:rsidTr="00DA4DBC">
        <w:tc>
          <w:tcPr>
            <w:tcW w:w="2337" w:type="dxa"/>
          </w:tcPr>
          <w:p w14:paraId="24ADEC0E" w14:textId="77777777" w:rsidR="00CC2D5B" w:rsidRPr="003E4A13" w:rsidRDefault="00CC2D5B" w:rsidP="003E4A13">
            <w:pPr>
              <w:spacing w:before="60"/>
              <w:jc w:val="both"/>
              <w:rPr>
                <w:rFonts w:cstheme="minorHAnsi"/>
                <w:color w:val="002060"/>
              </w:rPr>
            </w:pPr>
            <w:r w:rsidRPr="003E4A13">
              <w:rPr>
                <w:rFonts w:cstheme="minorHAnsi"/>
                <w:color w:val="002060"/>
              </w:rPr>
              <w:t xml:space="preserve">OR12 - Deşeuri </w:t>
            </w:r>
          </w:p>
        </w:tc>
        <w:tc>
          <w:tcPr>
            <w:tcW w:w="919" w:type="dxa"/>
          </w:tcPr>
          <w:p w14:paraId="3F45AA21" w14:textId="77777777" w:rsidR="00CC2D5B" w:rsidRPr="003E4A13" w:rsidRDefault="00CC2D5B" w:rsidP="003E4A13">
            <w:pPr>
              <w:spacing w:before="60"/>
              <w:jc w:val="both"/>
              <w:rPr>
                <w:rFonts w:cstheme="minorHAnsi"/>
                <w:color w:val="002060"/>
              </w:rPr>
            </w:pPr>
            <w:r w:rsidRPr="003E4A13">
              <w:rPr>
                <w:rFonts w:cstheme="minorHAnsi"/>
                <w:color w:val="002060"/>
              </w:rPr>
              <w:t xml:space="preserve">MON 11 </w:t>
            </w:r>
          </w:p>
        </w:tc>
        <w:tc>
          <w:tcPr>
            <w:tcW w:w="5109" w:type="dxa"/>
          </w:tcPr>
          <w:p w14:paraId="6E9C940B" w14:textId="77777777" w:rsidR="00CC2D5B" w:rsidRPr="003E4A13" w:rsidRDefault="00CC2D5B" w:rsidP="003E4A13">
            <w:pPr>
              <w:spacing w:before="60"/>
              <w:jc w:val="both"/>
              <w:rPr>
                <w:rFonts w:cstheme="minorHAnsi"/>
                <w:color w:val="002060"/>
              </w:rPr>
            </w:pPr>
            <w:r w:rsidRPr="003E4A13">
              <w:rPr>
                <w:rFonts w:cstheme="minorHAnsi"/>
                <w:color w:val="002060"/>
              </w:rPr>
              <w:t xml:space="preserve">Ponderea proiectelor în care gestionarea deșeurilor din construcții şi demolări poate fi integral dovedită ca fiind conformă cu cerințele legale şi principiile economiei circulare </w:t>
            </w:r>
          </w:p>
        </w:tc>
        <w:tc>
          <w:tcPr>
            <w:tcW w:w="990" w:type="dxa"/>
          </w:tcPr>
          <w:p w14:paraId="07E864F5" w14:textId="77777777" w:rsidR="00CC2D5B" w:rsidRPr="003E4A13" w:rsidRDefault="00CC2D5B" w:rsidP="003E4A13">
            <w:pPr>
              <w:spacing w:before="60"/>
              <w:jc w:val="both"/>
              <w:rPr>
                <w:rFonts w:cstheme="minorHAnsi"/>
                <w:color w:val="002060"/>
              </w:rPr>
            </w:pPr>
            <w:r w:rsidRPr="003E4A13">
              <w:rPr>
                <w:rFonts w:cstheme="minorHAnsi"/>
                <w:color w:val="002060"/>
              </w:rPr>
              <w:t xml:space="preserve">100% </w:t>
            </w:r>
          </w:p>
        </w:tc>
      </w:tr>
      <w:tr w:rsidR="008E786C" w:rsidRPr="003E4A13" w14:paraId="39078F65" w14:textId="77777777" w:rsidTr="00DA4DBC">
        <w:tc>
          <w:tcPr>
            <w:tcW w:w="2337" w:type="dxa"/>
          </w:tcPr>
          <w:p w14:paraId="35868171" w14:textId="77777777" w:rsidR="00CC2D5B" w:rsidRPr="003E4A13" w:rsidRDefault="00CC2D5B" w:rsidP="003E4A13">
            <w:pPr>
              <w:spacing w:before="60"/>
              <w:jc w:val="both"/>
              <w:rPr>
                <w:rFonts w:cstheme="minorHAnsi"/>
                <w:color w:val="002060"/>
              </w:rPr>
            </w:pPr>
            <w:r w:rsidRPr="003E4A13">
              <w:rPr>
                <w:rFonts w:cstheme="minorHAnsi"/>
                <w:color w:val="002060"/>
              </w:rPr>
              <w:t xml:space="preserve">OR3 - Sol </w:t>
            </w:r>
          </w:p>
        </w:tc>
        <w:tc>
          <w:tcPr>
            <w:tcW w:w="919" w:type="dxa"/>
          </w:tcPr>
          <w:p w14:paraId="0420A24C" w14:textId="77777777" w:rsidR="00CC2D5B" w:rsidRPr="003E4A13" w:rsidRDefault="00CC2D5B" w:rsidP="003E4A13">
            <w:pPr>
              <w:spacing w:before="60"/>
              <w:jc w:val="both"/>
              <w:rPr>
                <w:rFonts w:cstheme="minorHAnsi"/>
                <w:color w:val="002060"/>
              </w:rPr>
            </w:pPr>
            <w:r w:rsidRPr="003E4A13">
              <w:rPr>
                <w:rFonts w:cstheme="minorHAnsi"/>
                <w:color w:val="002060"/>
              </w:rPr>
              <w:t xml:space="preserve">MON 6 </w:t>
            </w:r>
          </w:p>
        </w:tc>
        <w:tc>
          <w:tcPr>
            <w:tcW w:w="5109" w:type="dxa"/>
          </w:tcPr>
          <w:p w14:paraId="72FEF3B4" w14:textId="77777777" w:rsidR="00CC2D5B" w:rsidRPr="003E4A13" w:rsidRDefault="00CC2D5B" w:rsidP="003E4A13">
            <w:pPr>
              <w:spacing w:before="60"/>
              <w:jc w:val="both"/>
              <w:rPr>
                <w:rFonts w:cstheme="minorHAnsi"/>
                <w:color w:val="002060"/>
              </w:rPr>
            </w:pPr>
            <w:r w:rsidRPr="003E4A13">
              <w:rPr>
                <w:rFonts w:cstheme="minorHAnsi"/>
                <w:color w:val="002060"/>
              </w:rPr>
              <w:t xml:space="preserve">Suprafața totală de sol pierdută ca urmare a implementării acțiunilor propuse </w:t>
            </w:r>
          </w:p>
        </w:tc>
        <w:tc>
          <w:tcPr>
            <w:tcW w:w="990" w:type="dxa"/>
          </w:tcPr>
          <w:p w14:paraId="39D84623" w14:textId="77777777" w:rsidR="00CC2D5B" w:rsidRPr="003E4A13" w:rsidRDefault="00CC2D5B" w:rsidP="003E4A13">
            <w:pPr>
              <w:spacing w:before="60"/>
              <w:jc w:val="both"/>
              <w:rPr>
                <w:rFonts w:cstheme="minorHAnsi"/>
                <w:color w:val="002060"/>
              </w:rPr>
            </w:pPr>
            <w:r w:rsidRPr="003E4A13">
              <w:rPr>
                <w:rFonts w:cstheme="minorHAnsi"/>
                <w:color w:val="002060"/>
              </w:rPr>
              <w:t xml:space="preserve">Cât mai mică posibilă </w:t>
            </w:r>
          </w:p>
        </w:tc>
      </w:tr>
    </w:tbl>
    <w:p w14:paraId="7214F7FF" w14:textId="77777777" w:rsidR="00CC2D5B" w:rsidRPr="003E4A13" w:rsidRDefault="00CC2D5B" w:rsidP="003E4A13">
      <w:pPr>
        <w:spacing w:before="60" w:after="0" w:line="240" w:lineRule="auto"/>
        <w:jc w:val="both"/>
        <w:rPr>
          <w:rFonts w:cstheme="minorHAnsi"/>
          <w:b/>
          <w:bCs/>
          <w:color w:val="002060"/>
        </w:rPr>
      </w:pPr>
    </w:p>
    <w:p w14:paraId="36A2CEBC" w14:textId="17998697" w:rsidR="003048E0" w:rsidRPr="003E4A13" w:rsidRDefault="003048E0"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83" w:name="_Toc135151566"/>
      <w:r w:rsidRPr="003E4A13">
        <w:rPr>
          <w:rFonts w:cstheme="minorHAnsi"/>
          <w:b/>
          <w:bCs/>
          <w:i/>
          <w:color w:val="002060"/>
        </w:rPr>
        <w:t>Caracterul durabil al proiectului</w:t>
      </w:r>
      <w:bookmarkEnd w:id="83"/>
    </w:p>
    <w:p w14:paraId="2D9E0F7D" w14:textId="3073A289" w:rsidR="002A2288" w:rsidRPr="003E4A13" w:rsidRDefault="002A2288" w:rsidP="003E4A13">
      <w:pPr>
        <w:spacing w:before="60" w:after="0" w:line="240" w:lineRule="auto"/>
        <w:jc w:val="both"/>
        <w:rPr>
          <w:rFonts w:cstheme="minorHAnsi"/>
          <w:b/>
          <w:bCs/>
          <w:iCs/>
          <w:color w:val="002060"/>
        </w:rPr>
      </w:pPr>
      <w:r w:rsidRPr="003E4A13">
        <w:rPr>
          <w:rFonts w:cstheme="minorHAnsi"/>
          <w:iCs/>
          <w:color w:val="002060"/>
        </w:rPr>
        <w:t xml:space="preserve">Conform RDC </w:t>
      </w:r>
      <w:r w:rsidR="00DA4DBC" w:rsidRPr="003E4A13">
        <w:rPr>
          <w:rFonts w:cstheme="minorHAnsi"/>
          <w:iCs/>
          <w:color w:val="002060"/>
        </w:rPr>
        <w:t xml:space="preserve">nr. </w:t>
      </w:r>
      <w:r w:rsidRPr="003E4A13">
        <w:rPr>
          <w:rFonts w:cstheme="minorHAnsi"/>
          <w:iCs/>
          <w:color w:val="002060"/>
        </w:rPr>
        <w:t>1060/2021</w:t>
      </w:r>
      <w:r w:rsidR="00DA4DBC" w:rsidRPr="003E4A13">
        <w:rPr>
          <w:rFonts w:cstheme="minorHAnsi"/>
          <w:iCs/>
          <w:color w:val="002060"/>
        </w:rPr>
        <w:t xml:space="preserve"> articolul 65</w:t>
      </w:r>
      <w:r w:rsidRPr="003E4A13">
        <w:rPr>
          <w:rFonts w:cstheme="minorHAnsi"/>
          <w:iCs/>
          <w:color w:val="002060"/>
        </w:rPr>
        <w:t>, investițiile efectuate în cadrul PS trebuie să aibă un caracter durabil. În acest sens,</w:t>
      </w:r>
      <w:r w:rsidRPr="003E4A13">
        <w:rPr>
          <w:rFonts w:cstheme="minorHAnsi"/>
          <w:color w:val="002060"/>
        </w:rPr>
        <w:t xml:space="preserve"> </w:t>
      </w:r>
      <w:r w:rsidRPr="003E4A13">
        <w:rPr>
          <w:rFonts w:cstheme="minorHAnsi"/>
          <w:iCs/>
          <w:color w:val="002060"/>
        </w:rPr>
        <w:t xml:space="preserve">în termen de cinci ani de la efectuarea plății finale către beneficiar, </w:t>
      </w:r>
      <w:r w:rsidR="00DA4DBC" w:rsidRPr="003E4A13">
        <w:rPr>
          <w:rFonts w:cstheme="minorHAnsi"/>
          <w:iCs/>
          <w:color w:val="002060"/>
        </w:rPr>
        <w:t>proiectul</w:t>
      </w:r>
      <w:r w:rsidR="00DA4DBC" w:rsidRPr="003E4A13">
        <w:rPr>
          <w:rFonts w:cstheme="minorHAnsi"/>
          <w:b/>
          <w:bCs/>
          <w:iCs/>
          <w:color w:val="002060"/>
        </w:rPr>
        <w:t xml:space="preserve"> </w:t>
      </w:r>
      <w:r w:rsidRPr="003E4A13">
        <w:rPr>
          <w:rFonts w:cstheme="minorHAnsi"/>
          <w:b/>
          <w:bCs/>
          <w:iCs/>
          <w:color w:val="002060"/>
        </w:rPr>
        <w:t>NU va face obiectul oricăreia dintre următoarele:</w:t>
      </w:r>
    </w:p>
    <w:p w14:paraId="23C4EBEE" w14:textId="77777777" w:rsidR="002A2288" w:rsidRPr="003E4A13" w:rsidRDefault="002A2288" w:rsidP="003E4A13">
      <w:pPr>
        <w:pStyle w:val="ListParagraph"/>
        <w:numPr>
          <w:ilvl w:val="0"/>
          <w:numId w:val="23"/>
        </w:numPr>
        <w:spacing w:before="60" w:after="0" w:line="240" w:lineRule="auto"/>
        <w:contextualSpacing w:val="0"/>
        <w:jc w:val="both"/>
        <w:rPr>
          <w:rFonts w:cstheme="minorHAnsi"/>
          <w:iCs/>
          <w:color w:val="002060"/>
        </w:rPr>
      </w:pPr>
      <w:r w:rsidRPr="003E4A13">
        <w:rPr>
          <w:rFonts w:cstheme="minorHAnsi"/>
          <w:iCs/>
          <w:color w:val="002060"/>
        </w:rPr>
        <w:t>modificare a proprietății asupra unui element de infrastructură care conferă un avantaj nejustificat unei întreprinderi sau unui organism public;</w:t>
      </w:r>
    </w:p>
    <w:p w14:paraId="549BC1CE" w14:textId="31FA8240" w:rsidR="002A2288" w:rsidRPr="003E4A13" w:rsidRDefault="002A2288" w:rsidP="003E4A13">
      <w:pPr>
        <w:pStyle w:val="ListParagraph"/>
        <w:numPr>
          <w:ilvl w:val="0"/>
          <w:numId w:val="23"/>
        </w:numPr>
        <w:spacing w:before="60" w:after="0" w:line="240" w:lineRule="auto"/>
        <w:contextualSpacing w:val="0"/>
        <w:jc w:val="both"/>
        <w:rPr>
          <w:rFonts w:cstheme="minorHAnsi"/>
          <w:iCs/>
          <w:color w:val="002060"/>
        </w:rPr>
      </w:pPr>
      <w:r w:rsidRPr="003E4A13">
        <w:rPr>
          <w:rFonts w:cstheme="minorHAnsi"/>
          <w:iCs/>
          <w:color w:val="002060"/>
        </w:rPr>
        <w:t xml:space="preserve">modificare substanțială care afectează natura, obiectivele sau condițiile de implementare a </w:t>
      </w:r>
      <w:r w:rsidR="00DA4DBC" w:rsidRPr="003E4A13">
        <w:rPr>
          <w:rFonts w:cstheme="minorHAnsi"/>
          <w:iCs/>
          <w:color w:val="002060"/>
        </w:rPr>
        <w:t xml:space="preserve">proiectului </w:t>
      </w:r>
      <w:r w:rsidRPr="003E4A13">
        <w:rPr>
          <w:rFonts w:cstheme="minorHAnsi"/>
          <w:iCs/>
          <w:color w:val="002060"/>
        </w:rPr>
        <w:t xml:space="preserve">și care ar conduce la subminarea obiectivelor inițiale ale </w:t>
      </w:r>
      <w:r w:rsidR="00DA4DBC" w:rsidRPr="003E4A13">
        <w:rPr>
          <w:rFonts w:cstheme="minorHAnsi"/>
          <w:iCs/>
          <w:color w:val="002060"/>
        </w:rPr>
        <w:t>acestuia</w:t>
      </w:r>
      <w:r w:rsidRPr="003E4A13">
        <w:rPr>
          <w:rFonts w:cstheme="minorHAnsi"/>
          <w:iCs/>
          <w:color w:val="002060"/>
        </w:rPr>
        <w:t>.</w:t>
      </w:r>
    </w:p>
    <w:p w14:paraId="7666EC73" w14:textId="12296784" w:rsidR="002A2288" w:rsidRPr="003E4A13" w:rsidRDefault="002A2288" w:rsidP="003E4A13">
      <w:pPr>
        <w:spacing w:before="60" w:after="0" w:line="240" w:lineRule="auto"/>
        <w:jc w:val="both"/>
        <w:rPr>
          <w:rFonts w:cstheme="minorHAnsi"/>
          <w:color w:val="002060"/>
        </w:rPr>
      </w:pPr>
      <w:r w:rsidRPr="003E4A13">
        <w:rPr>
          <w:rFonts w:cstheme="minorHAnsi"/>
          <w:color w:val="002060"/>
        </w:rPr>
        <w:t xml:space="preserve">În vederea respectării cerinței, solicitantul va semna </w:t>
      </w:r>
      <w:r w:rsidRPr="00E80BE4">
        <w:rPr>
          <w:rFonts w:cstheme="minorHAnsi"/>
          <w:b/>
          <w:bCs/>
          <w:color w:val="002060"/>
          <w:shd w:val="clear" w:color="auto" w:fill="E7E6E6" w:themeFill="background2"/>
        </w:rPr>
        <w:t>Declarația Unică</w:t>
      </w:r>
      <w:r w:rsidR="00887624" w:rsidRPr="00E80BE4">
        <w:rPr>
          <w:rFonts w:cstheme="minorHAnsi"/>
          <w:b/>
          <w:bCs/>
          <w:color w:val="002060"/>
          <w:shd w:val="clear" w:color="auto" w:fill="E7E6E6" w:themeFill="background2"/>
        </w:rPr>
        <w:t xml:space="preserve"> (Anexa 5</w:t>
      </w:r>
      <w:r w:rsidR="00887624" w:rsidRPr="003E4A13">
        <w:rPr>
          <w:rFonts w:cstheme="minorHAnsi"/>
          <w:color w:val="002060"/>
        </w:rPr>
        <w:t>)</w:t>
      </w:r>
      <w:r w:rsidRPr="003E4A13">
        <w:rPr>
          <w:rFonts w:cstheme="minorHAnsi"/>
          <w:color w:val="002060"/>
        </w:rPr>
        <w:t>, prin care își va asuma respectarea cerințelor de mai sus.</w:t>
      </w:r>
    </w:p>
    <w:p w14:paraId="5F231084" w14:textId="77777777" w:rsidR="002A2288" w:rsidRPr="003E4A13" w:rsidRDefault="002A2288" w:rsidP="003E4A13">
      <w:pPr>
        <w:spacing w:before="60" w:after="0" w:line="240" w:lineRule="auto"/>
        <w:jc w:val="both"/>
        <w:rPr>
          <w:rFonts w:cstheme="minorHAnsi"/>
          <w:i/>
          <w:color w:val="002060"/>
        </w:rPr>
      </w:pPr>
    </w:p>
    <w:p w14:paraId="753AA605" w14:textId="77777777" w:rsidR="00E7551B" w:rsidRPr="003E4A13" w:rsidRDefault="00E7551B"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84" w:name="_Hlk132976018"/>
      <w:bookmarkStart w:id="85" w:name="_Toc135151567"/>
      <w:r w:rsidRPr="003E4A13">
        <w:rPr>
          <w:rFonts w:cstheme="minorHAnsi"/>
          <w:b/>
          <w:bCs/>
          <w:i/>
          <w:color w:val="002060"/>
        </w:rPr>
        <w:t>Acțiuni menite să garanteze egalitatea de șanse, de gen, incluziunea și nediscriminarea</w:t>
      </w:r>
      <w:bookmarkEnd w:id="85"/>
      <w:r w:rsidRPr="003E4A13">
        <w:rPr>
          <w:rFonts w:cstheme="minorHAnsi"/>
          <w:b/>
          <w:bCs/>
          <w:i/>
          <w:color w:val="002060"/>
        </w:rPr>
        <w:t xml:space="preserve"> </w:t>
      </w:r>
    </w:p>
    <w:p w14:paraId="69F8DF3D" w14:textId="0477C8AC" w:rsidR="00811B8B" w:rsidRPr="003E4A13" w:rsidRDefault="004C7B62" w:rsidP="003E4A13">
      <w:pPr>
        <w:spacing w:before="60" w:after="0" w:line="240" w:lineRule="auto"/>
        <w:jc w:val="both"/>
        <w:rPr>
          <w:rFonts w:cstheme="minorHAnsi"/>
          <w:iCs/>
          <w:color w:val="002060"/>
        </w:rPr>
      </w:pPr>
      <w:r w:rsidRPr="003E4A13">
        <w:rPr>
          <w:rFonts w:cstheme="minorHAnsi"/>
          <w:iCs/>
          <w:color w:val="002060"/>
        </w:rPr>
        <w:t xml:space="preserve">Programul Sănătate se aliniază principiilor orizontale privind egalitatea de șanse, egalitatea de gen, accesibilitatea pentru persoanele cu dizabilități. </w:t>
      </w:r>
      <w:r w:rsidR="00811B8B" w:rsidRPr="003E4A13">
        <w:rPr>
          <w:rFonts w:cstheme="minorHAnsi"/>
          <w:iCs/>
          <w:color w:val="002060"/>
        </w:rPr>
        <w:t xml:space="preserve">Acestea vor fi reflectate în criteriile de eligibilitate și selecție conform anexei 1 si declarației unice. </w:t>
      </w:r>
    </w:p>
    <w:p w14:paraId="62D80DAB" w14:textId="48D3372F" w:rsidR="004C7B62" w:rsidRPr="003E4A13" w:rsidRDefault="004C7B62" w:rsidP="003E4A13">
      <w:pPr>
        <w:spacing w:before="60" w:after="0" w:line="240" w:lineRule="auto"/>
        <w:jc w:val="both"/>
        <w:rPr>
          <w:rFonts w:cstheme="minorHAnsi"/>
          <w:iCs/>
          <w:color w:val="002060"/>
        </w:rPr>
      </w:pPr>
      <w:r w:rsidRPr="003E4A13">
        <w:rPr>
          <w:rFonts w:cstheme="minorHAnsi"/>
          <w:iCs/>
          <w:color w:val="002060"/>
        </w:rPr>
        <w:t xml:space="preserve">În acest sens, cererile de finanțare vor cuprinde </w:t>
      </w:r>
      <w:r w:rsidR="000305C8" w:rsidRPr="003E4A13">
        <w:rPr>
          <w:rFonts w:cstheme="minorHAnsi"/>
          <w:iCs/>
          <w:color w:val="002060"/>
        </w:rPr>
        <w:t>informații cu privire la implementare</w:t>
      </w:r>
      <w:r w:rsidR="00811B8B" w:rsidRPr="003E4A13">
        <w:rPr>
          <w:rFonts w:cstheme="minorHAnsi"/>
          <w:iCs/>
          <w:color w:val="002060"/>
        </w:rPr>
        <w:t>a</w:t>
      </w:r>
      <w:r w:rsidR="000305C8" w:rsidRPr="003E4A13">
        <w:rPr>
          <w:rFonts w:cstheme="minorHAnsi"/>
          <w:iCs/>
          <w:color w:val="002060"/>
        </w:rPr>
        <w:t xml:space="preserve"> și respectarea următoarelor aspecte:</w:t>
      </w:r>
    </w:p>
    <w:p w14:paraId="3E142348" w14:textId="77777777" w:rsidR="00016592" w:rsidRPr="003E4A13" w:rsidRDefault="00016592" w:rsidP="003E4A13">
      <w:pPr>
        <w:pStyle w:val="ListParagraph"/>
        <w:numPr>
          <w:ilvl w:val="2"/>
          <w:numId w:val="96"/>
        </w:numPr>
        <w:spacing w:before="60" w:after="0" w:line="240" w:lineRule="auto"/>
        <w:contextualSpacing w:val="0"/>
        <w:jc w:val="both"/>
        <w:outlineLvl w:val="1"/>
        <w:rPr>
          <w:rFonts w:cstheme="minorHAnsi"/>
          <w:b/>
          <w:bCs/>
          <w:iCs/>
          <w:color w:val="002060"/>
        </w:rPr>
      </w:pPr>
      <w:bookmarkStart w:id="86" w:name="_Toc135151568"/>
      <w:r w:rsidRPr="003E4A13">
        <w:rPr>
          <w:rFonts w:cstheme="minorHAnsi"/>
          <w:b/>
          <w:bCs/>
          <w:iCs/>
          <w:color w:val="002060"/>
        </w:rPr>
        <w:t>Egalitatea de șanse</w:t>
      </w:r>
      <w:bookmarkEnd w:id="86"/>
      <w:r w:rsidRPr="003E4A13">
        <w:rPr>
          <w:rFonts w:cstheme="minorHAnsi"/>
          <w:b/>
          <w:bCs/>
          <w:iCs/>
          <w:color w:val="002060"/>
        </w:rPr>
        <w:t xml:space="preserve"> </w:t>
      </w:r>
    </w:p>
    <w:p w14:paraId="259A4EA2" w14:textId="0BE3BC9C" w:rsidR="00016592" w:rsidRPr="003E4A13" w:rsidRDefault="00016592" w:rsidP="003E4A13">
      <w:pPr>
        <w:spacing w:before="60" w:after="0" w:line="240" w:lineRule="auto"/>
        <w:jc w:val="both"/>
        <w:rPr>
          <w:rFonts w:cstheme="minorHAnsi"/>
          <w:iCs/>
          <w:color w:val="002060"/>
        </w:rPr>
      </w:pPr>
      <w:r w:rsidRPr="003E4A13">
        <w:rPr>
          <w:rFonts w:cstheme="minorHAnsi"/>
          <w:iCs/>
          <w:color w:val="002060"/>
        </w:rPr>
        <w:t xml:space="preserve">Cererile de </w:t>
      </w:r>
      <w:r w:rsidR="00C22A3D" w:rsidRPr="003E4A13">
        <w:rPr>
          <w:rFonts w:cstheme="minorHAnsi"/>
          <w:iCs/>
          <w:color w:val="002060"/>
        </w:rPr>
        <w:t>finanțare</w:t>
      </w:r>
      <w:r w:rsidRPr="003E4A13">
        <w:rPr>
          <w:rFonts w:cstheme="minorHAnsi"/>
          <w:iCs/>
          <w:color w:val="002060"/>
        </w:rPr>
        <w:t xml:space="preserve"> depuse în cadrul apelului lansat în contextul Priorității 2 vor contribui la reducerea inegalităților privind starea de sănătate a populației prin investiții în infrastructura unităților sanitare.  </w:t>
      </w:r>
    </w:p>
    <w:p w14:paraId="008C47D3" w14:textId="77777777" w:rsidR="00016592" w:rsidRPr="003E4A13" w:rsidRDefault="00016592" w:rsidP="003E4A13">
      <w:pPr>
        <w:pStyle w:val="ListParagraph"/>
        <w:numPr>
          <w:ilvl w:val="2"/>
          <w:numId w:val="96"/>
        </w:numPr>
        <w:spacing w:before="60" w:after="0" w:line="240" w:lineRule="auto"/>
        <w:contextualSpacing w:val="0"/>
        <w:jc w:val="both"/>
        <w:outlineLvl w:val="1"/>
        <w:rPr>
          <w:rFonts w:cstheme="minorHAnsi"/>
          <w:iCs/>
          <w:color w:val="002060"/>
        </w:rPr>
      </w:pPr>
      <w:bookmarkStart w:id="87" w:name="_Toc135151569"/>
      <w:r w:rsidRPr="003E4A13">
        <w:rPr>
          <w:rFonts w:cstheme="minorHAnsi"/>
          <w:b/>
          <w:bCs/>
          <w:iCs/>
          <w:color w:val="002060"/>
        </w:rPr>
        <w:lastRenderedPageBreak/>
        <w:t>Accesibilitatea pentru persoanele cu dizabilități</w:t>
      </w:r>
      <w:bookmarkEnd w:id="87"/>
      <w:r w:rsidRPr="003E4A13">
        <w:rPr>
          <w:rFonts w:cstheme="minorHAnsi"/>
          <w:iCs/>
          <w:color w:val="002060"/>
        </w:rPr>
        <w:t xml:space="preserve">  </w:t>
      </w:r>
    </w:p>
    <w:p w14:paraId="20AC0C59" w14:textId="78369FD1" w:rsidR="00016592" w:rsidRPr="003E4A13" w:rsidRDefault="00016592" w:rsidP="003E4A13">
      <w:pPr>
        <w:spacing w:before="60" w:after="0" w:line="240" w:lineRule="auto"/>
        <w:jc w:val="both"/>
        <w:rPr>
          <w:rFonts w:cstheme="minorHAnsi"/>
          <w:iCs/>
          <w:color w:val="002060"/>
        </w:rPr>
      </w:pPr>
      <w:r w:rsidRPr="003E4A13">
        <w:rPr>
          <w:rFonts w:cstheme="minorHAnsi"/>
          <w:iCs/>
          <w:color w:val="002060"/>
        </w:rPr>
        <w:t>Prin investițiile care se vor fi finanța, se va acorda o atenție specială inclusiv adaptării infrastructurii nou construite/ extinse/ modernizate/ reabilitate / dotate pentru persoanele cu dizabilități sau pentru persoanele care întâmpină probleme de sănătate, de ex. acces neîngrădit, asigurarea rampelor de acces, marcarea traseelor de acces, mobilier și echipamente cu adaptări specifice pentru diferite tipuri de dizabilități, acces facil la investigații medicale/ spații de spitalizare, grupuri sanitare etc.</w:t>
      </w:r>
      <w:r w:rsidR="00FC5745" w:rsidRPr="003E4A13">
        <w:rPr>
          <w:rFonts w:cstheme="minorHAnsi"/>
          <w:iCs/>
          <w:color w:val="002060"/>
        </w:rPr>
        <w:t>.</w:t>
      </w:r>
    </w:p>
    <w:p w14:paraId="036269A2" w14:textId="77777777" w:rsidR="00016592" w:rsidRPr="003E4A13" w:rsidRDefault="00016592" w:rsidP="003E4A13">
      <w:pPr>
        <w:spacing w:before="60" w:after="0" w:line="240" w:lineRule="auto"/>
        <w:jc w:val="both"/>
        <w:rPr>
          <w:rFonts w:cstheme="minorHAnsi"/>
          <w:iCs/>
          <w:color w:val="002060"/>
        </w:rPr>
      </w:pPr>
      <w:r w:rsidRPr="003E4A13">
        <w:rPr>
          <w:rFonts w:cstheme="minorHAnsi"/>
          <w:iCs/>
          <w:color w:val="002060"/>
        </w:rPr>
        <w:t>Prin proiecte se vor urmări:</w:t>
      </w:r>
    </w:p>
    <w:p w14:paraId="717B2CC6" w14:textId="77777777" w:rsidR="00016592" w:rsidRPr="003E4A13" w:rsidRDefault="00016592" w:rsidP="003E4A13">
      <w:pPr>
        <w:numPr>
          <w:ilvl w:val="0"/>
          <w:numId w:val="26"/>
        </w:numPr>
        <w:spacing w:before="60" w:after="0" w:line="240" w:lineRule="auto"/>
        <w:jc w:val="both"/>
        <w:rPr>
          <w:rFonts w:cstheme="minorHAnsi"/>
          <w:iCs/>
          <w:color w:val="002060"/>
        </w:rPr>
      </w:pPr>
      <w:r w:rsidRPr="003E4A13">
        <w:rPr>
          <w:rFonts w:cstheme="minorHAnsi"/>
          <w:iCs/>
          <w:color w:val="002060"/>
        </w:rPr>
        <w:t>adaptări pentru persoane cu diferite tipuri de dizabilități (motorii/vizuale/auditive/intelectuale) în spațiul construit (de ex. intrări, circulații orizontale și verticale, investigații medicale/spații de spitalizare/grupuri sanitare);</w:t>
      </w:r>
    </w:p>
    <w:p w14:paraId="1D71A3FA" w14:textId="77777777" w:rsidR="00016592" w:rsidRPr="003E4A13" w:rsidRDefault="00016592" w:rsidP="003E4A13">
      <w:pPr>
        <w:numPr>
          <w:ilvl w:val="0"/>
          <w:numId w:val="26"/>
        </w:numPr>
        <w:spacing w:before="60" w:after="0" w:line="240" w:lineRule="auto"/>
        <w:jc w:val="both"/>
        <w:rPr>
          <w:rFonts w:cstheme="minorHAnsi"/>
          <w:iCs/>
          <w:color w:val="002060"/>
        </w:rPr>
      </w:pPr>
      <w:r w:rsidRPr="003E4A13">
        <w:rPr>
          <w:rFonts w:cstheme="minorHAnsi"/>
          <w:iCs/>
          <w:color w:val="002060"/>
        </w:rPr>
        <w:t>achiziționarea de echipamente cu adaptări specifice pentru diferite tipuri de dizabilități;</w:t>
      </w:r>
    </w:p>
    <w:p w14:paraId="2BAC693D" w14:textId="77777777" w:rsidR="00016592" w:rsidRPr="003E4A13" w:rsidRDefault="00016592" w:rsidP="003E4A13">
      <w:pPr>
        <w:numPr>
          <w:ilvl w:val="0"/>
          <w:numId w:val="26"/>
        </w:numPr>
        <w:spacing w:before="60" w:after="0" w:line="240" w:lineRule="auto"/>
        <w:jc w:val="both"/>
        <w:rPr>
          <w:rFonts w:cstheme="minorHAnsi"/>
          <w:iCs/>
          <w:color w:val="002060"/>
        </w:rPr>
      </w:pPr>
      <w:r w:rsidRPr="003E4A13">
        <w:rPr>
          <w:rFonts w:cstheme="minorHAnsi"/>
          <w:iCs/>
          <w:color w:val="002060"/>
        </w:rPr>
        <w:t>îmbunătățirea condițiilor de siguranță;</w:t>
      </w:r>
    </w:p>
    <w:p w14:paraId="104E2493" w14:textId="77777777" w:rsidR="00016592" w:rsidRPr="003E4A13" w:rsidRDefault="00016592" w:rsidP="003E4A13">
      <w:pPr>
        <w:numPr>
          <w:ilvl w:val="0"/>
          <w:numId w:val="26"/>
        </w:numPr>
        <w:spacing w:before="60" w:after="0" w:line="240" w:lineRule="auto"/>
        <w:jc w:val="both"/>
        <w:rPr>
          <w:rFonts w:cstheme="minorHAnsi"/>
          <w:iCs/>
          <w:color w:val="002060"/>
        </w:rPr>
      </w:pPr>
      <w:r w:rsidRPr="003E4A13">
        <w:rPr>
          <w:rFonts w:cstheme="minorHAnsi"/>
          <w:iCs/>
          <w:color w:val="002060"/>
        </w:rPr>
        <w:t>alte tipuri de adaptări (de ex.: sisteme de ghidaj, adaptări de conținut informatic etc.).</w:t>
      </w:r>
    </w:p>
    <w:p w14:paraId="51826C51" w14:textId="44D61C45" w:rsidR="00DD5C07" w:rsidRPr="003E4A13" w:rsidRDefault="00FC5745" w:rsidP="003E4A13">
      <w:pPr>
        <w:spacing w:before="60" w:after="0" w:line="240" w:lineRule="auto"/>
        <w:jc w:val="both"/>
        <w:rPr>
          <w:rStyle w:val="Strong"/>
          <w:rFonts w:cstheme="minorHAnsi"/>
          <w:b w:val="0"/>
          <w:bCs w:val="0"/>
          <w:color w:val="002060"/>
        </w:rPr>
      </w:pPr>
      <w:r w:rsidRPr="003E4A13">
        <w:rPr>
          <w:rStyle w:val="Strong"/>
          <w:rFonts w:cstheme="minorHAnsi"/>
          <w:b w:val="0"/>
          <w:bCs w:val="0"/>
          <w:color w:val="002060"/>
        </w:rPr>
        <w:t xml:space="preserve">Acestea </w:t>
      </w:r>
      <w:r w:rsidR="00DD5C07" w:rsidRPr="003E4A13">
        <w:rPr>
          <w:rStyle w:val="Strong"/>
          <w:rFonts w:cstheme="minorHAnsi"/>
          <w:b w:val="0"/>
          <w:bCs w:val="0"/>
          <w:color w:val="002060"/>
        </w:rPr>
        <w:t xml:space="preserve">sunt condiții de eligibilitate, fiind asumate ca atare în </w:t>
      </w:r>
      <w:r w:rsidR="00AA52DF" w:rsidRPr="003E4A13">
        <w:rPr>
          <w:rStyle w:val="Strong"/>
          <w:rFonts w:cstheme="minorHAnsi"/>
          <w:color w:val="002060"/>
        </w:rPr>
        <w:t xml:space="preserve">Declarația </w:t>
      </w:r>
      <w:r w:rsidR="00DD5C07" w:rsidRPr="003E4A13">
        <w:rPr>
          <w:rStyle w:val="Strong"/>
          <w:rFonts w:cstheme="minorHAnsi"/>
          <w:color w:val="002060"/>
        </w:rPr>
        <w:t>unică</w:t>
      </w:r>
      <w:r w:rsidR="00E856DB" w:rsidRPr="003E4A13">
        <w:rPr>
          <w:rStyle w:val="Strong"/>
          <w:rFonts w:cstheme="minorHAnsi"/>
          <w:color w:val="002060"/>
        </w:rPr>
        <w:t xml:space="preserve"> (Anexa 5)</w:t>
      </w:r>
      <w:r w:rsidR="00DD5C07" w:rsidRPr="003E4A13">
        <w:rPr>
          <w:rStyle w:val="Strong"/>
          <w:rFonts w:cstheme="minorHAnsi"/>
          <w:color w:val="002060"/>
        </w:rPr>
        <w:t>.</w:t>
      </w:r>
    </w:p>
    <w:p w14:paraId="6653B8DD" w14:textId="2C44411B" w:rsidR="00DD5C07" w:rsidRPr="003E4A13" w:rsidRDefault="00DD5C07" w:rsidP="003E4A13">
      <w:pPr>
        <w:spacing w:before="60" w:after="0" w:line="240" w:lineRule="auto"/>
        <w:jc w:val="both"/>
        <w:rPr>
          <w:rStyle w:val="Strong"/>
          <w:rFonts w:cstheme="minorHAnsi"/>
          <w:b w:val="0"/>
          <w:bCs w:val="0"/>
          <w:color w:val="002060"/>
        </w:rPr>
      </w:pPr>
      <w:r w:rsidRPr="003E4A13">
        <w:rPr>
          <w:rStyle w:val="Strong"/>
          <w:rFonts w:cstheme="minorHAnsi"/>
          <w:b w:val="0"/>
          <w:bCs w:val="0"/>
          <w:color w:val="002060"/>
        </w:rPr>
        <w:t>Mai multe informații despre:</w:t>
      </w:r>
    </w:p>
    <w:p w14:paraId="34E7F2D1" w14:textId="77777777" w:rsidR="00DD5C07" w:rsidRPr="003E4A13" w:rsidRDefault="00DD5C07" w:rsidP="003E4A13">
      <w:pPr>
        <w:pStyle w:val="ListParagraph"/>
        <w:numPr>
          <w:ilvl w:val="0"/>
          <w:numId w:val="60"/>
        </w:numPr>
        <w:spacing w:before="60" w:after="0" w:line="240" w:lineRule="auto"/>
        <w:contextualSpacing w:val="0"/>
        <w:jc w:val="both"/>
        <w:rPr>
          <w:rStyle w:val="Strong"/>
          <w:rFonts w:cstheme="minorHAnsi"/>
          <w:b w:val="0"/>
          <w:bCs w:val="0"/>
          <w:i/>
          <w:iCs/>
          <w:color w:val="002060"/>
        </w:rPr>
      </w:pPr>
      <w:r w:rsidRPr="003E4A13">
        <w:rPr>
          <w:rStyle w:val="Strong"/>
          <w:rFonts w:cstheme="minorHAnsi"/>
          <w:b w:val="0"/>
          <w:bCs w:val="0"/>
          <w:i/>
          <w:iCs/>
          <w:color w:val="002060"/>
        </w:rPr>
        <w:t>Convenția privind drepturile persoanelor cu dizabilități</w:t>
      </w:r>
    </w:p>
    <w:p w14:paraId="415B116B" w14:textId="77777777" w:rsidR="00DD5C07" w:rsidRPr="003E4A13" w:rsidRDefault="00DD5C07" w:rsidP="003E4A13">
      <w:pPr>
        <w:pStyle w:val="ListParagraph"/>
        <w:numPr>
          <w:ilvl w:val="0"/>
          <w:numId w:val="60"/>
        </w:numPr>
        <w:spacing w:before="60" w:after="0" w:line="240" w:lineRule="auto"/>
        <w:contextualSpacing w:val="0"/>
        <w:jc w:val="both"/>
        <w:rPr>
          <w:rStyle w:val="Strong"/>
          <w:rFonts w:cstheme="minorHAnsi"/>
          <w:b w:val="0"/>
          <w:bCs w:val="0"/>
          <w:i/>
          <w:iCs/>
          <w:color w:val="002060"/>
        </w:rPr>
      </w:pPr>
      <w:r w:rsidRPr="003E4A13">
        <w:rPr>
          <w:rFonts w:cstheme="minorHAnsi"/>
          <w:i/>
          <w:iCs/>
          <w:color w:val="002060"/>
        </w:rPr>
        <w:t>Implementarea și aplicarea Convenției Organizației Națiunilor Unite privind drepturile persoanelor cu dizabilități (CDPD) în conformitate cu Decizia 2010/48/CE a Consiliului”</w:t>
      </w:r>
    </w:p>
    <w:p w14:paraId="5DB81960" w14:textId="77777777" w:rsidR="00DD5C07" w:rsidRPr="003E4A13" w:rsidRDefault="00000000" w:rsidP="003E4A13">
      <w:pPr>
        <w:pStyle w:val="ListParagraph"/>
        <w:numPr>
          <w:ilvl w:val="0"/>
          <w:numId w:val="60"/>
        </w:numPr>
        <w:spacing w:before="60" w:after="0" w:line="240" w:lineRule="auto"/>
        <w:contextualSpacing w:val="0"/>
        <w:jc w:val="both"/>
        <w:rPr>
          <w:rStyle w:val="Strong"/>
          <w:rFonts w:cstheme="minorHAnsi"/>
          <w:b w:val="0"/>
          <w:bCs w:val="0"/>
          <w:i/>
          <w:iCs/>
          <w:color w:val="002060"/>
        </w:rPr>
      </w:pPr>
      <w:hyperlink r:id="rId11" w:history="1">
        <w:r w:rsidR="00DD5C07" w:rsidRPr="003E4A13">
          <w:rPr>
            <w:rStyle w:val="Hyperlink"/>
            <w:rFonts w:cstheme="minorHAnsi"/>
            <w:i/>
            <w:iCs/>
            <w:color w:val="002060"/>
            <w:u w:val="none"/>
          </w:rPr>
          <w:t>Ghidul</w:t>
        </w:r>
      </w:hyperlink>
      <w:r w:rsidR="00DD5C07" w:rsidRPr="003E4A13">
        <w:rPr>
          <w:rStyle w:val="Strong"/>
          <w:rFonts w:cstheme="minorHAnsi"/>
          <w:b w:val="0"/>
          <w:bCs w:val="0"/>
          <w:i/>
          <w:iCs/>
          <w:color w:val="002060"/>
        </w:rPr>
        <w:t xml:space="preserve"> </w:t>
      </w:r>
      <w:r w:rsidR="00DD5C07" w:rsidRPr="003E4A13">
        <w:rPr>
          <w:rFonts w:cstheme="minorHAnsi"/>
          <w:i/>
          <w:iCs/>
          <w:color w:val="002060"/>
        </w:rPr>
        <w:t>privind Reflectarea Convenției ONU privind drepturile persoanelor cu dizabilități în pregătirea și implementarea programelor și proiectelor cu finanțare nerambursabilă alocată României în perioada 2021-2027</w:t>
      </w:r>
    </w:p>
    <w:p w14:paraId="7AB25A1A" w14:textId="77777777" w:rsidR="00DD5C07" w:rsidRPr="003E4A13" w:rsidRDefault="00DD5C07" w:rsidP="003E4A13">
      <w:pPr>
        <w:pStyle w:val="ListParagraph"/>
        <w:numPr>
          <w:ilvl w:val="0"/>
          <w:numId w:val="60"/>
        </w:numPr>
        <w:spacing w:before="60" w:after="0" w:line="240" w:lineRule="auto"/>
        <w:contextualSpacing w:val="0"/>
        <w:jc w:val="both"/>
        <w:rPr>
          <w:rFonts w:cstheme="minorHAnsi"/>
          <w:color w:val="002060"/>
        </w:rPr>
      </w:pPr>
      <w:r w:rsidRPr="003E4A13">
        <w:rPr>
          <w:rFonts w:cstheme="minorHAnsi"/>
          <w:i/>
          <w:iCs/>
          <w:color w:val="002060"/>
        </w:rPr>
        <w:t>Strategia națională privind drepturile persoanelor cu dizabilități „O Românei echitabilă 2022-2027</w:t>
      </w:r>
      <w:r w:rsidRPr="003E4A13">
        <w:rPr>
          <w:rFonts w:cstheme="minorHAnsi"/>
          <w:color w:val="002060"/>
        </w:rPr>
        <w:t xml:space="preserve">” și </w:t>
      </w:r>
      <w:r w:rsidRPr="003E4A13">
        <w:rPr>
          <w:rFonts w:cstheme="minorHAnsi"/>
          <w:i/>
          <w:iCs/>
          <w:color w:val="002060"/>
        </w:rPr>
        <w:t>Planul operațional privind implementarea Strategiei, aprobate de Guvern.</w:t>
      </w:r>
    </w:p>
    <w:p w14:paraId="0D8D8356" w14:textId="68D4274F" w:rsidR="00C10026" w:rsidRPr="003E4A13" w:rsidRDefault="00DD5C07" w:rsidP="003E4A13">
      <w:pPr>
        <w:spacing w:before="60" w:after="0" w:line="240" w:lineRule="auto"/>
        <w:jc w:val="both"/>
        <w:rPr>
          <w:rStyle w:val="Strong"/>
          <w:rFonts w:cstheme="minorHAnsi"/>
          <w:b w:val="0"/>
          <w:bCs w:val="0"/>
          <w:color w:val="002060"/>
        </w:rPr>
      </w:pPr>
      <w:r w:rsidRPr="003E4A13">
        <w:rPr>
          <w:rFonts w:cstheme="minorHAnsi"/>
          <w:color w:val="002060"/>
        </w:rPr>
        <w:t>Condiția favorizantă orizontală ”</w:t>
      </w:r>
      <w:r w:rsidRPr="003E4A13">
        <w:rPr>
          <w:rFonts w:cstheme="minorHAnsi"/>
          <w:i/>
          <w:iCs/>
          <w:color w:val="002060"/>
        </w:rPr>
        <w:t>Implementarea și aplicarea Convenției Organizației Națiunilor Unite privind drepturile persoanelor cu dizabilități (CDPD) în conformitate cu Decizia 2010/48/CE a Consiliului”</w:t>
      </w:r>
      <w:r w:rsidR="00FC5745" w:rsidRPr="003E4A13">
        <w:rPr>
          <w:rFonts w:cstheme="minorHAnsi"/>
          <w:i/>
          <w:iCs/>
          <w:color w:val="002060"/>
        </w:rPr>
        <w:t>,</w:t>
      </w:r>
      <w:r w:rsidR="00C10026" w:rsidRPr="003E4A13">
        <w:rPr>
          <w:rStyle w:val="Strong"/>
          <w:rFonts w:cstheme="minorHAnsi"/>
          <w:b w:val="0"/>
          <w:bCs w:val="0"/>
          <w:color w:val="002060"/>
        </w:rPr>
        <w:t xml:space="preserve"> </w:t>
      </w:r>
    </w:p>
    <w:p w14:paraId="6ABDA2A0" w14:textId="4A753560" w:rsidR="00DD5C07" w:rsidRPr="003E4A13" w:rsidRDefault="00DD5C07" w:rsidP="003E4A13">
      <w:pPr>
        <w:spacing w:before="60" w:after="0" w:line="240" w:lineRule="auto"/>
        <w:jc w:val="both"/>
        <w:rPr>
          <w:rStyle w:val="Strong"/>
          <w:rFonts w:cstheme="minorHAnsi"/>
          <w:b w:val="0"/>
          <w:bCs w:val="0"/>
          <w:color w:val="002060"/>
        </w:rPr>
      </w:pPr>
      <w:r w:rsidRPr="003E4A13">
        <w:rPr>
          <w:rStyle w:val="Strong"/>
          <w:rFonts w:cstheme="minorHAnsi"/>
          <w:b w:val="0"/>
          <w:bCs w:val="0"/>
          <w:color w:val="002060"/>
        </w:rPr>
        <w:t>pot fi obținute de la</w:t>
      </w:r>
      <w:r w:rsidRPr="003E4A13">
        <w:rPr>
          <w:rFonts w:cstheme="minorHAnsi"/>
          <w:color w:val="002060"/>
        </w:rPr>
        <w:t xml:space="preserve"> </w:t>
      </w:r>
      <w:r w:rsidRPr="003E4A13">
        <w:rPr>
          <w:rStyle w:val="Strong"/>
          <w:rFonts w:cstheme="minorHAnsi"/>
          <w:b w:val="0"/>
          <w:bCs w:val="0"/>
          <w:color w:val="002060"/>
        </w:rPr>
        <w:t xml:space="preserve">Punctul de contact pentru implementarea Convenției privind drepturile persoanelor cu dizabilități  </w:t>
      </w:r>
      <w:hyperlink r:id="rId12" w:history="1">
        <w:r w:rsidRPr="003E4A13">
          <w:rPr>
            <w:rStyle w:val="Hyperlink"/>
            <w:rFonts w:cstheme="minorHAnsi"/>
            <w:color w:val="002060"/>
          </w:rPr>
          <w:t>https://mfe.gov.ro/minister/punctul-de-contact-pentru-implementarea-conventiei-privind-drepturile-persoanelor-cu-dizabilitati/</w:t>
        </w:r>
      </w:hyperlink>
      <w:r w:rsidRPr="003E4A13">
        <w:rPr>
          <w:rStyle w:val="Strong"/>
          <w:rFonts w:cstheme="minorHAnsi"/>
          <w:b w:val="0"/>
          <w:bCs w:val="0"/>
          <w:color w:val="002060"/>
        </w:rPr>
        <w:t>, cât si de la ANPD https://anpd.gov.ro/web/?s=strategia</w:t>
      </w:r>
    </w:p>
    <w:p w14:paraId="20FB4954" w14:textId="77777777" w:rsidR="00016592" w:rsidRPr="003E4A13" w:rsidRDefault="00016592" w:rsidP="003E4A13">
      <w:pPr>
        <w:pStyle w:val="ListParagraph"/>
        <w:numPr>
          <w:ilvl w:val="2"/>
          <w:numId w:val="96"/>
        </w:numPr>
        <w:spacing w:before="60" w:after="0" w:line="240" w:lineRule="auto"/>
        <w:contextualSpacing w:val="0"/>
        <w:jc w:val="both"/>
        <w:outlineLvl w:val="1"/>
        <w:rPr>
          <w:rFonts w:cstheme="minorHAnsi"/>
          <w:iCs/>
          <w:color w:val="002060"/>
        </w:rPr>
      </w:pPr>
      <w:bookmarkStart w:id="88" w:name="_Toc134715985"/>
      <w:bookmarkStart w:id="89" w:name="_Toc134716133"/>
      <w:bookmarkStart w:id="90" w:name="_Toc134716310"/>
      <w:bookmarkStart w:id="91" w:name="_Toc134716459"/>
      <w:bookmarkStart w:id="92" w:name="_Toc134716609"/>
      <w:bookmarkStart w:id="93" w:name="_Toc134716749"/>
      <w:bookmarkStart w:id="94" w:name="_Toc134716889"/>
      <w:bookmarkStart w:id="95" w:name="_Toc134717028"/>
      <w:bookmarkStart w:id="96" w:name="_Toc134717166"/>
      <w:bookmarkStart w:id="97" w:name="_Toc134717302"/>
      <w:bookmarkStart w:id="98" w:name="_Toc134717435"/>
      <w:bookmarkStart w:id="99" w:name="_Toc134717908"/>
      <w:bookmarkStart w:id="100" w:name="_Toc135151570"/>
      <w:bookmarkEnd w:id="88"/>
      <w:bookmarkEnd w:id="89"/>
      <w:bookmarkEnd w:id="90"/>
      <w:bookmarkEnd w:id="91"/>
      <w:bookmarkEnd w:id="92"/>
      <w:bookmarkEnd w:id="93"/>
      <w:bookmarkEnd w:id="94"/>
      <w:bookmarkEnd w:id="95"/>
      <w:bookmarkEnd w:id="96"/>
      <w:bookmarkEnd w:id="97"/>
      <w:bookmarkEnd w:id="98"/>
      <w:bookmarkEnd w:id="99"/>
      <w:r w:rsidRPr="003E4A13">
        <w:rPr>
          <w:rFonts w:cstheme="minorHAnsi"/>
          <w:b/>
          <w:bCs/>
          <w:iCs/>
          <w:color w:val="002060"/>
        </w:rPr>
        <w:t>Egalitatea de gen</w:t>
      </w:r>
      <w:bookmarkEnd w:id="100"/>
      <w:r w:rsidRPr="003E4A13">
        <w:rPr>
          <w:rFonts w:cstheme="minorHAnsi"/>
          <w:iCs/>
          <w:color w:val="002060"/>
        </w:rPr>
        <w:t xml:space="preserve"> </w:t>
      </w:r>
    </w:p>
    <w:p w14:paraId="0BB0B95F" w14:textId="7329143A" w:rsidR="00181E46" w:rsidRPr="003E4A13" w:rsidRDefault="00181E46" w:rsidP="003E4A13">
      <w:pPr>
        <w:spacing w:before="60" w:after="0" w:line="240" w:lineRule="auto"/>
        <w:jc w:val="both"/>
        <w:rPr>
          <w:rFonts w:cstheme="minorHAnsi"/>
          <w:iCs/>
          <w:color w:val="002060"/>
        </w:rPr>
      </w:pPr>
      <w:r w:rsidRPr="003E4A13">
        <w:rPr>
          <w:rFonts w:cstheme="minorHAnsi"/>
          <w:iCs/>
          <w:color w:val="002060"/>
        </w:rPr>
        <w:t xml:space="preserve">Prezentul apel de proiecte  este apreciat prin Programul Sănătate a NU avea o contribuție la acest principiul orizontal – egalitatea de gen. </w:t>
      </w:r>
    </w:p>
    <w:p w14:paraId="6338E638" w14:textId="31719D4B" w:rsidR="00016592" w:rsidRPr="003E4A13" w:rsidRDefault="00016592" w:rsidP="003E4A13">
      <w:pPr>
        <w:spacing w:before="60" w:after="0" w:line="240" w:lineRule="auto"/>
        <w:jc w:val="both"/>
        <w:rPr>
          <w:rFonts w:cstheme="minorHAnsi"/>
          <w:iCs/>
          <w:color w:val="002060"/>
        </w:rPr>
      </w:pPr>
    </w:p>
    <w:p w14:paraId="2480A093" w14:textId="77777777" w:rsidR="00016592" w:rsidRPr="003E4A13" w:rsidRDefault="00016592" w:rsidP="003E4A13">
      <w:pPr>
        <w:pStyle w:val="ListParagraph"/>
        <w:numPr>
          <w:ilvl w:val="2"/>
          <w:numId w:val="96"/>
        </w:numPr>
        <w:spacing w:before="60" w:after="0" w:line="240" w:lineRule="auto"/>
        <w:contextualSpacing w:val="0"/>
        <w:jc w:val="both"/>
        <w:outlineLvl w:val="1"/>
        <w:rPr>
          <w:rFonts w:cstheme="minorHAnsi"/>
          <w:iCs/>
          <w:color w:val="002060"/>
        </w:rPr>
      </w:pPr>
      <w:bookmarkStart w:id="101" w:name="_Toc135151571"/>
      <w:r w:rsidRPr="003E4A13">
        <w:rPr>
          <w:rFonts w:cstheme="minorHAnsi"/>
          <w:b/>
          <w:bCs/>
          <w:iCs/>
          <w:color w:val="002060"/>
        </w:rPr>
        <w:t>Nediscriminare</w:t>
      </w:r>
      <w:bookmarkEnd w:id="101"/>
      <w:r w:rsidRPr="003E4A13">
        <w:rPr>
          <w:rFonts w:cstheme="minorHAnsi"/>
          <w:iCs/>
          <w:color w:val="002060"/>
        </w:rPr>
        <w:t xml:space="preserve"> </w:t>
      </w:r>
    </w:p>
    <w:p w14:paraId="03DD0F99" w14:textId="497A6EBC" w:rsidR="00016592" w:rsidRPr="003E4A13" w:rsidRDefault="00016592" w:rsidP="003E4A13">
      <w:pPr>
        <w:spacing w:before="60" w:after="0" w:line="240" w:lineRule="auto"/>
        <w:jc w:val="both"/>
        <w:rPr>
          <w:rFonts w:cstheme="minorHAnsi"/>
          <w:iCs/>
          <w:color w:val="002060"/>
        </w:rPr>
      </w:pPr>
      <w:r w:rsidRPr="003E4A13">
        <w:rPr>
          <w:rFonts w:cstheme="minorHAnsi"/>
          <w:iCs/>
          <w:color w:val="002060"/>
        </w:rPr>
        <w:t xml:space="preserve">Toate investițiile vor respecta principiul nediscriminării și nu vor exista investiții în servicii paralele, servicii de calitate inferioară pentru anumite grupuri și/sau care să mențină sau să conducă la segregarea/izolarea grupurilor vulnerabile (condiție de eligibilitate). </w:t>
      </w:r>
    </w:p>
    <w:p w14:paraId="36DA54E3" w14:textId="77777777" w:rsidR="00016592" w:rsidRPr="003E4A13" w:rsidRDefault="00016592" w:rsidP="003E4A13">
      <w:pPr>
        <w:spacing w:before="60" w:after="0" w:line="240" w:lineRule="auto"/>
        <w:jc w:val="both"/>
        <w:rPr>
          <w:rFonts w:cstheme="minorHAnsi"/>
          <w:iCs/>
          <w:color w:val="002060"/>
        </w:rPr>
      </w:pPr>
    </w:p>
    <w:p w14:paraId="4D9B10A1" w14:textId="540E68F3" w:rsidR="0074287F" w:rsidRPr="003E4A13" w:rsidRDefault="0074287F"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102" w:name="_Toc135151572"/>
      <w:r w:rsidRPr="003E4A13">
        <w:rPr>
          <w:rFonts w:cstheme="minorHAnsi"/>
          <w:b/>
          <w:bCs/>
          <w:i/>
          <w:color w:val="002060"/>
        </w:rPr>
        <w:t>Teme secundare</w:t>
      </w:r>
      <w:bookmarkEnd w:id="102"/>
    </w:p>
    <w:p w14:paraId="0BA09C76" w14:textId="3A1A27E4" w:rsidR="00016592" w:rsidRPr="003E4A13" w:rsidRDefault="00016592" w:rsidP="003E4A13">
      <w:pPr>
        <w:spacing w:before="60" w:after="0" w:line="240" w:lineRule="auto"/>
        <w:jc w:val="both"/>
        <w:rPr>
          <w:rFonts w:cstheme="minorHAnsi"/>
          <w:iCs/>
          <w:color w:val="002060"/>
        </w:rPr>
      </w:pPr>
      <w:r w:rsidRPr="003E4A13">
        <w:rPr>
          <w:rFonts w:cstheme="minorHAnsi"/>
          <w:iCs/>
          <w:color w:val="002060"/>
        </w:rPr>
        <w:t>Nu se aplica prezentului apel.</w:t>
      </w:r>
    </w:p>
    <w:p w14:paraId="7DDCC39F" w14:textId="2DF1A37F" w:rsidR="0074287F" w:rsidRPr="003E4A13" w:rsidRDefault="0074287F"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103" w:name="_Toc135151573"/>
      <w:bookmarkEnd w:id="84"/>
      <w:r w:rsidRPr="003E4A13">
        <w:rPr>
          <w:rFonts w:cstheme="minorHAnsi"/>
          <w:b/>
          <w:bCs/>
          <w:i/>
          <w:color w:val="002060"/>
        </w:rPr>
        <w:t>Informare</w:t>
      </w:r>
      <w:r w:rsidR="00EE0F16" w:rsidRPr="003E4A13">
        <w:rPr>
          <w:rFonts w:cstheme="minorHAnsi"/>
          <w:b/>
          <w:bCs/>
          <w:i/>
          <w:color w:val="002060"/>
        </w:rPr>
        <w:t>a</w:t>
      </w:r>
      <w:r w:rsidR="00E7551B" w:rsidRPr="003E4A13">
        <w:rPr>
          <w:rFonts w:cstheme="minorHAnsi"/>
          <w:b/>
          <w:bCs/>
          <w:i/>
          <w:color w:val="002060"/>
        </w:rPr>
        <w:t xml:space="preserve"> și vizibilitatea sprijinului din fonduri</w:t>
      </w:r>
      <w:bookmarkEnd w:id="103"/>
    </w:p>
    <w:p w14:paraId="263A4DFD" w14:textId="77777777" w:rsidR="002836DB" w:rsidRPr="003E4A13" w:rsidRDefault="002836DB" w:rsidP="003E4A13">
      <w:pPr>
        <w:spacing w:before="60" w:after="0" w:line="240" w:lineRule="auto"/>
        <w:ind w:right="-46"/>
        <w:jc w:val="both"/>
        <w:rPr>
          <w:rFonts w:cstheme="minorHAnsi"/>
          <w:iCs/>
          <w:color w:val="002060"/>
        </w:rPr>
      </w:pPr>
      <w:r w:rsidRPr="003E4A13">
        <w:rPr>
          <w:rFonts w:cstheme="minorHAnsi"/>
          <w:iCs/>
          <w:color w:val="002060"/>
        </w:rPr>
        <w:t xml:space="preserve">Proiectele propuse vor detalia măsurile de comunicare și vizibilitate, conform cerințelor din Regulamentul (UE) 2021/1060, cu excepțiile stabilite prin H.G. nr. 873/2022 privind stabilirea cadrului legal privind eligibilitatea cheltuielilor efectuate de beneficiari în cadrul operațiunilor finanțate în perioada de </w:t>
      </w:r>
      <w:r w:rsidRPr="003E4A13">
        <w:rPr>
          <w:rFonts w:cstheme="minorHAnsi"/>
          <w:iCs/>
          <w:color w:val="002060"/>
        </w:rPr>
        <w:lastRenderedPageBreak/>
        <w:t>programare 2021 - 2027 prin Fondul european de dezvoltare regională, Fondul social european Plus, Fondul de coeziune și Fondul pentru o tranziție justă.</w:t>
      </w:r>
    </w:p>
    <w:p w14:paraId="25CEA5F9" w14:textId="77777777" w:rsidR="002836DB" w:rsidRPr="003E4A13" w:rsidRDefault="002836DB" w:rsidP="003E4A13">
      <w:pPr>
        <w:spacing w:before="60" w:after="0" w:line="240" w:lineRule="auto"/>
        <w:ind w:right="120"/>
        <w:jc w:val="both"/>
        <w:rPr>
          <w:rFonts w:cstheme="minorHAnsi"/>
          <w:iCs/>
          <w:color w:val="002060"/>
        </w:rPr>
      </w:pPr>
    </w:p>
    <w:p w14:paraId="03C20ABE" w14:textId="5D880F6E" w:rsidR="002836DB" w:rsidRPr="003E4A13" w:rsidRDefault="002836DB" w:rsidP="003E4A13">
      <w:pPr>
        <w:spacing w:before="60" w:after="0" w:line="240" w:lineRule="auto"/>
        <w:ind w:right="120"/>
        <w:jc w:val="both"/>
        <w:rPr>
          <w:rFonts w:cstheme="minorHAnsi"/>
          <w:b/>
          <w:bCs/>
          <w:iCs/>
          <w:color w:val="002060"/>
        </w:rPr>
      </w:pPr>
      <w:r w:rsidRPr="003E4A13">
        <w:rPr>
          <w:rFonts w:cstheme="minorHAnsi"/>
          <w:b/>
          <w:bCs/>
          <w:iCs/>
          <w:color w:val="002060"/>
        </w:rPr>
        <w:t>Măsuri minime obligatorii</w:t>
      </w:r>
      <w:r w:rsidR="00DD5C07" w:rsidRPr="003E4A13">
        <w:rPr>
          <w:rFonts w:cstheme="minorHAnsi"/>
          <w:b/>
          <w:bCs/>
          <w:iCs/>
          <w:color w:val="002060"/>
        </w:rPr>
        <w:t xml:space="preserve"> intervențiile vizate de prezentul apel de proiecte</w:t>
      </w:r>
    </w:p>
    <w:p w14:paraId="4622C0DD" w14:textId="545FE3A5" w:rsidR="002836DB" w:rsidRPr="003E4A13" w:rsidRDefault="002836DB" w:rsidP="003E4A13">
      <w:pPr>
        <w:spacing w:before="60" w:after="0" w:line="240" w:lineRule="auto"/>
        <w:ind w:right="120"/>
        <w:jc w:val="both"/>
        <w:rPr>
          <w:rFonts w:cstheme="minorHAnsi"/>
          <w:iCs/>
          <w:color w:val="002060"/>
        </w:rPr>
      </w:pPr>
      <w:r w:rsidRPr="003E4A13">
        <w:rPr>
          <w:rFonts w:cstheme="minorHAnsi"/>
          <w:iCs/>
          <w:color w:val="002060"/>
        </w:rPr>
        <w:t>Cheltuieli cu activitățile obligatorii de informare și publicitate aferente proiectului sunt eligibile în   conformitate cu prevederile contractului de finanțare</w:t>
      </w:r>
      <w:r w:rsidR="00DD5C07" w:rsidRPr="003E4A13">
        <w:rPr>
          <w:rFonts w:cstheme="minorHAnsi"/>
          <w:iCs/>
          <w:color w:val="002060"/>
        </w:rPr>
        <w:t>, fiind prevăzute în categoria cheltuieli indirecte</w:t>
      </w:r>
      <w:r w:rsidRPr="003E4A13">
        <w:rPr>
          <w:rFonts w:cstheme="minorHAnsi"/>
          <w:iCs/>
          <w:color w:val="002060"/>
        </w:rPr>
        <w:t>:</w:t>
      </w:r>
    </w:p>
    <w:p w14:paraId="1F4F0502" w14:textId="77777777" w:rsidR="00EF7237" w:rsidRPr="003E4A13" w:rsidRDefault="00EF7237" w:rsidP="003E4A13">
      <w:pPr>
        <w:pStyle w:val="ListParagraph"/>
        <w:numPr>
          <w:ilvl w:val="0"/>
          <w:numId w:val="51"/>
        </w:numPr>
        <w:spacing w:before="60" w:after="0" w:line="240" w:lineRule="auto"/>
        <w:contextualSpacing w:val="0"/>
        <w:jc w:val="both"/>
        <w:rPr>
          <w:rFonts w:cstheme="minorHAnsi"/>
          <w:iCs/>
          <w:color w:val="002060"/>
        </w:rPr>
      </w:pPr>
      <w:r w:rsidRPr="003E4A13">
        <w:rPr>
          <w:rFonts w:cstheme="minorHAnsi"/>
          <w:iCs/>
          <w:color w:val="002060"/>
        </w:rPr>
        <w:t>utilizarea emblemei Uniunii Europene, declarația de finanțare, sigla Guvernului și a Programului Sănătate pe toate documentele proiectului;</w:t>
      </w:r>
    </w:p>
    <w:p w14:paraId="357FDA92" w14:textId="77777777" w:rsidR="00EF7237" w:rsidRPr="003E4A13" w:rsidRDefault="00EF7237" w:rsidP="003E4A13">
      <w:pPr>
        <w:pStyle w:val="ListParagraph"/>
        <w:numPr>
          <w:ilvl w:val="0"/>
          <w:numId w:val="51"/>
        </w:numPr>
        <w:spacing w:before="60" w:after="0" w:line="240" w:lineRule="auto"/>
        <w:contextualSpacing w:val="0"/>
        <w:jc w:val="both"/>
        <w:rPr>
          <w:rFonts w:cstheme="minorHAnsi"/>
          <w:iCs/>
          <w:color w:val="002060"/>
        </w:rPr>
      </w:pPr>
      <w:r w:rsidRPr="003E4A13">
        <w:rPr>
          <w:rFonts w:cstheme="minorHAnsi"/>
          <w:iCs/>
          <w:color w:val="002060"/>
        </w:rPr>
        <w:t>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04F0D967" w14:textId="77777777" w:rsidR="00EF7237" w:rsidRPr="003E4A13" w:rsidRDefault="00EF7237" w:rsidP="003E4A13">
      <w:pPr>
        <w:pStyle w:val="ListParagraph"/>
        <w:numPr>
          <w:ilvl w:val="0"/>
          <w:numId w:val="51"/>
        </w:numPr>
        <w:spacing w:before="60" w:after="0" w:line="240" w:lineRule="auto"/>
        <w:contextualSpacing w:val="0"/>
        <w:jc w:val="both"/>
        <w:rPr>
          <w:rFonts w:cstheme="minorHAnsi"/>
          <w:iCs/>
          <w:color w:val="002060"/>
        </w:rPr>
      </w:pPr>
      <w:r w:rsidRPr="003E4A13">
        <w:rPr>
          <w:rFonts w:cstheme="minorHAnsi"/>
          <w:iCs/>
          <w:color w:val="002060"/>
        </w:rPr>
        <w:t>includerea de mențiuni (sigla UE și/sau text) care subliniază sprijinul din partea Uniunii într-un mod vizibil în documentele și în materialele de comunicare referitoare la implementarea operațiunii care sunt destinate publicului sau participanților;</w:t>
      </w:r>
    </w:p>
    <w:p w14:paraId="26D0E709" w14:textId="77777777" w:rsidR="00EF7237" w:rsidRPr="003E4A13" w:rsidRDefault="00EF7237" w:rsidP="003E4A13">
      <w:pPr>
        <w:pStyle w:val="ListParagraph"/>
        <w:numPr>
          <w:ilvl w:val="0"/>
          <w:numId w:val="51"/>
        </w:numPr>
        <w:spacing w:before="60" w:after="0" w:line="240" w:lineRule="auto"/>
        <w:contextualSpacing w:val="0"/>
        <w:jc w:val="both"/>
        <w:rPr>
          <w:rFonts w:cstheme="minorHAnsi"/>
          <w:iCs/>
          <w:color w:val="002060"/>
        </w:rPr>
      </w:pPr>
      <w:r w:rsidRPr="003E4A13">
        <w:rPr>
          <w:rFonts w:cstheme="minorHAnsi"/>
          <w:b/>
          <w:bCs/>
          <w:iCs/>
          <w:color w:val="002060"/>
        </w:rPr>
        <w:t xml:space="preserve">publicarea unui comunicat de presă/anunț de presă </w:t>
      </w:r>
      <w:r w:rsidRPr="003E4A13">
        <w:rPr>
          <w:rFonts w:cstheme="minorHAnsi"/>
          <w:iCs/>
          <w:color w:val="002060"/>
        </w:rPr>
        <w:t>la începutul și la finalizarea proiectului pe site-ul propriu sau în orice alt mediu de comunicare cu vizibilitate mare pentru publicul larg (presă scrisă tipărită locală/regională/națională, publicații online etc);</w:t>
      </w:r>
    </w:p>
    <w:p w14:paraId="373C1AF6" w14:textId="564B65D6" w:rsidR="00EF7237" w:rsidRPr="003E4A13" w:rsidRDefault="00EF7237" w:rsidP="003E4A13">
      <w:pPr>
        <w:pStyle w:val="ListParagraph"/>
        <w:numPr>
          <w:ilvl w:val="0"/>
          <w:numId w:val="51"/>
        </w:numPr>
        <w:spacing w:before="60" w:after="0" w:line="240" w:lineRule="auto"/>
        <w:contextualSpacing w:val="0"/>
        <w:jc w:val="both"/>
        <w:rPr>
          <w:rFonts w:cstheme="minorHAnsi"/>
          <w:iCs/>
          <w:color w:val="002060"/>
        </w:rPr>
      </w:pPr>
      <w:r w:rsidRPr="003E4A13">
        <w:rPr>
          <w:rFonts w:cstheme="minorHAnsi"/>
          <w:b/>
          <w:bCs/>
          <w:iCs/>
          <w:color w:val="002060"/>
        </w:rPr>
        <w:t>expunerea, de la începerea implementării fizice a operațiunilor</w:t>
      </w:r>
      <w:r w:rsidRPr="003E4A13">
        <w:rPr>
          <w:rFonts w:cstheme="minorHAnsi"/>
          <w:iCs/>
          <w:color w:val="002060"/>
        </w:rPr>
        <w:t xml:space="preserve"> care implică investiții fizice sau de la instalarea echipamentelor achiziționate, </w:t>
      </w:r>
      <w:r w:rsidRPr="003E4A13">
        <w:rPr>
          <w:rFonts w:cstheme="minorHAnsi"/>
          <w:b/>
          <w:bCs/>
          <w:iCs/>
          <w:color w:val="002060"/>
        </w:rPr>
        <w:t>a unor plăci sau panouri rezistente, clar vizibile publicului</w:t>
      </w:r>
      <w:r w:rsidRPr="003E4A13">
        <w:rPr>
          <w:rFonts w:cstheme="minorHAnsi"/>
          <w:iCs/>
          <w:color w:val="002060"/>
        </w:rPr>
        <w:t xml:space="preserve">, care conțin emblema Uniunii în conformitate cu caracteristicile tehnice stabilite în anexa IX și informații cu privire la operațiunile sprijinite din FEDR al căror cost total </w:t>
      </w:r>
      <w:r w:rsidR="00EB7AF4" w:rsidRPr="003E4A13">
        <w:rPr>
          <w:rFonts w:cstheme="minorHAnsi"/>
          <w:iCs/>
          <w:color w:val="002060"/>
        </w:rPr>
        <w:t>depășește</w:t>
      </w:r>
      <w:r w:rsidRPr="003E4A13">
        <w:rPr>
          <w:rFonts w:cstheme="minorHAnsi"/>
          <w:iCs/>
          <w:color w:val="002060"/>
        </w:rPr>
        <w:t xml:space="preserve"> 500</w:t>
      </w:r>
      <w:r w:rsidR="00DD5C07" w:rsidRPr="003E4A13">
        <w:rPr>
          <w:rFonts w:cstheme="minorHAnsi"/>
          <w:iCs/>
          <w:color w:val="002060"/>
        </w:rPr>
        <w:t>.</w:t>
      </w:r>
      <w:r w:rsidRPr="003E4A13">
        <w:rPr>
          <w:rFonts w:cstheme="minorHAnsi"/>
          <w:iCs/>
          <w:color w:val="002060"/>
        </w:rPr>
        <w:t xml:space="preserve">000 </w:t>
      </w:r>
      <w:r w:rsidR="00DD5C07" w:rsidRPr="003E4A13">
        <w:rPr>
          <w:rFonts w:cstheme="minorHAnsi"/>
          <w:iCs/>
          <w:color w:val="002060"/>
        </w:rPr>
        <w:t>euro</w:t>
      </w:r>
      <w:r w:rsidRPr="003E4A13">
        <w:rPr>
          <w:rFonts w:cstheme="minorHAnsi"/>
          <w:iCs/>
          <w:color w:val="002060"/>
        </w:rPr>
        <w:t>;</w:t>
      </w:r>
    </w:p>
    <w:p w14:paraId="17E32F47" w14:textId="258EB8C2" w:rsidR="00EF7237" w:rsidRPr="003E4A13" w:rsidRDefault="00DD5C07" w:rsidP="003E4A13">
      <w:pPr>
        <w:pStyle w:val="ListParagraph"/>
        <w:numPr>
          <w:ilvl w:val="0"/>
          <w:numId w:val="51"/>
        </w:numPr>
        <w:spacing w:before="60" w:after="0" w:line="240" w:lineRule="auto"/>
        <w:contextualSpacing w:val="0"/>
        <w:jc w:val="both"/>
        <w:rPr>
          <w:rFonts w:cstheme="minorHAnsi"/>
          <w:iCs/>
          <w:color w:val="002060"/>
        </w:rPr>
      </w:pPr>
      <w:r w:rsidRPr="003E4A13">
        <w:rPr>
          <w:rFonts w:cstheme="minorHAnsi"/>
          <w:iCs/>
          <w:color w:val="002060"/>
        </w:rPr>
        <w:t>u</w:t>
      </w:r>
      <w:r w:rsidR="00EF7237" w:rsidRPr="003E4A13">
        <w:rPr>
          <w:rFonts w:cstheme="minorHAnsi"/>
          <w:iCs/>
          <w:color w:val="002060"/>
        </w:rPr>
        <w:t xml:space="preserve">tilizarea de </w:t>
      </w:r>
      <w:r w:rsidR="00EF7237" w:rsidRPr="003E4A13">
        <w:rPr>
          <w:rFonts w:cstheme="minorHAnsi"/>
          <w:b/>
          <w:bCs/>
          <w:iCs/>
          <w:color w:val="002060"/>
        </w:rPr>
        <w:t>autocolante/plăcuțe</w:t>
      </w:r>
      <w:r w:rsidR="00EF7237" w:rsidRPr="003E4A13">
        <w:rPr>
          <w:rFonts w:cstheme="minorHAnsi"/>
          <w:iCs/>
          <w:color w:val="002060"/>
        </w:rPr>
        <w:t xml:space="preserve"> atunci când sunt </w:t>
      </w:r>
      <w:r w:rsidR="00EF7237" w:rsidRPr="003E4A13">
        <w:rPr>
          <w:rFonts w:cstheme="minorHAnsi"/>
          <w:b/>
          <w:bCs/>
          <w:iCs/>
          <w:color w:val="002060"/>
        </w:rPr>
        <w:t>achiziționate echipamente</w:t>
      </w:r>
      <w:r w:rsidR="00EF7237" w:rsidRPr="003E4A13">
        <w:rPr>
          <w:rFonts w:cstheme="minorHAnsi"/>
          <w:iCs/>
          <w:color w:val="002060"/>
        </w:rPr>
        <w:t xml:space="preserve"> și mijloace de </w:t>
      </w:r>
      <w:r w:rsidR="00EB7AF4" w:rsidRPr="003E4A13">
        <w:rPr>
          <w:rFonts w:cstheme="minorHAnsi"/>
          <w:iCs/>
          <w:color w:val="002060"/>
        </w:rPr>
        <w:t>transport</w:t>
      </w:r>
      <w:r w:rsidR="00EF7237" w:rsidRPr="003E4A13">
        <w:rPr>
          <w:rFonts w:cstheme="minorHAnsi"/>
          <w:iCs/>
          <w:color w:val="002060"/>
        </w:rPr>
        <w:t xml:space="preserve"> de orice fel;</w:t>
      </w:r>
    </w:p>
    <w:p w14:paraId="01997D74" w14:textId="6F52A12C" w:rsidR="00EF7237" w:rsidRPr="003E4A13" w:rsidRDefault="00DD5C07" w:rsidP="003E4A13">
      <w:pPr>
        <w:pStyle w:val="ListParagraph"/>
        <w:numPr>
          <w:ilvl w:val="0"/>
          <w:numId w:val="51"/>
        </w:numPr>
        <w:spacing w:before="60" w:after="0" w:line="240" w:lineRule="auto"/>
        <w:contextualSpacing w:val="0"/>
        <w:jc w:val="both"/>
        <w:rPr>
          <w:rFonts w:cstheme="minorHAnsi"/>
          <w:iCs/>
          <w:color w:val="002060"/>
        </w:rPr>
      </w:pPr>
      <w:r w:rsidRPr="003E4A13">
        <w:rPr>
          <w:rFonts w:cstheme="minorHAnsi"/>
          <w:b/>
          <w:bCs/>
          <w:iCs/>
          <w:color w:val="002060"/>
        </w:rPr>
        <w:t>o</w:t>
      </w:r>
      <w:r w:rsidR="00EF7237" w:rsidRPr="003E4A13">
        <w:rPr>
          <w:rFonts w:cstheme="minorHAnsi"/>
          <w:b/>
          <w:bCs/>
          <w:iCs/>
          <w:color w:val="002060"/>
        </w:rPr>
        <w:t>rganizarea unui eveniment sau o activitate de comunicare,</w:t>
      </w:r>
      <w:r w:rsidR="00EF7237" w:rsidRPr="003E4A13">
        <w:rPr>
          <w:rFonts w:cstheme="minorHAnsi"/>
          <w:iCs/>
          <w:color w:val="002060"/>
        </w:rPr>
        <w:t xml:space="preserve"> după caz, cu implicarea Comisiei Europene și după caz a AM P</w:t>
      </w:r>
      <w:r w:rsidR="00400BAB" w:rsidRPr="003E4A13">
        <w:rPr>
          <w:rFonts w:cstheme="minorHAnsi"/>
          <w:iCs/>
          <w:color w:val="002060"/>
        </w:rPr>
        <w:t>O</w:t>
      </w:r>
      <w:r w:rsidR="00EF7237" w:rsidRPr="003E4A13">
        <w:rPr>
          <w:rFonts w:cstheme="minorHAnsi"/>
          <w:iCs/>
          <w:color w:val="002060"/>
        </w:rPr>
        <w:t xml:space="preserve">S, numai pentru proiectele cu valoare mai mare de </w:t>
      </w:r>
      <w:r w:rsidR="00EF7237" w:rsidRPr="003E4A13">
        <w:rPr>
          <w:rFonts w:cstheme="minorHAnsi"/>
          <w:b/>
          <w:bCs/>
          <w:iCs/>
          <w:color w:val="002060"/>
        </w:rPr>
        <w:t>10 milioane euro.</w:t>
      </w:r>
    </w:p>
    <w:p w14:paraId="641F2F6C" w14:textId="0BA00F60" w:rsidR="00270648" w:rsidRPr="003E4A13" w:rsidRDefault="00270648" w:rsidP="003E4A13">
      <w:pPr>
        <w:spacing w:before="60" w:after="0" w:line="240" w:lineRule="auto"/>
        <w:jc w:val="both"/>
        <w:rPr>
          <w:rFonts w:cstheme="minorHAnsi"/>
          <w:iCs/>
          <w:color w:val="002060"/>
        </w:rPr>
      </w:pPr>
      <w:r w:rsidRPr="003E4A13">
        <w:rPr>
          <w:rFonts w:cstheme="minorHAnsi"/>
          <w:iCs/>
          <w:color w:val="002060"/>
        </w:rPr>
        <w:t>Potrivit art. 50 alin. (3) din Regulamentul (UE) 2021/1060, în cazul în care beneficiarul nu își respectă obligațiile ce îi revin în temeiul articolului 47 (Emblema Uniunii) sau al alineatelor (1) și (2) de la articolul 50 (Responsabilitățile beneficiarilor) și în cazul în care nu se iau măsuri de remediere, autoritatea de management aplică măsuri, cu luarea în considerare a principiului proporționalității, anulând până la 3% din sprijinul din partea fondurilor pentru operațiunea în cauză.</w:t>
      </w:r>
    </w:p>
    <w:p w14:paraId="1B6B3C72" w14:textId="77777777" w:rsidR="00270648" w:rsidRPr="003E4A13" w:rsidRDefault="00270648" w:rsidP="003E4A13">
      <w:pPr>
        <w:spacing w:before="60" w:after="0" w:line="240" w:lineRule="auto"/>
        <w:jc w:val="both"/>
        <w:rPr>
          <w:rFonts w:cstheme="minorHAnsi"/>
          <w:iCs/>
          <w:color w:val="002060"/>
        </w:rPr>
      </w:pPr>
      <w:r w:rsidRPr="003E4A13">
        <w:rPr>
          <w:rFonts w:cstheme="minorHAnsi"/>
          <w:iCs/>
          <w:color w:val="002060"/>
        </w:rPr>
        <w:t>Determinarea corecției financiare trebuie să fie proporțională cu dimensiunea proiectului și amploarea deficienței detectate.</w:t>
      </w:r>
    </w:p>
    <w:p w14:paraId="56BF5D3D" w14:textId="77777777" w:rsidR="00270648" w:rsidRPr="003E4A13" w:rsidRDefault="00270648" w:rsidP="003E4A13">
      <w:pPr>
        <w:spacing w:before="60" w:after="0" w:line="240" w:lineRule="auto"/>
        <w:jc w:val="both"/>
        <w:rPr>
          <w:rFonts w:cstheme="minorHAnsi"/>
          <w:iCs/>
          <w:color w:val="002060"/>
        </w:rPr>
      </w:pPr>
      <w:r w:rsidRPr="003E4A13">
        <w:rPr>
          <w:rFonts w:cstheme="minorHAnsi"/>
          <w:iCs/>
          <w:color w:val="002060"/>
        </w:rPr>
        <w:t>Beneficiarii au obligația să pună la dispoziția AM POS și CE, la cerere, date și informații despre proiecte și stadiul lor de implementare, inclusiv fotografii, în vederea probării și asigurării transparenței utilizării fondurilor.</w:t>
      </w:r>
    </w:p>
    <w:p w14:paraId="0910EE2C" w14:textId="177DF8D2" w:rsidR="00EF7237" w:rsidRPr="003E4A13" w:rsidRDefault="00EF7237" w:rsidP="003E4A13">
      <w:pPr>
        <w:spacing w:before="60" w:after="0" w:line="240" w:lineRule="auto"/>
        <w:jc w:val="both"/>
        <w:rPr>
          <w:rFonts w:cstheme="minorHAnsi"/>
          <w:iCs/>
          <w:color w:val="002060"/>
        </w:rPr>
      </w:pPr>
      <w:r w:rsidRPr="003E4A13">
        <w:rPr>
          <w:rFonts w:cstheme="minorHAnsi"/>
          <w:iCs/>
          <w:color w:val="002060"/>
        </w:rPr>
        <w:t xml:space="preserve">Pentru detalii specifice privind cerințele tehnice aferente fiecărei măsuri, vă rugăm să consultați </w:t>
      </w:r>
      <w:r w:rsidRPr="003E4A13">
        <w:rPr>
          <w:rFonts w:cstheme="minorHAnsi"/>
          <w:i/>
          <w:color w:val="002060"/>
        </w:rPr>
        <w:t>Manualul de identitate vizuală</w:t>
      </w:r>
      <w:r w:rsidRPr="003E4A13">
        <w:rPr>
          <w:rFonts w:cstheme="minorHAnsi"/>
          <w:iCs/>
          <w:color w:val="002060"/>
        </w:rPr>
        <w:t xml:space="preserve"> a</w:t>
      </w:r>
      <w:r w:rsidR="00EB7AF4" w:rsidRPr="003E4A13">
        <w:rPr>
          <w:rFonts w:cstheme="minorHAnsi"/>
          <w:iCs/>
          <w:color w:val="002060"/>
        </w:rPr>
        <w:t>l</w:t>
      </w:r>
      <w:r w:rsidRPr="003E4A13">
        <w:rPr>
          <w:rFonts w:cstheme="minorHAnsi"/>
          <w:iCs/>
          <w:color w:val="002060"/>
        </w:rPr>
        <w:t xml:space="preserve"> </w:t>
      </w:r>
      <w:r w:rsidRPr="003E4A13">
        <w:rPr>
          <w:rFonts w:cstheme="minorHAnsi"/>
          <w:i/>
          <w:color w:val="002060"/>
        </w:rPr>
        <w:t>Programului Sănătate</w:t>
      </w:r>
      <w:r w:rsidR="00EB7AF4" w:rsidRPr="003E4A13">
        <w:rPr>
          <w:rFonts w:cstheme="minorHAnsi"/>
          <w:iCs/>
          <w:color w:val="002060"/>
        </w:rPr>
        <w:t xml:space="preserve"> la următorul </w:t>
      </w:r>
      <w:r w:rsidRPr="003E4A13">
        <w:rPr>
          <w:rFonts w:cstheme="minorHAnsi"/>
          <w:iCs/>
          <w:color w:val="002060"/>
        </w:rPr>
        <w:t>link</w:t>
      </w:r>
      <w:r w:rsidR="00DD5C07" w:rsidRPr="003E4A13">
        <w:rPr>
          <w:rFonts w:cstheme="minorHAnsi"/>
          <w:iCs/>
          <w:color w:val="002060"/>
        </w:rPr>
        <w:t xml:space="preserve"> ...</w:t>
      </w:r>
    </w:p>
    <w:p w14:paraId="215261C8" w14:textId="77777777" w:rsidR="00EF7237" w:rsidRPr="003E4A13" w:rsidRDefault="00EF7237" w:rsidP="003E4A13">
      <w:pPr>
        <w:spacing w:before="60" w:after="0" w:line="240" w:lineRule="auto"/>
        <w:jc w:val="both"/>
        <w:rPr>
          <w:rFonts w:cstheme="minorHAnsi"/>
          <w:iCs/>
          <w:color w:val="002060"/>
        </w:rPr>
      </w:pPr>
    </w:p>
    <w:p w14:paraId="61F10A80" w14:textId="47225D80" w:rsidR="00566CCA" w:rsidRPr="003E4A13" w:rsidRDefault="00566CCA" w:rsidP="003E4A13">
      <w:pPr>
        <w:pStyle w:val="ListParagraph"/>
        <w:numPr>
          <w:ilvl w:val="0"/>
          <w:numId w:val="96"/>
        </w:numPr>
        <w:spacing w:before="60" w:after="0" w:line="240" w:lineRule="auto"/>
        <w:contextualSpacing w:val="0"/>
        <w:jc w:val="both"/>
        <w:outlineLvl w:val="0"/>
        <w:rPr>
          <w:rFonts w:cstheme="minorHAnsi"/>
          <w:b/>
          <w:bCs/>
          <w:i/>
          <w:color w:val="002060"/>
        </w:rPr>
      </w:pPr>
      <w:bookmarkStart w:id="104" w:name="_Toc135151574"/>
      <w:r w:rsidRPr="003E4A13">
        <w:rPr>
          <w:rFonts w:cstheme="minorHAnsi"/>
          <w:b/>
          <w:bCs/>
          <w:i/>
          <w:color w:val="002060"/>
        </w:rPr>
        <w:t xml:space="preserve">INFORMAȚII </w:t>
      </w:r>
      <w:r w:rsidR="00927483" w:rsidRPr="003E4A13">
        <w:rPr>
          <w:rFonts w:cstheme="minorHAnsi"/>
          <w:b/>
          <w:bCs/>
          <w:i/>
          <w:color w:val="002060"/>
        </w:rPr>
        <w:t xml:space="preserve">ADMINISTRATIVE </w:t>
      </w:r>
      <w:r w:rsidRPr="003E4A13">
        <w:rPr>
          <w:rFonts w:cstheme="minorHAnsi"/>
          <w:b/>
          <w:bCs/>
          <w:i/>
          <w:color w:val="002060"/>
        </w:rPr>
        <w:t>DESPRE APELUL DE PROIECTE</w:t>
      </w:r>
      <w:bookmarkEnd w:id="104"/>
      <w:r w:rsidRPr="003E4A13">
        <w:rPr>
          <w:rFonts w:cstheme="minorHAnsi"/>
          <w:b/>
          <w:bCs/>
          <w:i/>
          <w:color w:val="002060"/>
        </w:rPr>
        <w:tab/>
      </w:r>
    </w:p>
    <w:p w14:paraId="4C9B5A98" w14:textId="484CD872" w:rsidR="001D30C5" w:rsidRPr="003E4A13" w:rsidRDefault="001D30C5"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105" w:name="_Toc135151575"/>
      <w:r w:rsidRPr="003E4A13">
        <w:rPr>
          <w:rFonts w:cstheme="minorHAnsi"/>
          <w:b/>
          <w:bCs/>
          <w:i/>
          <w:color w:val="002060"/>
        </w:rPr>
        <w:t>Data deschiderii apelului de proiecte</w:t>
      </w:r>
      <w:bookmarkEnd w:id="105"/>
    </w:p>
    <w:p w14:paraId="3493D481" w14:textId="3F014D6A" w:rsidR="00B337E5" w:rsidRPr="003E4A13" w:rsidRDefault="00B337E5" w:rsidP="003E4A13">
      <w:pPr>
        <w:pStyle w:val="ListParagraph"/>
        <w:spacing w:before="60" w:after="0" w:line="240" w:lineRule="auto"/>
        <w:ind w:left="1004"/>
        <w:contextualSpacing w:val="0"/>
        <w:jc w:val="both"/>
        <w:rPr>
          <w:rFonts w:cstheme="minorHAnsi"/>
          <w:iCs/>
          <w:color w:val="002060"/>
        </w:rPr>
      </w:pPr>
      <w:r w:rsidRPr="003E4A13">
        <w:rPr>
          <w:rFonts w:cstheme="minorHAnsi"/>
          <w:iCs/>
          <w:color w:val="002060"/>
        </w:rPr>
        <w:t>Apelul va permite depunere</w:t>
      </w:r>
      <w:r w:rsidR="00C02105" w:rsidRPr="003E4A13">
        <w:rPr>
          <w:rFonts w:cstheme="minorHAnsi"/>
          <w:iCs/>
          <w:color w:val="002060"/>
        </w:rPr>
        <w:t>a</w:t>
      </w:r>
      <w:r w:rsidRPr="003E4A13">
        <w:rPr>
          <w:rFonts w:cstheme="minorHAnsi"/>
          <w:iCs/>
          <w:color w:val="002060"/>
        </w:rPr>
        <w:t xml:space="preserve"> de proiecte începând cu data de 10 iulie 2023.</w:t>
      </w:r>
    </w:p>
    <w:p w14:paraId="531C70A5" w14:textId="77777777" w:rsidR="00280B60" w:rsidRPr="003E4A13" w:rsidRDefault="00280B60" w:rsidP="003E4A13">
      <w:pPr>
        <w:pStyle w:val="ListParagraph"/>
        <w:spacing w:before="60" w:after="0" w:line="240" w:lineRule="auto"/>
        <w:ind w:left="1004"/>
        <w:contextualSpacing w:val="0"/>
        <w:jc w:val="both"/>
        <w:rPr>
          <w:rFonts w:cstheme="minorHAnsi"/>
          <w:iCs/>
          <w:color w:val="002060"/>
        </w:rPr>
      </w:pPr>
    </w:p>
    <w:p w14:paraId="200294A1" w14:textId="3A864310" w:rsidR="001D30C5" w:rsidRPr="003E4A13" w:rsidRDefault="001D30C5"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106" w:name="_Toc135151576"/>
      <w:r w:rsidRPr="003E4A13">
        <w:rPr>
          <w:rFonts w:cstheme="minorHAnsi"/>
          <w:b/>
          <w:bCs/>
          <w:i/>
          <w:color w:val="002060"/>
        </w:rPr>
        <w:lastRenderedPageBreak/>
        <w:t>Perioada de pregătire a proiectelor</w:t>
      </w:r>
      <w:bookmarkEnd w:id="106"/>
    </w:p>
    <w:p w14:paraId="18D68D3D" w14:textId="65BB1530" w:rsidR="00B337E5" w:rsidRDefault="00AD617F" w:rsidP="003E4A13">
      <w:pPr>
        <w:pStyle w:val="ListParagraph"/>
        <w:spacing w:before="60" w:after="0" w:line="240" w:lineRule="auto"/>
        <w:ind w:left="1004"/>
        <w:contextualSpacing w:val="0"/>
        <w:jc w:val="both"/>
        <w:rPr>
          <w:rFonts w:cstheme="minorHAnsi"/>
          <w:iCs/>
          <w:color w:val="002060"/>
        </w:rPr>
      </w:pPr>
      <w:r w:rsidRPr="003E4A13">
        <w:rPr>
          <w:rFonts w:cstheme="minorHAnsi"/>
          <w:iCs/>
          <w:color w:val="002060"/>
        </w:rPr>
        <w:t xml:space="preserve">Perioada de pregătire a proiectelor 15 mai – </w:t>
      </w:r>
      <w:r w:rsidR="003E4A13" w:rsidRPr="003E4A13">
        <w:rPr>
          <w:rFonts w:cstheme="minorHAnsi"/>
          <w:iCs/>
          <w:color w:val="002060"/>
        </w:rPr>
        <w:t xml:space="preserve">15 septembrie </w:t>
      </w:r>
      <w:r w:rsidRPr="003E4A13">
        <w:rPr>
          <w:rFonts w:cstheme="minorHAnsi"/>
          <w:iCs/>
          <w:color w:val="002060"/>
        </w:rPr>
        <w:t>2023.</w:t>
      </w:r>
    </w:p>
    <w:p w14:paraId="07585BCF" w14:textId="77777777" w:rsidR="00E80BE4" w:rsidRPr="003E4A13" w:rsidRDefault="00E80BE4" w:rsidP="003E4A13">
      <w:pPr>
        <w:pStyle w:val="ListParagraph"/>
        <w:spacing w:before="60" w:after="0" w:line="240" w:lineRule="auto"/>
        <w:ind w:left="1004"/>
        <w:contextualSpacing w:val="0"/>
        <w:jc w:val="both"/>
        <w:rPr>
          <w:rFonts w:cstheme="minorHAnsi"/>
          <w:iCs/>
          <w:color w:val="002060"/>
        </w:rPr>
      </w:pPr>
    </w:p>
    <w:p w14:paraId="72FBAC4C" w14:textId="1AFDD879" w:rsidR="00CF5E11" w:rsidRPr="003E4A13" w:rsidRDefault="00CF5E11"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107" w:name="_Toc135151577"/>
      <w:r w:rsidRPr="003E4A13">
        <w:rPr>
          <w:rFonts w:cstheme="minorHAnsi"/>
          <w:b/>
          <w:bCs/>
          <w:i/>
          <w:color w:val="002060"/>
        </w:rPr>
        <w:t>Perioada de depunere a proiectelor</w:t>
      </w:r>
      <w:bookmarkEnd w:id="107"/>
      <w:r w:rsidRPr="003E4A13">
        <w:rPr>
          <w:rFonts w:cstheme="minorHAnsi"/>
          <w:b/>
          <w:bCs/>
          <w:i/>
          <w:color w:val="002060"/>
        </w:rPr>
        <w:t xml:space="preserve"> </w:t>
      </w:r>
      <w:r w:rsidRPr="003E4A13">
        <w:rPr>
          <w:rFonts w:cstheme="minorHAnsi"/>
          <w:b/>
          <w:bCs/>
          <w:i/>
          <w:color w:val="002060"/>
        </w:rPr>
        <w:tab/>
      </w:r>
    </w:p>
    <w:p w14:paraId="0A79CBAF" w14:textId="080DC7FE" w:rsidR="00566CCA" w:rsidRPr="003E4A13" w:rsidRDefault="00CF5E11" w:rsidP="003E4A13">
      <w:pPr>
        <w:pStyle w:val="ListParagraph"/>
        <w:numPr>
          <w:ilvl w:val="2"/>
          <w:numId w:val="96"/>
        </w:numPr>
        <w:spacing w:before="60" w:after="0" w:line="240" w:lineRule="auto"/>
        <w:contextualSpacing w:val="0"/>
        <w:jc w:val="both"/>
        <w:outlineLvl w:val="2"/>
        <w:rPr>
          <w:rFonts w:cstheme="minorHAnsi"/>
          <w:b/>
          <w:bCs/>
          <w:i/>
          <w:color w:val="002060"/>
        </w:rPr>
      </w:pPr>
      <w:bookmarkStart w:id="108" w:name="_Toc135151578"/>
      <w:r w:rsidRPr="003E4A13">
        <w:rPr>
          <w:rFonts w:cstheme="minorHAnsi"/>
          <w:b/>
          <w:bCs/>
          <w:i/>
          <w:color w:val="002060"/>
        </w:rPr>
        <w:t>D</w:t>
      </w:r>
      <w:r w:rsidR="00566CCA" w:rsidRPr="003E4A13">
        <w:rPr>
          <w:rFonts w:cstheme="minorHAnsi"/>
          <w:b/>
          <w:bCs/>
          <w:i/>
          <w:color w:val="002060"/>
        </w:rPr>
        <w:t xml:space="preserve">ata și ora </w:t>
      </w:r>
      <w:r w:rsidR="00BA02CA" w:rsidRPr="003E4A13">
        <w:rPr>
          <w:rFonts w:cstheme="minorHAnsi"/>
          <w:b/>
          <w:bCs/>
          <w:i/>
          <w:color w:val="002060"/>
        </w:rPr>
        <w:t xml:space="preserve">pentru </w:t>
      </w:r>
      <w:r w:rsidR="00566CCA" w:rsidRPr="003E4A13">
        <w:rPr>
          <w:rFonts w:cstheme="minorHAnsi"/>
          <w:b/>
          <w:bCs/>
          <w:i/>
          <w:color w:val="002060"/>
        </w:rPr>
        <w:t>începere</w:t>
      </w:r>
      <w:r w:rsidR="00BA02CA" w:rsidRPr="003E4A13">
        <w:rPr>
          <w:rFonts w:cstheme="minorHAnsi"/>
          <w:b/>
          <w:bCs/>
          <w:i/>
          <w:color w:val="002060"/>
        </w:rPr>
        <w:t>a</w:t>
      </w:r>
      <w:r w:rsidR="00566CCA" w:rsidRPr="003E4A13">
        <w:rPr>
          <w:rFonts w:cstheme="minorHAnsi"/>
          <w:b/>
          <w:bCs/>
          <w:i/>
          <w:color w:val="002060"/>
        </w:rPr>
        <w:t xml:space="preserve"> depuner</w:t>
      </w:r>
      <w:r w:rsidR="00BA02CA" w:rsidRPr="003E4A13">
        <w:rPr>
          <w:rFonts w:cstheme="minorHAnsi"/>
          <w:b/>
          <w:bCs/>
          <w:i/>
          <w:color w:val="002060"/>
        </w:rPr>
        <w:t>ii</w:t>
      </w:r>
      <w:r w:rsidR="00566CCA" w:rsidRPr="003E4A13">
        <w:rPr>
          <w:rFonts w:cstheme="minorHAnsi"/>
          <w:b/>
          <w:bCs/>
          <w:i/>
          <w:color w:val="002060"/>
        </w:rPr>
        <w:t xml:space="preserve"> de proiecte</w:t>
      </w:r>
      <w:bookmarkEnd w:id="108"/>
    </w:p>
    <w:p w14:paraId="10FB16CA" w14:textId="3E2D6A1D" w:rsidR="00C02105" w:rsidRPr="003E4A13" w:rsidRDefault="00C02105" w:rsidP="003E4A13">
      <w:pPr>
        <w:spacing w:before="60" w:after="0" w:line="240" w:lineRule="auto"/>
        <w:jc w:val="both"/>
        <w:rPr>
          <w:rFonts w:cstheme="minorHAnsi"/>
          <w:iCs/>
          <w:color w:val="002060"/>
        </w:rPr>
      </w:pPr>
      <w:r w:rsidRPr="003E4A13">
        <w:rPr>
          <w:rFonts w:cstheme="minorHAnsi"/>
          <w:iCs/>
          <w:color w:val="002060"/>
        </w:rPr>
        <w:t>Apelul va permite depunerea de proiecte începând cu data de 10 iulie 2023</w:t>
      </w:r>
      <w:r w:rsidR="00F91772" w:rsidRPr="003E4A13">
        <w:rPr>
          <w:rFonts w:cstheme="minorHAnsi"/>
          <w:iCs/>
          <w:color w:val="002060"/>
        </w:rPr>
        <w:t>, ora 15:00</w:t>
      </w:r>
      <w:r w:rsidRPr="003E4A13">
        <w:rPr>
          <w:rFonts w:cstheme="minorHAnsi"/>
          <w:iCs/>
          <w:color w:val="002060"/>
        </w:rPr>
        <w:t>.</w:t>
      </w:r>
    </w:p>
    <w:p w14:paraId="7223C2A7" w14:textId="77777777" w:rsidR="00280B60" w:rsidRPr="003E4A13" w:rsidRDefault="00280B60" w:rsidP="003E4A13">
      <w:pPr>
        <w:spacing w:before="60" w:after="0" w:line="240" w:lineRule="auto"/>
        <w:jc w:val="both"/>
        <w:rPr>
          <w:rFonts w:cstheme="minorHAnsi"/>
          <w:iCs/>
          <w:color w:val="002060"/>
        </w:rPr>
      </w:pPr>
    </w:p>
    <w:p w14:paraId="7D87B2A4" w14:textId="500DCC8C" w:rsidR="00566CCA" w:rsidRPr="003E4A13" w:rsidRDefault="00566CCA" w:rsidP="003E4A13">
      <w:pPr>
        <w:pStyle w:val="ListParagraph"/>
        <w:numPr>
          <w:ilvl w:val="2"/>
          <w:numId w:val="96"/>
        </w:numPr>
        <w:spacing w:before="60" w:after="0" w:line="240" w:lineRule="auto"/>
        <w:contextualSpacing w:val="0"/>
        <w:jc w:val="both"/>
        <w:outlineLvl w:val="2"/>
        <w:rPr>
          <w:rFonts w:cstheme="minorHAnsi"/>
          <w:b/>
          <w:bCs/>
          <w:i/>
          <w:color w:val="002060"/>
        </w:rPr>
      </w:pPr>
      <w:bookmarkStart w:id="109" w:name="_Toc135151579"/>
      <w:r w:rsidRPr="003E4A13">
        <w:rPr>
          <w:rFonts w:cstheme="minorHAnsi"/>
          <w:b/>
          <w:bCs/>
          <w:i/>
          <w:color w:val="002060"/>
        </w:rPr>
        <w:t>Data și ora închiderii apelului de proiecte</w:t>
      </w:r>
      <w:bookmarkEnd w:id="109"/>
    </w:p>
    <w:p w14:paraId="2EA2C276" w14:textId="5EE29E66" w:rsidR="004E2F0D" w:rsidRPr="003E4A13" w:rsidRDefault="004E2F0D" w:rsidP="003E4A13">
      <w:pPr>
        <w:spacing w:before="60" w:after="0" w:line="240" w:lineRule="auto"/>
        <w:ind w:left="426"/>
        <w:jc w:val="both"/>
        <w:rPr>
          <w:rFonts w:cstheme="minorHAnsi"/>
          <w:iCs/>
          <w:color w:val="002060"/>
        </w:rPr>
      </w:pPr>
      <w:r w:rsidRPr="003E4A13">
        <w:rPr>
          <w:rFonts w:cstheme="minorHAnsi"/>
          <w:iCs/>
          <w:color w:val="002060"/>
        </w:rPr>
        <w:t xml:space="preserve">Apelul nu va mai permite depunerea proiectelor </w:t>
      </w:r>
      <w:r w:rsidR="00C02105" w:rsidRPr="003E4A13">
        <w:rPr>
          <w:rFonts w:cstheme="minorHAnsi"/>
          <w:iCs/>
          <w:color w:val="002060"/>
        </w:rPr>
        <w:t>după</w:t>
      </w:r>
      <w:r w:rsidRPr="003E4A13">
        <w:rPr>
          <w:rFonts w:cstheme="minorHAnsi"/>
          <w:iCs/>
          <w:color w:val="002060"/>
        </w:rPr>
        <w:t xml:space="preserve"> </w:t>
      </w:r>
      <w:r w:rsidR="00C02105" w:rsidRPr="003E4A13">
        <w:rPr>
          <w:rFonts w:cstheme="minorHAnsi"/>
          <w:iCs/>
          <w:color w:val="002060"/>
        </w:rPr>
        <w:t xml:space="preserve">data de </w:t>
      </w:r>
      <w:r w:rsidRPr="003E4A13">
        <w:rPr>
          <w:rFonts w:cstheme="minorHAnsi"/>
          <w:iCs/>
          <w:color w:val="002060"/>
        </w:rPr>
        <w:t xml:space="preserve">15 </w:t>
      </w:r>
      <w:r w:rsidR="00181E46" w:rsidRPr="003E4A13">
        <w:rPr>
          <w:rFonts w:cstheme="minorHAnsi"/>
          <w:iCs/>
          <w:color w:val="002060"/>
        </w:rPr>
        <w:t>s</w:t>
      </w:r>
      <w:r w:rsidR="00C02105" w:rsidRPr="003E4A13">
        <w:rPr>
          <w:rFonts w:cstheme="minorHAnsi"/>
          <w:iCs/>
          <w:color w:val="002060"/>
        </w:rPr>
        <w:t>eptembrie</w:t>
      </w:r>
      <w:r w:rsidR="003E4A13" w:rsidRPr="003E4A13">
        <w:rPr>
          <w:rFonts w:cstheme="minorHAnsi"/>
          <w:iCs/>
          <w:color w:val="002060"/>
        </w:rPr>
        <w:t xml:space="preserve"> 2023</w:t>
      </w:r>
      <w:r w:rsidR="00C02105" w:rsidRPr="003E4A13">
        <w:rPr>
          <w:rFonts w:cstheme="minorHAnsi"/>
          <w:iCs/>
          <w:color w:val="002060"/>
        </w:rPr>
        <w:t>,</w:t>
      </w:r>
      <w:r w:rsidRPr="003E4A13">
        <w:rPr>
          <w:rFonts w:cstheme="minorHAnsi"/>
          <w:iCs/>
          <w:color w:val="002060"/>
        </w:rPr>
        <w:t xml:space="preserve"> ora 15:00</w:t>
      </w:r>
      <w:r w:rsidR="00C02105" w:rsidRPr="003E4A13">
        <w:rPr>
          <w:rFonts w:cstheme="minorHAnsi"/>
          <w:iCs/>
          <w:color w:val="002060"/>
        </w:rPr>
        <w:t>.</w:t>
      </w:r>
    </w:p>
    <w:p w14:paraId="54A29317" w14:textId="77777777" w:rsidR="00280B60" w:rsidRPr="003E4A13" w:rsidRDefault="00280B60" w:rsidP="003E4A13">
      <w:pPr>
        <w:spacing w:before="60" w:after="0" w:line="240" w:lineRule="auto"/>
        <w:ind w:left="426"/>
        <w:jc w:val="both"/>
        <w:rPr>
          <w:rFonts w:cstheme="minorHAnsi"/>
          <w:iCs/>
          <w:color w:val="002060"/>
        </w:rPr>
      </w:pPr>
    </w:p>
    <w:p w14:paraId="59DD4C02" w14:textId="48FCC031" w:rsidR="00566CCA" w:rsidRPr="003E4A13" w:rsidRDefault="00566CCA"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110" w:name="_Toc135151580"/>
      <w:r w:rsidRPr="003E4A13">
        <w:rPr>
          <w:rFonts w:cstheme="minorHAnsi"/>
          <w:b/>
          <w:bCs/>
          <w:i/>
          <w:color w:val="002060"/>
        </w:rPr>
        <w:t>Modalitatea de depunere a proiectelor</w:t>
      </w:r>
      <w:bookmarkEnd w:id="110"/>
      <w:r w:rsidRPr="003E4A13">
        <w:rPr>
          <w:rFonts w:cstheme="minorHAnsi"/>
          <w:b/>
          <w:bCs/>
          <w:i/>
          <w:color w:val="002060"/>
        </w:rPr>
        <w:t xml:space="preserve"> </w:t>
      </w:r>
      <w:r w:rsidRPr="003E4A13">
        <w:rPr>
          <w:rFonts w:cstheme="minorHAnsi"/>
          <w:b/>
          <w:bCs/>
          <w:i/>
          <w:color w:val="002060"/>
        </w:rPr>
        <w:tab/>
      </w:r>
    </w:p>
    <w:p w14:paraId="57F24F2C" w14:textId="10B6FBF8" w:rsidR="007C2B91" w:rsidRPr="003E4A13" w:rsidRDefault="00C02105" w:rsidP="003E4A13">
      <w:pPr>
        <w:spacing w:before="60" w:after="0" w:line="240" w:lineRule="auto"/>
        <w:jc w:val="both"/>
        <w:rPr>
          <w:rFonts w:cstheme="minorHAnsi"/>
          <w:iCs/>
          <w:color w:val="002060"/>
        </w:rPr>
      </w:pPr>
      <w:r w:rsidRPr="003E4A13">
        <w:rPr>
          <w:rFonts w:cstheme="minorHAnsi"/>
          <w:iCs/>
          <w:color w:val="002060"/>
        </w:rPr>
        <w:t xml:space="preserve">Cererea de </w:t>
      </w:r>
      <w:r w:rsidR="00314A88" w:rsidRPr="003E4A13">
        <w:rPr>
          <w:rFonts w:cstheme="minorHAnsi"/>
          <w:iCs/>
          <w:color w:val="002060"/>
        </w:rPr>
        <w:t>finanțare</w:t>
      </w:r>
      <w:r w:rsidRPr="003E4A13">
        <w:rPr>
          <w:rFonts w:cstheme="minorHAnsi"/>
          <w:iCs/>
          <w:color w:val="002060"/>
        </w:rPr>
        <w:t xml:space="preserve">, </w:t>
      </w:r>
      <w:r w:rsidR="00314A88" w:rsidRPr="003E4A13">
        <w:rPr>
          <w:rFonts w:cstheme="minorHAnsi"/>
          <w:iCs/>
          <w:color w:val="002060"/>
        </w:rPr>
        <w:t>împreună</w:t>
      </w:r>
      <w:r w:rsidRPr="003E4A13">
        <w:rPr>
          <w:rFonts w:cstheme="minorHAnsi"/>
          <w:iCs/>
          <w:color w:val="002060"/>
        </w:rPr>
        <w:t xml:space="preserve"> cu anexele obligatorii </w:t>
      </w:r>
      <w:r w:rsidR="00FC5745" w:rsidRPr="003E4A13">
        <w:rPr>
          <w:rFonts w:cstheme="minorHAnsi"/>
          <w:iCs/>
          <w:color w:val="002060"/>
        </w:rPr>
        <w:t>ș</w:t>
      </w:r>
      <w:r w:rsidRPr="003E4A13">
        <w:rPr>
          <w:rFonts w:cstheme="minorHAnsi"/>
          <w:iCs/>
          <w:color w:val="002060"/>
        </w:rPr>
        <w:t>i cu documentele suport se vor depune</w:t>
      </w:r>
      <w:r w:rsidR="00FC5745" w:rsidRPr="003E4A13">
        <w:rPr>
          <w:rFonts w:cstheme="minorHAnsi"/>
          <w:iCs/>
          <w:color w:val="002060"/>
        </w:rPr>
        <w:t xml:space="preserve"> </w:t>
      </w:r>
      <w:r w:rsidR="00FC5745" w:rsidRPr="003E4A13">
        <w:rPr>
          <w:rFonts w:cstheme="minorHAnsi"/>
          <w:b/>
          <w:bCs/>
          <w:iCs/>
          <w:color w:val="002060"/>
        </w:rPr>
        <w:t>exclusiv</w:t>
      </w:r>
      <w:r w:rsidRPr="003E4A13">
        <w:rPr>
          <w:rFonts w:cstheme="minorHAnsi"/>
          <w:iCs/>
          <w:color w:val="002060"/>
        </w:rPr>
        <w:t xml:space="preserve"> prin sistemul informatic MySMIS2021. </w:t>
      </w:r>
    </w:p>
    <w:p w14:paraId="01B065DA" w14:textId="3ED9B634" w:rsidR="00C02105" w:rsidRPr="003E4A13" w:rsidRDefault="00C02105" w:rsidP="003E4A13">
      <w:pPr>
        <w:spacing w:before="60" w:after="0" w:line="240" w:lineRule="auto"/>
        <w:jc w:val="both"/>
        <w:rPr>
          <w:rFonts w:cstheme="minorHAnsi"/>
          <w:iCs/>
          <w:color w:val="002060"/>
        </w:rPr>
      </w:pPr>
      <w:r w:rsidRPr="003E4A13">
        <w:rPr>
          <w:rFonts w:cstheme="minorHAnsi"/>
          <w:iCs/>
          <w:color w:val="002060"/>
        </w:rPr>
        <w:t xml:space="preserve">Pentru </w:t>
      </w:r>
      <w:r w:rsidR="00314A88" w:rsidRPr="003E4A13">
        <w:rPr>
          <w:rFonts w:cstheme="minorHAnsi"/>
          <w:iCs/>
          <w:color w:val="002060"/>
        </w:rPr>
        <w:t xml:space="preserve">depunerea unei cereri de </w:t>
      </w:r>
      <w:r w:rsidR="00EB7AF4" w:rsidRPr="003E4A13">
        <w:rPr>
          <w:rFonts w:cstheme="minorHAnsi"/>
          <w:iCs/>
          <w:color w:val="002060"/>
        </w:rPr>
        <w:t>finanțare</w:t>
      </w:r>
      <w:r w:rsidR="00314A88" w:rsidRPr="003E4A13">
        <w:rPr>
          <w:rFonts w:cstheme="minorHAnsi"/>
          <w:iCs/>
          <w:color w:val="002060"/>
        </w:rPr>
        <w:t xml:space="preserve"> este necesar s</w:t>
      </w:r>
      <w:r w:rsidR="00EB7AF4" w:rsidRPr="003E4A13">
        <w:rPr>
          <w:rFonts w:cstheme="minorHAnsi"/>
          <w:iCs/>
          <w:color w:val="002060"/>
        </w:rPr>
        <w:t>ă</w:t>
      </w:r>
      <w:r w:rsidR="00314A88" w:rsidRPr="003E4A13">
        <w:rPr>
          <w:rFonts w:cstheme="minorHAnsi"/>
          <w:iCs/>
          <w:color w:val="002060"/>
        </w:rPr>
        <w:t xml:space="preserve"> </w:t>
      </w:r>
      <w:r w:rsidR="00EB7AF4" w:rsidRPr="003E4A13">
        <w:rPr>
          <w:rFonts w:cstheme="minorHAnsi"/>
          <w:iCs/>
          <w:color w:val="002060"/>
        </w:rPr>
        <w:t>urmați</w:t>
      </w:r>
      <w:r w:rsidR="00314A88" w:rsidRPr="003E4A13">
        <w:rPr>
          <w:rFonts w:cstheme="minorHAnsi"/>
          <w:iCs/>
          <w:color w:val="002060"/>
        </w:rPr>
        <w:t xml:space="preserve"> pașii descriși </w:t>
      </w:r>
      <w:r w:rsidR="00EB7AF4" w:rsidRPr="003E4A13">
        <w:rPr>
          <w:rFonts w:cstheme="minorHAnsi"/>
          <w:iCs/>
          <w:color w:val="002060"/>
        </w:rPr>
        <w:t>î</w:t>
      </w:r>
      <w:r w:rsidR="00314A88" w:rsidRPr="003E4A13">
        <w:rPr>
          <w:rFonts w:cstheme="minorHAnsi"/>
          <w:iCs/>
          <w:color w:val="002060"/>
        </w:rPr>
        <w:t xml:space="preserve">n manualul MySMI2021, care poate fi accesat la </w:t>
      </w:r>
      <w:r w:rsidR="00EB7AF4" w:rsidRPr="003E4A13">
        <w:rPr>
          <w:rFonts w:cstheme="minorHAnsi"/>
          <w:iCs/>
          <w:color w:val="002060"/>
        </w:rPr>
        <w:t>următorul</w:t>
      </w:r>
      <w:r w:rsidR="00314A88" w:rsidRPr="003E4A13">
        <w:rPr>
          <w:rFonts w:cstheme="minorHAnsi"/>
          <w:iCs/>
          <w:color w:val="002060"/>
        </w:rPr>
        <w:t xml:space="preserve"> link</w:t>
      </w:r>
    </w:p>
    <w:p w14:paraId="16137924" w14:textId="77777777" w:rsidR="00EA6C74" w:rsidRPr="003E4A13" w:rsidRDefault="00EA6C74" w:rsidP="003E4A13">
      <w:pPr>
        <w:spacing w:before="60" w:after="0" w:line="240" w:lineRule="auto"/>
        <w:jc w:val="both"/>
        <w:rPr>
          <w:rFonts w:cstheme="minorHAnsi"/>
          <w:iCs/>
          <w:color w:val="002060"/>
        </w:rPr>
      </w:pPr>
    </w:p>
    <w:p w14:paraId="7ACAFC4F" w14:textId="77777777" w:rsidR="009F34F8" w:rsidRPr="003E4A13" w:rsidRDefault="009F34F8" w:rsidP="003E4A13">
      <w:pPr>
        <w:spacing w:before="60" w:after="0" w:line="240" w:lineRule="auto"/>
        <w:jc w:val="both"/>
        <w:rPr>
          <w:rFonts w:cstheme="minorHAnsi"/>
          <w:iCs/>
          <w:color w:val="002060"/>
        </w:rPr>
      </w:pPr>
    </w:p>
    <w:p w14:paraId="4C98E7ED" w14:textId="1443F490" w:rsidR="00566CCA" w:rsidRPr="003E4A13" w:rsidRDefault="007A5DAD" w:rsidP="003E4A13">
      <w:pPr>
        <w:pStyle w:val="ListParagraph"/>
        <w:numPr>
          <w:ilvl w:val="0"/>
          <w:numId w:val="96"/>
        </w:numPr>
        <w:spacing w:before="60" w:after="0" w:line="240" w:lineRule="auto"/>
        <w:contextualSpacing w:val="0"/>
        <w:jc w:val="both"/>
        <w:outlineLvl w:val="0"/>
        <w:rPr>
          <w:rFonts w:cstheme="minorHAnsi"/>
          <w:b/>
          <w:bCs/>
          <w:i/>
          <w:color w:val="002060"/>
        </w:rPr>
      </w:pPr>
      <w:bookmarkStart w:id="111" w:name="_Toc135151581"/>
      <w:r w:rsidRPr="003E4A13">
        <w:rPr>
          <w:rFonts w:cstheme="minorHAnsi"/>
          <w:b/>
          <w:bCs/>
          <w:i/>
          <w:color w:val="002060"/>
        </w:rPr>
        <w:t xml:space="preserve">CONDIȚII DE </w:t>
      </w:r>
      <w:r w:rsidR="00566CCA" w:rsidRPr="003E4A13">
        <w:rPr>
          <w:rFonts w:cstheme="minorHAnsi"/>
          <w:b/>
          <w:bCs/>
          <w:i/>
          <w:color w:val="002060"/>
        </w:rPr>
        <w:t xml:space="preserve"> ELIGIBILITATE</w:t>
      </w:r>
      <w:bookmarkEnd w:id="111"/>
      <w:r w:rsidR="00566CCA" w:rsidRPr="003E4A13">
        <w:rPr>
          <w:rFonts w:cstheme="minorHAnsi"/>
          <w:b/>
          <w:bCs/>
          <w:i/>
          <w:color w:val="002060"/>
        </w:rPr>
        <w:tab/>
      </w:r>
    </w:p>
    <w:p w14:paraId="016A28E8" w14:textId="77777777" w:rsidR="00E22242" w:rsidRPr="003E4A13" w:rsidRDefault="00566CCA"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112" w:name="_Toc135151582"/>
      <w:r w:rsidRPr="003E4A13">
        <w:rPr>
          <w:rFonts w:cstheme="minorHAnsi"/>
          <w:b/>
          <w:bCs/>
          <w:i/>
          <w:color w:val="002060"/>
        </w:rPr>
        <w:t xml:space="preserve">Eligibilitatea solicitanților </w:t>
      </w:r>
      <w:r w:rsidR="00A25D92" w:rsidRPr="003E4A13">
        <w:rPr>
          <w:rFonts w:cstheme="minorHAnsi"/>
          <w:b/>
          <w:bCs/>
          <w:i/>
          <w:color w:val="002060"/>
        </w:rPr>
        <w:t>și partenerilor</w:t>
      </w:r>
      <w:bookmarkEnd w:id="112"/>
      <w:r w:rsidR="00A25D92" w:rsidRPr="003E4A13">
        <w:rPr>
          <w:rFonts w:cstheme="minorHAnsi"/>
          <w:b/>
          <w:bCs/>
          <w:i/>
          <w:color w:val="002060"/>
        </w:rPr>
        <w:t xml:space="preserve"> </w:t>
      </w:r>
    </w:p>
    <w:p w14:paraId="06E06E1A" w14:textId="481FA783" w:rsidR="00E22242" w:rsidRPr="003E4A13" w:rsidRDefault="00E22242" w:rsidP="003E4A13">
      <w:pPr>
        <w:spacing w:before="60" w:after="0" w:line="240" w:lineRule="auto"/>
        <w:rPr>
          <w:rFonts w:cstheme="minorHAnsi"/>
          <w:b/>
          <w:bCs/>
          <w:i/>
          <w:color w:val="002060"/>
        </w:rPr>
      </w:pPr>
      <w:r w:rsidRPr="003E4A13">
        <w:rPr>
          <w:rFonts w:cstheme="minorHAnsi"/>
          <w:color w:val="002060"/>
        </w:rPr>
        <w:t xml:space="preserve">Prezentul apel vizează doar solicitanți și parteneri </w:t>
      </w:r>
      <w:r w:rsidRPr="003E4A13">
        <w:rPr>
          <w:rFonts w:cstheme="minorHAnsi"/>
          <w:b/>
          <w:color w:val="002060"/>
          <w:u w:val="single"/>
        </w:rPr>
        <w:t>exclusiv</w:t>
      </w:r>
      <w:r w:rsidRPr="003E4A13">
        <w:rPr>
          <w:rFonts w:cstheme="minorHAnsi"/>
          <w:color w:val="002060"/>
        </w:rPr>
        <w:t xml:space="preserve"> din categoria </w:t>
      </w:r>
      <w:r w:rsidRPr="003E4A13">
        <w:rPr>
          <w:rFonts w:cstheme="minorHAnsi"/>
          <w:b/>
          <w:bCs/>
          <w:color w:val="002060"/>
        </w:rPr>
        <w:t>entități publice.</w:t>
      </w:r>
    </w:p>
    <w:p w14:paraId="6078C294" w14:textId="77777777" w:rsidR="00E22242" w:rsidRPr="003E4A13" w:rsidRDefault="00E22242" w:rsidP="003E4A13">
      <w:pPr>
        <w:spacing w:before="60" w:after="0" w:line="240" w:lineRule="auto"/>
        <w:jc w:val="both"/>
        <w:rPr>
          <w:rFonts w:cstheme="minorHAnsi"/>
          <w:color w:val="002060"/>
        </w:rPr>
      </w:pPr>
      <w:r w:rsidRPr="003E4A13">
        <w:rPr>
          <w:rFonts w:cstheme="minorHAnsi"/>
          <w:color w:val="002060"/>
        </w:rPr>
        <w:t>Pentru a fi eligibil, solicitantul de finanțare/fiecare membru al parteneriatului, după caz:</w:t>
      </w:r>
    </w:p>
    <w:p w14:paraId="13CD88CD" w14:textId="77777777" w:rsidR="00E22242" w:rsidRPr="003E4A13" w:rsidRDefault="00E22242" w:rsidP="003E4A13">
      <w:pPr>
        <w:pStyle w:val="ListParagraph"/>
        <w:numPr>
          <w:ilvl w:val="0"/>
          <w:numId w:val="30"/>
        </w:numPr>
        <w:spacing w:before="60" w:after="0" w:line="240" w:lineRule="auto"/>
        <w:contextualSpacing w:val="0"/>
        <w:jc w:val="both"/>
        <w:rPr>
          <w:rFonts w:cstheme="minorHAnsi"/>
          <w:color w:val="002060"/>
        </w:rPr>
      </w:pPr>
      <w:r w:rsidRPr="003E4A13">
        <w:rPr>
          <w:rFonts w:cstheme="minorHAnsi"/>
          <w:color w:val="002060"/>
        </w:rPr>
        <w:t xml:space="preserve">trebuie să aibă personalitate juridică; </w:t>
      </w:r>
    </w:p>
    <w:p w14:paraId="4F05DC91" w14:textId="77777777" w:rsidR="00E22242" w:rsidRPr="003E4A13" w:rsidRDefault="00E22242" w:rsidP="003E4A13">
      <w:pPr>
        <w:pStyle w:val="ListParagraph"/>
        <w:numPr>
          <w:ilvl w:val="0"/>
          <w:numId w:val="30"/>
        </w:numPr>
        <w:spacing w:before="60" w:after="0" w:line="240" w:lineRule="auto"/>
        <w:contextualSpacing w:val="0"/>
        <w:jc w:val="both"/>
        <w:rPr>
          <w:rFonts w:cstheme="minorHAnsi"/>
          <w:color w:val="002060"/>
        </w:rPr>
      </w:pPr>
      <w:r w:rsidRPr="003E4A13">
        <w:rPr>
          <w:rFonts w:cstheme="minorHAnsi"/>
          <w:color w:val="002060"/>
        </w:rPr>
        <w:t>liderul parteneriatului se va identifica clar în toate documentele aferente proiectului.</w:t>
      </w:r>
    </w:p>
    <w:p w14:paraId="52A108EE" w14:textId="77777777" w:rsidR="00E22242" w:rsidRPr="003E4A13" w:rsidRDefault="00E22242" w:rsidP="003E4A13">
      <w:pPr>
        <w:pStyle w:val="ListParagraph"/>
        <w:spacing w:before="60" w:after="0" w:line="240" w:lineRule="auto"/>
        <w:ind w:left="1004"/>
        <w:contextualSpacing w:val="0"/>
        <w:jc w:val="both"/>
        <w:rPr>
          <w:rFonts w:cstheme="minorHAnsi"/>
          <w:b/>
          <w:bCs/>
          <w:i/>
          <w:color w:val="002060"/>
        </w:rPr>
      </w:pPr>
    </w:p>
    <w:p w14:paraId="06245406" w14:textId="3438A2D4" w:rsidR="00AB1091" w:rsidRPr="003E4A13" w:rsidRDefault="00AB1091" w:rsidP="003E4A13">
      <w:pPr>
        <w:pStyle w:val="ListParagraph"/>
        <w:numPr>
          <w:ilvl w:val="2"/>
          <w:numId w:val="96"/>
        </w:numPr>
        <w:spacing w:before="60" w:after="0" w:line="240" w:lineRule="auto"/>
        <w:contextualSpacing w:val="0"/>
        <w:jc w:val="both"/>
        <w:outlineLvl w:val="2"/>
        <w:rPr>
          <w:rFonts w:cstheme="minorHAnsi"/>
          <w:b/>
          <w:bCs/>
          <w:i/>
          <w:color w:val="002060"/>
        </w:rPr>
      </w:pPr>
      <w:bookmarkStart w:id="113" w:name="_Toc135151583"/>
      <w:r w:rsidRPr="003E4A13">
        <w:rPr>
          <w:rFonts w:cstheme="minorHAnsi"/>
          <w:b/>
          <w:bCs/>
          <w:i/>
          <w:color w:val="002060"/>
        </w:rPr>
        <w:t xml:space="preserve">Cerințe privind </w:t>
      </w:r>
      <w:r w:rsidR="00314A88" w:rsidRPr="003E4A13">
        <w:rPr>
          <w:rFonts w:cstheme="minorHAnsi"/>
          <w:b/>
          <w:bCs/>
          <w:i/>
          <w:color w:val="002060"/>
        </w:rPr>
        <w:t>eligibilitatea</w:t>
      </w:r>
      <w:r w:rsidRPr="003E4A13">
        <w:rPr>
          <w:rFonts w:cstheme="minorHAnsi"/>
          <w:b/>
          <w:bCs/>
          <w:i/>
          <w:color w:val="002060"/>
        </w:rPr>
        <w:t xml:space="preserve"> solicitanților și partenerilor</w:t>
      </w:r>
      <w:bookmarkEnd w:id="113"/>
    </w:p>
    <w:p w14:paraId="723FF1E9" w14:textId="77777777" w:rsidR="001F2A2D" w:rsidRPr="003E4A13" w:rsidRDefault="001F2A2D" w:rsidP="003E4A13">
      <w:pPr>
        <w:spacing w:before="60" w:after="0" w:line="240" w:lineRule="auto"/>
        <w:jc w:val="both"/>
        <w:rPr>
          <w:rFonts w:cstheme="minorHAnsi"/>
          <w:b/>
          <w:bCs/>
          <w:iCs/>
          <w:color w:val="002060"/>
          <w:u w:val="single"/>
        </w:rPr>
      </w:pPr>
    </w:p>
    <w:p w14:paraId="6E3A5630" w14:textId="4DD9AD08" w:rsidR="00E77B71" w:rsidRPr="003E4A13" w:rsidRDefault="001F2A2D" w:rsidP="003E4A13">
      <w:pPr>
        <w:spacing w:before="60" w:after="0" w:line="240" w:lineRule="auto"/>
        <w:jc w:val="both"/>
        <w:rPr>
          <w:rFonts w:cstheme="minorHAnsi"/>
          <w:b/>
          <w:bCs/>
          <w:iCs/>
          <w:color w:val="002060"/>
          <w:u w:val="single"/>
        </w:rPr>
      </w:pPr>
      <w:r w:rsidRPr="003E4A13">
        <w:rPr>
          <w:rFonts w:cstheme="minorHAnsi"/>
          <w:b/>
          <w:bCs/>
          <w:iCs/>
          <w:color w:val="002060"/>
          <w:u w:val="single"/>
        </w:rPr>
        <w:t xml:space="preserve">1. </w:t>
      </w:r>
      <w:r w:rsidR="00E77B71" w:rsidRPr="003E4A13">
        <w:rPr>
          <w:rFonts w:cstheme="minorHAnsi"/>
          <w:b/>
          <w:bCs/>
          <w:iCs/>
          <w:color w:val="002060"/>
          <w:u w:val="single"/>
        </w:rPr>
        <w:t>Forma de constituire a solicitantului</w:t>
      </w:r>
    </w:p>
    <w:p w14:paraId="24A51A57" w14:textId="1F6502A1" w:rsidR="00E77B71" w:rsidRPr="00E80BE4" w:rsidRDefault="00E77B71" w:rsidP="003E4A13">
      <w:pPr>
        <w:pStyle w:val="ListParagraph"/>
        <w:numPr>
          <w:ilvl w:val="0"/>
          <w:numId w:val="98"/>
        </w:numPr>
        <w:spacing w:before="60" w:after="0" w:line="240" w:lineRule="auto"/>
        <w:contextualSpacing w:val="0"/>
        <w:jc w:val="both"/>
        <w:rPr>
          <w:rFonts w:cstheme="minorHAnsi"/>
          <w:iCs/>
          <w:color w:val="002060"/>
        </w:rPr>
      </w:pPr>
      <w:r w:rsidRPr="00E80BE4">
        <w:rPr>
          <w:rFonts w:cstheme="minorHAnsi"/>
          <w:iCs/>
          <w:color w:val="002060"/>
        </w:rPr>
        <w:t>Unitățile administrativ-teritoriale (UAT) definite conform prevederilor OUG nr. 57 din 3 iulie 2019 privind Codul administrativ,</w:t>
      </w:r>
      <w:r w:rsidR="00443B1C" w:rsidRPr="00E80BE4">
        <w:rPr>
          <w:rFonts w:cstheme="minorHAnsi"/>
          <w:iCs/>
          <w:color w:val="002060"/>
        </w:rPr>
        <w:t xml:space="preserve"> cu modificările și completările ulterioare</w:t>
      </w:r>
      <w:r w:rsidR="004721DA" w:rsidRPr="00E80BE4">
        <w:rPr>
          <w:rFonts w:cstheme="minorHAnsi"/>
          <w:iCs/>
          <w:color w:val="002060"/>
        </w:rPr>
        <w:t>;</w:t>
      </w:r>
      <w:r w:rsidR="00443B1C" w:rsidRPr="00E80BE4">
        <w:rPr>
          <w:rFonts w:cstheme="minorHAnsi"/>
          <w:iCs/>
          <w:color w:val="002060"/>
        </w:rPr>
        <w:t xml:space="preserve"> </w:t>
      </w:r>
      <w:r w:rsidRPr="00E80BE4">
        <w:rPr>
          <w:rFonts w:cstheme="minorHAnsi"/>
          <w:iCs/>
          <w:color w:val="002060"/>
        </w:rPr>
        <w:t xml:space="preserve"> </w:t>
      </w:r>
    </w:p>
    <w:p w14:paraId="575BF281" w14:textId="012294DD" w:rsidR="00E77B71" w:rsidRPr="00E80BE4" w:rsidRDefault="00E77B71" w:rsidP="003E4A13">
      <w:pPr>
        <w:pStyle w:val="ListParagraph"/>
        <w:numPr>
          <w:ilvl w:val="0"/>
          <w:numId w:val="98"/>
        </w:numPr>
        <w:spacing w:before="60" w:after="0" w:line="240" w:lineRule="auto"/>
        <w:contextualSpacing w:val="0"/>
        <w:jc w:val="both"/>
        <w:rPr>
          <w:rFonts w:cstheme="minorHAnsi"/>
          <w:iCs/>
          <w:color w:val="002060"/>
        </w:rPr>
      </w:pPr>
      <w:bookmarkStart w:id="114" w:name="_Toc134808495"/>
      <w:bookmarkEnd w:id="114"/>
      <w:r w:rsidRPr="00E80BE4">
        <w:rPr>
          <w:rFonts w:cstheme="minorHAnsi"/>
          <w:iCs/>
          <w:color w:val="002060"/>
        </w:rPr>
        <w:t>Spitale publice mici, municipale și orășenești, inclusiv spitale municipale de urgență;</w:t>
      </w:r>
    </w:p>
    <w:p w14:paraId="7D732164" w14:textId="26B58282" w:rsidR="00E77B71" w:rsidRPr="00E80BE4" w:rsidRDefault="00E77B71" w:rsidP="003E4A13">
      <w:pPr>
        <w:pStyle w:val="ListParagraph"/>
        <w:numPr>
          <w:ilvl w:val="0"/>
          <w:numId w:val="98"/>
        </w:numPr>
        <w:spacing w:before="60" w:after="0" w:line="240" w:lineRule="auto"/>
        <w:contextualSpacing w:val="0"/>
        <w:jc w:val="both"/>
        <w:rPr>
          <w:rFonts w:cstheme="minorHAnsi"/>
          <w:iCs/>
          <w:color w:val="002060"/>
        </w:rPr>
      </w:pPr>
      <w:bookmarkStart w:id="115" w:name="_Toc134808497"/>
      <w:bookmarkEnd w:id="115"/>
      <w:r w:rsidRPr="00E80BE4">
        <w:rPr>
          <w:rFonts w:cstheme="minorHAnsi"/>
          <w:iCs/>
          <w:color w:val="002060"/>
        </w:rPr>
        <w:t>Parteneriate între autoritățile și instituțiile publice locale și/ sau centrale și unitățile sanitare publice;</w:t>
      </w:r>
    </w:p>
    <w:p w14:paraId="38A3D1AB" w14:textId="1C5C6CC1" w:rsidR="00E77B71" w:rsidRPr="003E4A13" w:rsidRDefault="00E77B71" w:rsidP="003E4A13">
      <w:pPr>
        <w:spacing w:before="60" w:after="0" w:line="240" w:lineRule="auto"/>
        <w:jc w:val="both"/>
        <w:rPr>
          <w:rFonts w:cstheme="minorHAnsi"/>
          <w:iCs/>
          <w:color w:val="002060"/>
        </w:rPr>
      </w:pPr>
      <w:r w:rsidRPr="00E80BE4">
        <w:rPr>
          <w:rFonts w:cstheme="minorHAnsi"/>
          <w:iCs/>
          <w:color w:val="002060"/>
        </w:rPr>
        <w:t xml:space="preserve">Criteriile de eligibilitate se aplică </w:t>
      </w:r>
      <w:r w:rsidR="001C7E87" w:rsidRPr="00E80BE4">
        <w:rPr>
          <w:rFonts w:cstheme="minorHAnsi"/>
          <w:iCs/>
          <w:color w:val="002060"/>
        </w:rPr>
        <w:t>atât solicitantului</w:t>
      </w:r>
      <w:r w:rsidR="004721DA" w:rsidRPr="00E80BE4">
        <w:rPr>
          <w:rFonts w:cstheme="minorHAnsi"/>
          <w:iCs/>
          <w:color w:val="002060"/>
        </w:rPr>
        <w:t>,</w:t>
      </w:r>
      <w:r w:rsidR="001C7E87" w:rsidRPr="00E80BE4">
        <w:rPr>
          <w:rFonts w:cstheme="minorHAnsi"/>
          <w:iCs/>
          <w:color w:val="002060"/>
        </w:rPr>
        <w:t xml:space="preserve"> cât și </w:t>
      </w:r>
      <w:r w:rsidRPr="00E80BE4">
        <w:rPr>
          <w:rFonts w:cstheme="minorHAnsi"/>
          <w:iCs/>
          <w:color w:val="002060"/>
        </w:rPr>
        <w:t>fiecărui partener din cadrul acordului de parteneriat, după cum este indicat în cadrul prezentei secțiuni.</w:t>
      </w:r>
    </w:p>
    <w:p w14:paraId="33B77BAF" w14:textId="77777777" w:rsidR="008E786C" w:rsidRPr="003E4A13" w:rsidRDefault="008E786C" w:rsidP="003E4A13">
      <w:pPr>
        <w:spacing w:before="60" w:after="0" w:line="240" w:lineRule="auto"/>
        <w:jc w:val="both"/>
        <w:rPr>
          <w:rFonts w:cstheme="minorHAnsi"/>
          <w:b/>
          <w:bCs/>
          <w:iCs/>
          <w:color w:val="002060"/>
        </w:rPr>
      </w:pPr>
    </w:p>
    <w:p w14:paraId="4FFDE5CF" w14:textId="23755049" w:rsidR="00E77B71" w:rsidRPr="003E4A13" w:rsidRDefault="00E77B71" w:rsidP="003E4A13">
      <w:pPr>
        <w:spacing w:before="60" w:after="0" w:line="240" w:lineRule="auto"/>
        <w:jc w:val="both"/>
        <w:rPr>
          <w:rFonts w:cstheme="minorHAnsi"/>
          <w:b/>
          <w:bCs/>
          <w:iCs/>
          <w:color w:val="002060"/>
        </w:rPr>
      </w:pPr>
      <w:r w:rsidRPr="003E4A13">
        <w:rPr>
          <w:rFonts w:cstheme="minorHAnsi"/>
          <w:b/>
          <w:bCs/>
          <w:iCs/>
          <w:color w:val="002060"/>
        </w:rPr>
        <w:t xml:space="preserve">2. Solicitantul şi/sau reprezentantul său legal, inclusiv partenerul şi/sau reprezentantul său legal, dacă este cazul, NU se încadrează în niciuna din situațiile prezentate în </w:t>
      </w:r>
      <w:r w:rsidRPr="003E4A13">
        <w:rPr>
          <w:rFonts w:cstheme="minorHAnsi"/>
          <w:b/>
          <w:bCs/>
          <w:iCs/>
          <w:color w:val="002060"/>
          <w:shd w:val="clear" w:color="auto" w:fill="E7E6E6" w:themeFill="background2"/>
        </w:rPr>
        <w:t>Declarația Unică</w:t>
      </w:r>
      <w:r w:rsidR="002A6A64" w:rsidRPr="003E4A13">
        <w:rPr>
          <w:rFonts w:cstheme="minorHAnsi"/>
          <w:b/>
          <w:bCs/>
          <w:iCs/>
          <w:color w:val="002060"/>
          <w:shd w:val="clear" w:color="auto" w:fill="E7E6E6" w:themeFill="background2"/>
        </w:rPr>
        <w:t xml:space="preserve"> </w:t>
      </w:r>
      <w:r w:rsidR="004C7AEF" w:rsidRPr="003E4A13">
        <w:rPr>
          <w:rFonts w:cstheme="minorHAnsi"/>
          <w:b/>
          <w:bCs/>
          <w:iCs/>
          <w:color w:val="002060"/>
          <w:shd w:val="clear" w:color="auto" w:fill="E7E6E6" w:themeFill="background2"/>
        </w:rPr>
        <w:t>(</w:t>
      </w:r>
      <w:r w:rsidRPr="003E4A13">
        <w:rPr>
          <w:rFonts w:cstheme="minorHAnsi"/>
          <w:b/>
          <w:bCs/>
          <w:iCs/>
          <w:color w:val="002060"/>
          <w:shd w:val="clear" w:color="auto" w:fill="E7E6E6" w:themeFill="background2"/>
        </w:rPr>
        <w:t>Anexa</w:t>
      </w:r>
      <w:r w:rsidR="002A6A64" w:rsidRPr="003E4A13">
        <w:rPr>
          <w:rFonts w:cstheme="minorHAnsi"/>
          <w:b/>
          <w:bCs/>
          <w:iCs/>
          <w:color w:val="002060"/>
          <w:shd w:val="clear" w:color="auto" w:fill="E7E6E6" w:themeFill="background2"/>
        </w:rPr>
        <w:t xml:space="preserve"> 5</w:t>
      </w:r>
      <w:r w:rsidR="004C7AEF" w:rsidRPr="003E4A13">
        <w:rPr>
          <w:rFonts w:cstheme="minorHAnsi"/>
          <w:b/>
          <w:bCs/>
          <w:iCs/>
          <w:color w:val="002060"/>
          <w:shd w:val="clear" w:color="auto" w:fill="E7E6E6" w:themeFill="background2"/>
        </w:rPr>
        <w:t>)</w:t>
      </w:r>
      <w:r w:rsidRPr="003E4A13">
        <w:rPr>
          <w:rFonts w:cstheme="minorHAnsi"/>
          <w:b/>
          <w:bCs/>
          <w:iCs/>
          <w:color w:val="002060"/>
          <w:shd w:val="clear" w:color="auto" w:fill="E7E6E6" w:themeFill="background2"/>
        </w:rPr>
        <w:t>.</w:t>
      </w:r>
      <w:r w:rsidRPr="003E4A13">
        <w:rPr>
          <w:rFonts w:cstheme="minorHAnsi"/>
          <w:b/>
          <w:bCs/>
          <w:iCs/>
          <w:color w:val="002060"/>
        </w:rPr>
        <w:t xml:space="preserve"> </w:t>
      </w:r>
    </w:p>
    <w:p w14:paraId="73929A15" w14:textId="5142BAB9" w:rsidR="00E77B71" w:rsidRDefault="00E77B71" w:rsidP="003E4A13">
      <w:pPr>
        <w:spacing w:before="60" w:after="0" w:line="240" w:lineRule="auto"/>
        <w:jc w:val="both"/>
        <w:rPr>
          <w:rFonts w:cstheme="minorHAnsi"/>
          <w:b/>
          <w:bCs/>
          <w:iCs/>
          <w:color w:val="002060"/>
          <w:shd w:val="clear" w:color="auto" w:fill="E7E6E6" w:themeFill="background2"/>
        </w:rPr>
      </w:pPr>
      <w:r w:rsidRPr="003E4A13">
        <w:rPr>
          <w:rFonts w:cstheme="minorHAnsi"/>
          <w:iCs/>
          <w:color w:val="002060"/>
        </w:rPr>
        <w:t xml:space="preserve">În cazul implementării proiectelor </w:t>
      </w:r>
      <w:r w:rsidR="001C7E87" w:rsidRPr="003E4A13">
        <w:rPr>
          <w:rFonts w:cstheme="minorHAnsi"/>
          <w:iCs/>
          <w:color w:val="002060"/>
        </w:rPr>
        <w:t>în</w:t>
      </w:r>
      <w:r w:rsidRPr="003E4A13">
        <w:rPr>
          <w:rFonts w:cstheme="minorHAnsi"/>
          <w:iCs/>
          <w:color w:val="002060"/>
        </w:rPr>
        <w:t xml:space="preserve"> parteneriat, toți membrii </w:t>
      </w:r>
      <w:r w:rsidR="001C7E87" w:rsidRPr="003E4A13">
        <w:rPr>
          <w:rFonts w:cstheme="minorHAnsi"/>
          <w:iCs/>
          <w:color w:val="002060"/>
        </w:rPr>
        <w:t xml:space="preserve">acestuia </w:t>
      </w:r>
      <w:r w:rsidRPr="003E4A13">
        <w:rPr>
          <w:rFonts w:cstheme="minorHAnsi"/>
          <w:iCs/>
          <w:color w:val="002060"/>
        </w:rPr>
        <w:t xml:space="preserve">vor </w:t>
      </w:r>
      <w:r w:rsidR="001C7E87" w:rsidRPr="003E4A13">
        <w:rPr>
          <w:rFonts w:cstheme="minorHAnsi"/>
          <w:iCs/>
          <w:color w:val="002060"/>
        </w:rPr>
        <w:t>asuma și transmite</w:t>
      </w:r>
      <w:r w:rsidR="00810C06" w:rsidRPr="003E4A13">
        <w:rPr>
          <w:rFonts w:cstheme="minorHAnsi"/>
          <w:color w:val="002060"/>
        </w:rPr>
        <w:t xml:space="preserve"> </w:t>
      </w:r>
      <w:r w:rsidR="001C7E87" w:rsidRPr="003E4A13">
        <w:rPr>
          <w:rFonts w:cstheme="minorHAnsi"/>
          <w:b/>
          <w:bCs/>
          <w:iCs/>
          <w:color w:val="002060"/>
          <w:shd w:val="clear" w:color="auto" w:fill="E7E6E6" w:themeFill="background2"/>
        </w:rPr>
        <w:t>Anexa 5</w:t>
      </w:r>
      <w:r w:rsidR="00AA52DF" w:rsidRPr="003E4A13">
        <w:rPr>
          <w:rFonts w:cstheme="minorHAnsi"/>
          <w:b/>
          <w:bCs/>
          <w:iCs/>
          <w:color w:val="002060"/>
          <w:shd w:val="clear" w:color="auto" w:fill="E7E6E6" w:themeFill="background2"/>
        </w:rPr>
        <w:t xml:space="preserve"> </w:t>
      </w:r>
      <w:r w:rsidR="001C7E87" w:rsidRPr="003E4A13">
        <w:rPr>
          <w:rFonts w:cstheme="minorHAnsi"/>
          <w:b/>
          <w:bCs/>
          <w:iCs/>
          <w:color w:val="002060"/>
          <w:shd w:val="clear" w:color="auto" w:fill="E7E6E6" w:themeFill="background2"/>
        </w:rPr>
        <w:t>-</w:t>
      </w:r>
      <w:r w:rsidR="00AA52DF" w:rsidRPr="003E4A13">
        <w:rPr>
          <w:rFonts w:cstheme="minorHAnsi"/>
          <w:b/>
          <w:bCs/>
          <w:iCs/>
          <w:color w:val="002060"/>
          <w:shd w:val="clear" w:color="auto" w:fill="E7E6E6" w:themeFill="background2"/>
        </w:rPr>
        <w:t xml:space="preserve"> </w:t>
      </w:r>
      <w:r w:rsidR="001C7E87" w:rsidRPr="003E4A13">
        <w:rPr>
          <w:rFonts w:cstheme="minorHAnsi"/>
          <w:b/>
          <w:bCs/>
          <w:iCs/>
          <w:color w:val="002060"/>
          <w:shd w:val="clear" w:color="auto" w:fill="E7E6E6" w:themeFill="background2"/>
        </w:rPr>
        <w:t>Declarația Unică.</w:t>
      </w:r>
    </w:p>
    <w:p w14:paraId="5AC79673" w14:textId="77777777" w:rsidR="00E80BE4" w:rsidRDefault="00E80BE4" w:rsidP="003E4A13">
      <w:pPr>
        <w:spacing w:before="60" w:after="0" w:line="240" w:lineRule="auto"/>
        <w:jc w:val="both"/>
        <w:rPr>
          <w:rFonts w:cstheme="minorHAnsi"/>
          <w:iCs/>
          <w:color w:val="002060"/>
        </w:rPr>
      </w:pPr>
    </w:p>
    <w:p w14:paraId="28C685CD" w14:textId="77777777" w:rsidR="00BB0227" w:rsidRPr="003E4A13" w:rsidRDefault="00BB0227" w:rsidP="003E4A13">
      <w:pPr>
        <w:spacing w:before="60" w:after="0" w:line="240" w:lineRule="auto"/>
        <w:jc w:val="both"/>
        <w:rPr>
          <w:rFonts w:cstheme="minorHAnsi"/>
          <w:iCs/>
          <w:color w:val="002060"/>
        </w:rPr>
      </w:pPr>
    </w:p>
    <w:p w14:paraId="238795BB" w14:textId="08021EC1" w:rsidR="00E77B71" w:rsidRPr="003E4A13" w:rsidRDefault="002636FA" w:rsidP="003E4A13">
      <w:pPr>
        <w:spacing w:before="60" w:after="0" w:line="240" w:lineRule="auto"/>
        <w:jc w:val="both"/>
        <w:rPr>
          <w:rFonts w:cstheme="minorHAnsi"/>
          <w:b/>
          <w:bCs/>
          <w:iCs/>
          <w:color w:val="002060"/>
        </w:rPr>
      </w:pPr>
      <w:r w:rsidRPr="003E4A13">
        <w:rPr>
          <w:rFonts w:cstheme="minorHAnsi"/>
          <w:iCs/>
          <w:color w:val="002060"/>
        </w:rPr>
        <w:lastRenderedPageBreak/>
        <w:t xml:space="preserve">3. </w:t>
      </w:r>
      <w:r w:rsidR="00E77B71" w:rsidRPr="003E4A13">
        <w:rPr>
          <w:rFonts w:cstheme="minorHAnsi"/>
          <w:b/>
          <w:bCs/>
          <w:iCs/>
          <w:color w:val="002060"/>
        </w:rPr>
        <w:t xml:space="preserve">Drepturi asupra imobilului (teren / clădire) </w:t>
      </w:r>
      <w:r w:rsidR="001C7E87" w:rsidRPr="003E4A13">
        <w:rPr>
          <w:rFonts w:cstheme="minorHAnsi"/>
          <w:b/>
          <w:bCs/>
          <w:iCs/>
          <w:color w:val="002060"/>
        </w:rPr>
        <w:t xml:space="preserve">pentru </w:t>
      </w:r>
      <w:r w:rsidR="00E77B71" w:rsidRPr="003E4A13">
        <w:rPr>
          <w:rFonts w:cstheme="minorHAnsi"/>
          <w:b/>
          <w:bCs/>
          <w:iCs/>
          <w:color w:val="002060"/>
        </w:rPr>
        <w:t>unitățile sanitare cu paturi, obiect al proiectului</w:t>
      </w:r>
    </w:p>
    <w:p w14:paraId="2387E068" w14:textId="65B6C07A" w:rsidR="00E77B71" w:rsidRPr="003E4A13" w:rsidRDefault="00E77B71" w:rsidP="003E4A13">
      <w:pPr>
        <w:spacing w:before="60" w:after="0" w:line="240" w:lineRule="auto"/>
        <w:jc w:val="both"/>
        <w:rPr>
          <w:rFonts w:cstheme="minorHAnsi"/>
          <w:iCs/>
          <w:color w:val="002060"/>
        </w:rPr>
      </w:pPr>
      <w:r w:rsidRPr="003E4A13">
        <w:rPr>
          <w:rFonts w:cstheme="minorHAnsi"/>
          <w:iCs/>
          <w:color w:val="002060"/>
        </w:rPr>
        <w:t>Aceste drepturi asupra imobilelor trebuie să confere solicitantului dreptul de execuție a lucrărilor de modernizare/reabilitare și dotare, extindere la construcțiile existente, inclusiv lucrări de conectare la clădiri existente, lucrări de construcții noi, în conformitate cu legislația în vigoare.</w:t>
      </w:r>
    </w:p>
    <w:p w14:paraId="2EB8B579" w14:textId="4CC983BE" w:rsidR="00E77B71" w:rsidRPr="003E4A13" w:rsidRDefault="00E77B71" w:rsidP="003E4A13">
      <w:pPr>
        <w:spacing w:before="60" w:after="0" w:line="240" w:lineRule="auto"/>
        <w:jc w:val="both"/>
        <w:rPr>
          <w:rFonts w:cstheme="minorHAnsi"/>
          <w:i/>
          <w:color w:val="002060"/>
        </w:rPr>
      </w:pPr>
      <w:r w:rsidRPr="003E4A13">
        <w:rPr>
          <w:rFonts w:cstheme="minorHAnsi"/>
          <w:i/>
          <w:color w:val="002060"/>
        </w:rPr>
        <w:t xml:space="preserve">Pentru dovedirea dreptului de proprietate publică/administrare sunt necesare următoarele documente: </w:t>
      </w:r>
    </w:p>
    <w:p w14:paraId="7F16A591" w14:textId="77777777" w:rsidR="00E77B71" w:rsidRPr="00E80BE4" w:rsidRDefault="00E77B71" w:rsidP="003E4A13">
      <w:pPr>
        <w:spacing w:before="60" w:after="0" w:line="240" w:lineRule="auto"/>
        <w:jc w:val="both"/>
        <w:rPr>
          <w:rFonts w:cstheme="minorHAnsi"/>
          <w:b/>
          <w:bCs/>
          <w:i/>
          <w:color w:val="002060"/>
        </w:rPr>
      </w:pPr>
      <w:r w:rsidRPr="00E80BE4">
        <w:rPr>
          <w:rFonts w:cstheme="minorHAnsi"/>
          <w:b/>
          <w:bCs/>
          <w:i/>
          <w:color w:val="002060"/>
        </w:rPr>
        <w:t>Pentru proprietatea publică:</w:t>
      </w:r>
    </w:p>
    <w:p w14:paraId="58DF44D6" w14:textId="77777777" w:rsidR="00E77B71" w:rsidRPr="00E80BE4" w:rsidRDefault="00E77B71" w:rsidP="00E80BE4">
      <w:pPr>
        <w:pStyle w:val="ListParagraph"/>
        <w:numPr>
          <w:ilvl w:val="0"/>
          <w:numId w:val="99"/>
        </w:numPr>
        <w:spacing w:before="60" w:after="0" w:line="240" w:lineRule="auto"/>
        <w:jc w:val="both"/>
        <w:rPr>
          <w:rFonts w:cstheme="minorHAnsi"/>
          <w:i/>
          <w:color w:val="002060"/>
        </w:rPr>
      </w:pPr>
      <w:r w:rsidRPr="00E80BE4">
        <w:rPr>
          <w:rFonts w:ascii="Segoe UI Symbol" w:hAnsi="Segoe UI Symbol" w:cs="Segoe UI Symbol"/>
          <w:i/>
          <w:color w:val="002060"/>
        </w:rPr>
        <w:t>✓</w:t>
      </w:r>
      <w:r w:rsidRPr="00E80BE4">
        <w:rPr>
          <w:rFonts w:cstheme="minorHAnsi"/>
          <w:i/>
          <w:color w:val="002060"/>
        </w:rPr>
        <w:t xml:space="preserve"> </w:t>
      </w:r>
      <w:bookmarkStart w:id="116" w:name="_Hlk134880773"/>
      <w:r w:rsidRPr="00E80BE4">
        <w:rPr>
          <w:rFonts w:cstheme="minorHAnsi"/>
          <w:i/>
          <w:color w:val="002060"/>
        </w:rPr>
        <w:t>Extras de carte funciară din care să rezulte intabularea, emis cu maxim 30 de zile înainte de depunere, inclusiv încheierea.</w:t>
      </w:r>
    </w:p>
    <w:p w14:paraId="7366828D" w14:textId="440D9A73" w:rsidR="00E77B71" w:rsidRPr="003E4A13" w:rsidRDefault="00E77B71" w:rsidP="00E80BE4">
      <w:pPr>
        <w:pStyle w:val="ListParagraph"/>
        <w:numPr>
          <w:ilvl w:val="0"/>
          <w:numId w:val="99"/>
        </w:numPr>
        <w:spacing w:before="60" w:after="0" w:line="240" w:lineRule="auto"/>
        <w:jc w:val="both"/>
        <w:rPr>
          <w:rFonts w:cstheme="minorHAnsi"/>
          <w:i/>
          <w:color w:val="002060"/>
        </w:rPr>
      </w:pPr>
      <w:r w:rsidRPr="003E4A13">
        <w:rPr>
          <w:rFonts w:ascii="Segoe UI Symbol" w:hAnsi="Segoe UI Symbol" w:cs="Segoe UI Symbol"/>
          <w:i/>
          <w:color w:val="002060"/>
        </w:rPr>
        <w:t>✓</w:t>
      </w:r>
      <w:r w:rsidRPr="003E4A13">
        <w:rPr>
          <w:rFonts w:cstheme="minorHAnsi"/>
          <w:i/>
          <w:color w:val="002060"/>
        </w:rPr>
        <w:t xml:space="preserve"> </w:t>
      </w:r>
      <w:r w:rsidRPr="00E80BE4">
        <w:rPr>
          <w:rFonts w:ascii="Segoe UI Symbol" w:hAnsi="Segoe UI Symbol" w:cs="Segoe UI Symbol"/>
          <w:i/>
          <w:color w:val="002060"/>
        </w:rPr>
        <w:t>Planul</w:t>
      </w:r>
      <w:r w:rsidRPr="003E4A13">
        <w:rPr>
          <w:rFonts w:cstheme="minorHAnsi"/>
          <w:i/>
          <w:color w:val="002060"/>
        </w:rPr>
        <w:t xml:space="preserve"> de amplasament vizat de OCPI pentru imobilele pe care se propune a se realiza investiția în cadrul proiectului, plan în care să fie evidențiate numerele cadastrale</w:t>
      </w:r>
      <w:bookmarkEnd w:id="116"/>
      <w:r w:rsidRPr="003E4A13">
        <w:rPr>
          <w:rFonts w:cstheme="minorHAnsi"/>
          <w:i/>
          <w:color w:val="002060"/>
        </w:rPr>
        <w:t>.</w:t>
      </w:r>
    </w:p>
    <w:p w14:paraId="18698541" w14:textId="64F88C1C" w:rsidR="00E77B71" w:rsidRDefault="00E77B71" w:rsidP="003E4A13">
      <w:pPr>
        <w:spacing w:before="60" w:after="0" w:line="240" w:lineRule="auto"/>
        <w:jc w:val="both"/>
        <w:rPr>
          <w:rFonts w:cstheme="minorHAnsi"/>
          <w:iCs/>
          <w:color w:val="002060"/>
        </w:rPr>
      </w:pPr>
      <w:bookmarkStart w:id="117" w:name="_Hlk134875119"/>
      <w:r w:rsidRPr="00E80BE4">
        <w:rPr>
          <w:rFonts w:cstheme="minorHAnsi"/>
          <w:iCs/>
          <w:color w:val="002060"/>
        </w:rPr>
        <w:t xml:space="preserve">Se poate accepta ca înscrierea dreptului de proprietate publică să fie provizorie, urmând ca în eventualitatea semnării contractului de </w:t>
      </w:r>
      <w:r w:rsidR="00EA6C74" w:rsidRPr="00E80BE4">
        <w:rPr>
          <w:rFonts w:cstheme="minorHAnsi"/>
          <w:iCs/>
          <w:color w:val="002060"/>
        </w:rPr>
        <w:t>finanțare</w:t>
      </w:r>
      <w:r w:rsidRPr="00E80BE4">
        <w:rPr>
          <w:rFonts w:cstheme="minorHAnsi"/>
          <w:iCs/>
          <w:color w:val="002060"/>
        </w:rPr>
        <w:t xml:space="preserve">, beneficiarul să finalizeze demersurile necesare înscrierii definitive în maxim 12 luni de la semnarea contractului de </w:t>
      </w:r>
      <w:r w:rsidR="00810C06" w:rsidRPr="00E80BE4">
        <w:rPr>
          <w:rFonts w:cstheme="minorHAnsi"/>
          <w:iCs/>
          <w:color w:val="002060"/>
        </w:rPr>
        <w:t>finanțare</w:t>
      </w:r>
      <w:bookmarkEnd w:id="117"/>
      <w:r w:rsidRPr="00E80BE4">
        <w:rPr>
          <w:rFonts w:cstheme="minorHAnsi"/>
          <w:iCs/>
          <w:color w:val="002060"/>
        </w:rPr>
        <w:t>.</w:t>
      </w:r>
      <w:r w:rsidR="00130DB8" w:rsidRPr="00E80BE4">
        <w:rPr>
          <w:rFonts w:cstheme="minorHAnsi"/>
          <w:iCs/>
          <w:color w:val="002060"/>
        </w:rPr>
        <w:t xml:space="preserve"> Neîndeplinirea cerinței poate conduce la rezilierea contractului de finanțare. AM/OI va analiza prelungirea termenului în funcție de gradul de implementare al proiectului </w:t>
      </w:r>
      <w:r w:rsidR="006C4FA4" w:rsidRPr="00E80BE4">
        <w:rPr>
          <w:rFonts w:cstheme="minorHAnsi"/>
          <w:iCs/>
          <w:color w:val="002060"/>
        </w:rPr>
        <w:t>ș</w:t>
      </w:r>
      <w:r w:rsidR="00130DB8" w:rsidRPr="00E80BE4">
        <w:rPr>
          <w:rFonts w:cstheme="minorHAnsi"/>
          <w:iCs/>
          <w:color w:val="002060"/>
        </w:rPr>
        <w:t>i de gradul de îndeplinire al indicatorilor de etapă.</w:t>
      </w:r>
    </w:p>
    <w:p w14:paraId="7B1428FC" w14:textId="77777777" w:rsidR="00E80BE4" w:rsidRPr="003E4A13" w:rsidRDefault="00E80BE4" w:rsidP="003E4A13">
      <w:pPr>
        <w:spacing w:before="60" w:after="0" w:line="240" w:lineRule="auto"/>
        <w:jc w:val="both"/>
        <w:rPr>
          <w:rFonts w:cstheme="minorHAnsi"/>
          <w:iCs/>
          <w:color w:val="002060"/>
        </w:rPr>
      </w:pPr>
    </w:p>
    <w:p w14:paraId="2329DAAB" w14:textId="77777777" w:rsidR="00E77B71" w:rsidRPr="00E80BE4" w:rsidRDefault="00E77B71" w:rsidP="003E4A13">
      <w:pPr>
        <w:spacing w:before="60" w:after="0" w:line="240" w:lineRule="auto"/>
        <w:jc w:val="both"/>
        <w:rPr>
          <w:rFonts w:cstheme="minorHAnsi"/>
          <w:b/>
          <w:bCs/>
          <w:i/>
          <w:color w:val="002060"/>
        </w:rPr>
      </w:pPr>
      <w:r w:rsidRPr="00E80BE4">
        <w:rPr>
          <w:rFonts w:cstheme="minorHAnsi"/>
          <w:b/>
          <w:bCs/>
          <w:i/>
          <w:color w:val="002060"/>
        </w:rPr>
        <w:t>Pentru administrarea aferentă proprietății publice:</w:t>
      </w:r>
    </w:p>
    <w:p w14:paraId="17B6939C" w14:textId="785C45FC" w:rsidR="00E77B71" w:rsidRPr="003E4A13" w:rsidRDefault="00810C06" w:rsidP="00E80BE4">
      <w:pPr>
        <w:pStyle w:val="ListParagraph"/>
        <w:numPr>
          <w:ilvl w:val="0"/>
          <w:numId w:val="99"/>
        </w:numPr>
        <w:spacing w:before="60" w:after="0" w:line="240" w:lineRule="auto"/>
        <w:jc w:val="both"/>
        <w:rPr>
          <w:rFonts w:cstheme="minorHAnsi"/>
          <w:iCs/>
          <w:color w:val="002060"/>
        </w:rPr>
      </w:pPr>
      <w:r w:rsidRPr="003E4A13">
        <w:rPr>
          <w:rFonts w:ascii="Segoe UI Symbol" w:hAnsi="Segoe UI Symbol" w:cs="Segoe UI Symbol"/>
          <w:iCs/>
          <w:color w:val="002060"/>
        </w:rPr>
        <w:t>✓</w:t>
      </w:r>
      <w:r w:rsidRPr="003E4A13">
        <w:rPr>
          <w:rFonts w:cstheme="minorHAnsi"/>
          <w:iCs/>
          <w:color w:val="002060"/>
        </w:rPr>
        <w:t xml:space="preserve"> </w:t>
      </w:r>
      <w:bookmarkStart w:id="118" w:name="_Toc134808511"/>
      <w:bookmarkEnd w:id="118"/>
      <w:r w:rsidR="00E77B71" w:rsidRPr="003E4A13">
        <w:rPr>
          <w:rFonts w:cstheme="minorHAnsi"/>
          <w:iCs/>
          <w:color w:val="002060"/>
        </w:rPr>
        <w:t xml:space="preserve"> </w:t>
      </w:r>
      <w:bookmarkStart w:id="119" w:name="_Hlk134880793"/>
      <w:r w:rsidR="00E77B71" w:rsidRPr="003E4A13">
        <w:rPr>
          <w:rFonts w:cstheme="minorHAnsi"/>
          <w:b/>
          <w:bCs/>
          <w:iCs/>
          <w:color w:val="002060"/>
        </w:rPr>
        <w:t>Extras de carte funciară</w:t>
      </w:r>
      <w:r w:rsidR="00E77B71" w:rsidRPr="003E4A13">
        <w:rPr>
          <w:rFonts w:cstheme="minorHAnsi"/>
          <w:iCs/>
          <w:color w:val="002060"/>
        </w:rPr>
        <w:t xml:space="preserve"> din care să reiasă dreptul de administrare aferent proprietății publice, inclusiv încheierea.</w:t>
      </w:r>
    </w:p>
    <w:p w14:paraId="52499812" w14:textId="77777777" w:rsidR="00E77B71" w:rsidRPr="003E4A13" w:rsidRDefault="00E77B71" w:rsidP="00E80BE4">
      <w:pPr>
        <w:pStyle w:val="ListParagraph"/>
        <w:numPr>
          <w:ilvl w:val="0"/>
          <w:numId w:val="99"/>
        </w:numPr>
        <w:spacing w:before="60" w:after="0" w:line="240" w:lineRule="auto"/>
        <w:jc w:val="both"/>
        <w:rPr>
          <w:rFonts w:cstheme="minorHAnsi"/>
          <w:iCs/>
          <w:color w:val="002060"/>
        </w:rPr>
      </w:pPr>
      <w:r w:rsidRPr="003E4A13">
        <w:rPr>
          <w:rFonts w:ascii="Segoe UI Symbol" w:hAnsi="Segoe UI Symbol" w:cs="Segoe UI Symbol"/>
          <w:iCs/>
          <w:color w:val="002060"/>
        </w:rPr>
        <w:t>✓</w:t>
      </w:r>
      <w:r w:rsidRPr="003E4A13">
        <w:rPr>
          <w:rFonts w:cstheme="minorHAnsi"/>
          <w:iCs/>
          <w:color w:val="002060"/>
        </w:rPr>
        <w:t xml:space="preserve"> </w:t>
      </w:r>
      <w:r w:rsidRPr="003E4A13">
        <w:rPr>
          <w:rFonts w:cstheme="minorHAnsi"/>
          <w:b/>
          <w:bCs/>
          <w:iCs/>
          <w:color w:val="002060"/>
        </w:rPr>
        <w:t>Actul juridic prin care se conferă dreptul de administrare</w:t>
      </w:r>
      <w:r w:rsidRPr="003E4A13">
        <w:rPr>
          <w:rFonts w:cstheme="minorHAnsi"/>
          <w:iCs/>
          <w:color w:val="002060"/>
        </w:rPr>
        <w:t xml:space="preserve"> pe o perioadă estimată acoperitoare până la împlinirea a cel puțin cinci ani de la efectuarea plății finale după finalizarea proiectului pentru care se solicită finanțare.</w:t>
      </w:r>
    </w:p>
    <w:p w14:paraId="27733D01" w14:textId="6C5BC08E" w:rsidR="00E77B71" w:rsidRPr="003E4A13" w:rsidRDefault="00E77B71" w:rsidP="00E80BE4">
      <w:pPr>
        <w:pStyle w:val="ListParagraph"/>
        <w:numPr>
          <w:ilvl w:val="0"/>
          <w:numId w:val="99"/>
        </w:numPr>
        <w:spacing w:before="60" w:after="0" w:line="240" w:lineRule="auto"/>
        <w:jc w:val="both"/>
        <w:rPr>
          <w:rFonts w:cstheme="minorHAnsi"/>
          <w:iCs/>
          <w:color w:val="002060"/>
        </w:rPr>
      </w:pPr>
      <w:r w:rsidRPr="003E4A13">
        <w:rPr>
          <w:rFonts w:ascii="Segoe UI Symbol" w:hAnsi="Segoe UI Symbol" w:cs="Segoe UI Symbol"/>
          <w:iCs/>
          <w:color w:val="002060"/>
        </w:rPr>
        <w:t>✓</w:t>
      </w:r>
      <w:r w:rsidRPr="003E4A13">
        <w:rPr>
          <w:rFonts w:cstheme="minorHAnsi"/>
          <w:iCs/>
          <w:color w:val="002060"/>
        </w:rPr>
        <w:t xml:space="preserve"> </w:t>
      </w:r>
      <w:r w:rsidRPr="003E4A13">
        <w:rPr>
          <w:rFonts w:cstheme="minorHAnsi"/>
          <w:b/>
          <w:bCs/>
          <w:iCs/>
          <w:color w:val="002060"/>
        </w:rPr>
        <w:t>Plan de amplasament vizat de OCPI</w:t>
      </w:r>
      <w:r w:rsidRPr="003E4A13">
        <w:rPr>
          <w:rFonts w:cstheme="minorHAnsi"/>
          <w:iCs/>
          <w:color w:val="002060"/>
        </w:rPr>
        <w:t xml:space="preserve">, </w:t>
      </w:r>
      <w:r w:rsidRPr="00E80BE4">
        <w:rPr>
          <w:rFonts w:cstheme="minorHAnsi"/>
          <w:b/>
          <w:bCs/>
          <w:iCs/>
          <w:color w:val="002060"/>
        </w:rPr>
        <w:t>pentru</w:t>
      </w:r>
      <w:r w:rsidRPr="003E4A13">
        <w:rPr>
          <w:rFonts w:cstheme="minorHAnsi"/>
          <w:iCs/>
          <w:color w:val="002060"/>
        </w:rPr>
        <w:t xml:space="preserve"> imobilele pe care se propune a se realiza investiția în cadrul proiectului, plan în care să fie evidențiate numerele cadastrale</w:t>
      </w:r>
      <w:bookmarkEnd w:id="119"/>
      <w:r w:rsidRPr="003E4A13">
        <w:rPr>
          <w:rFonts w:cstheme="minorHAnsi"/>
          <w:iCs/>
          <w:color w:val="002060"/>
        </w:rPr>
        <w:t>.</w:t>
      </w:r>
    </w:p>
    <w:p w14:paraId="0A429F3B" w14:textId="77777777" w:rsidR="00E77B71" w:rsidRPr="003E4A13" w:rsidRDefault="00E77B71" w:rsidP="003E4A13">
      <w:pPr>
        <w:spacing w:before="60" w:after="0" w:line="240" w:lineRule="auto"/>
        <w:jc w:val="both"/>
        <w:rPr>
          <w:rFonts w:cstheme="minorHAnsi"/>
          <w:b/>
          <w:bCs/>
          <w:iCs/>
          <w:color w:val="002060"/>
        </w:rPr>
      </w:pPr>
    </w:p>
    <w:p w14:paraId="3C101367" w14:textId="6C08319A" w:rsidR="00E77B71" w:rsidRPr="003E4A13" w:rsidRDefault="00E77B71" w:rsidP="003E4A13">
      <w:pPr>
        <w:spacing w:before="60" w:after="0" w:line="240" w:lineRule="auto"/>
        <w:jc w:val="both"/>
        <w:rPr>
          <w:rFonts w:cstheme="minorHAnsi"/>
          <w:color w:val="002060"/>
        </w:rPr>
      </w:pPr>
      <w:r w:rsidRPr="003E4A13">
        <w:rPr>
          <w:rFonts w:cstheme="minorHAnsi"/>
          <w:color w:val="002060"/>
        </w:rPr>
        <w:t xml:space="preserve">Dacă solicitantul va depune mai multe documente pentru dovedirea dreptului de proprietate va completa și </w:t>
      </w:r>
      <w:r w:rsidRPr="003E4A13">
        <w:rPr>
          <w:rFonts w:cstheme="minorHAnsi"/>
          <w:b/>
          <w:bCs/>
          <w:color w:val="002060"/>
          <w:shd w:val="clear" w:color="auto" w:fill="E7E6E6" w:themeFill="background2"/>
        </w:rPr>
        <w:t>Anexa</w:t>
      </w:r>
      <w:r w:rsidR="00810C06" w:rsidRPr="003E4A13">
        <w:rPr>
          <w:rFonts w:cstheme="minorHAnsi"/>
          <w:b/>
          <w:bCs/>
          <w:color w:val="002060"/>
          <w:shd w:val="clear" w:color="auto" w:fill="E7E6E6" w:themeFill="background2"/>
        </w:rPr>
        <w:t xml:space="preserve"> </w:t>
      </w:r>
      <w:r w:rsidR="00E80BE4">
        <w:rPr>
          <w:rFonts w:cstheme="minorHAnsi"/>
          <w:b/>
          <w:bCs/>
          <w:color w:val="002060"/>
          <w:shd w:val="clear" w:color="auto" w:fill="E7E6E6" w:themeFill="background2"/>
        </w:rPr>
        <w:t>8</w:t>
      </w:r>
      <w:r w:rsidRPr="003E4A13">
        <w:rPr>
          <w:rFonts w:cstheme="minorHAnsi"/>
          <w:b/>
          <w:bCs/>
          <w:color w:val="002060"/>
          <w:shd w:val="clear" w:color="auto" w:fill="E7E6E6" w:themeFill="background2"/>
        </w:rPr>
        <w:t xml:space="preserve"> – Tabel centralizator pentru documente ce dovedesc dreptul de proprietate/administrare.</w:t>
      </w:r>
      <w:r w:rsidRPr="003E4A13">
        <w:rPr>
          <w:rFonts w:cstheme="minorHAnsi"/>
          <w:color w:val="002060"/>
        </w:rPr>
        <w:t xml:space="preserve"> </w:t>
      </w:r>
    </w:p>
    <w:p w14:paraId="7160C180" w14:textId="6D34DE28" w:rsidR="00E77B71" w:rsidRPr="003E4A13" w:rsidRDefault="00E77B71" w:rsidP="003E4A13">
      <w:pPr>
        <w:spacing w:before="60" w:after="0" w:line="240" w:lineRule="auto"/>
        <w:jc w:val="both"/>
        <w:rPr>
          <w:rFonts w:cstheme="minorHAnsi"/>
          <w:color w:val="002060"/>
        </w:rPr>
      </w:pPr>
      <w:r w:rsidRPr="003E4A13">
        <w:rPr>
          <w:rFonts w:cstheme="minorHAnsi"/>
          <w:color w:val="002060"/>
        </w:rPr>
        <w:t>Titularul oricărui alt drept real/creanță nu va fi admis la finanțare. Astfel, pentru aceste proiecte nu sunt acceptate alte drepturi asupra infrastructurii (teren și clădire) sau un contract de închiriere/comodat/</w:t>
      </w:r>
      <w:r w:rsidR="00A87D8A" w:rsidRPr="003E4A13">
        <w:rPr>
          <w:rFonts w:cstheme="minorHAnsi"/>
          <w:color w:val="002060"/>
        </w:rPr>
        <w:t xml:space="preserve"> </w:t>
      </w:r>
      <w:r w:rsidRPr="003E4A13">
        <w:rPr>
          <w:rFonts w:cstheme="minorHAnsi"/>
          <w:color w:val="002060"/>
        </w:rPr>
        <w:t>cesiune care poate cuprinde elemente specifice contractului de concesiune, etc.</w:t>
      </w:r>
    </w:p>
    <w:p w14:paraId="4637A8BC" w14:textId="77777777" w:rsidR="00E80BE4" w:rsidRDefault="00E80BE4" w:rsidP="003E4A13">
      <w:pPr>
        <w:spacing w:before="60" w:after="0" w:line="240" w:lineRule="auto"/>
        <w:jc w:val="both"/>
        <w:rPr>
          <w:rFonts w:cstheme="minorHAnsi"/>
          <w:b/>
          <w:bCs/>
          <w:color w:val="002060"/>
        </w:rPr>
      </w:pPr>
    </w:p>
    <w:p w14:paraId="4FE69B65" w14:textId="250EDCC1" w:rsidR="00E22242" w:rsidRPr="00E80BE4" w:rsidRDefault="00E22242" w:rsidP="003E4A13">
      <w:pPr>
        <w:spacing w:before="60" w:after="0" w:line="240" w:lineRule="auto"/>
        <w:jc w:val="both"/>
        <w:rPr>
          <w:rFonts w:cstheme="minorHAnsi"/>
          <w:b/>
          <w:bCs/>
          <w:color w:val="002060"/>
        </w:rPr>
      </w:pPr>
      <w:r w:rsidRPr="00E80BE4">
        <w:rPr>
          <w:rFonts w:cstheme="minorHAnsi"/>
          <w:b/>
          <w:bCs/>
          <w:color w:val="002060"/>
        </w:rPr>
        <w:t>ATENȚIE!</w:t>
      </w:r>
    </w:p>
    <w:p w14:paraId="06BD9779" w14:textId="526D41B7" w:rsidR="00E22242" w:rsidRDefault="00E22242" w:rsidP="003E4A13">
      <w:pPr>
        <w:spacing w:before="60" w:after="0" w:line="240" w:lineRule="auto"/>
        <w:jc w:val="both"/>
        <w:rPr>
          <w:rFonts w:cstheme="minorHAnsi"/>
          <w:b/>
          <w:bCs/>
          <w:color w:val="002060"/>
        </w:rPr>
      </w:pPr>
      <w:r w:rsidRPr="003E4A13">
        <w:rPr>
          <w:rFonts w:cstheme="minorHAnsi"/>
          <w:b/>
          <w:bCs/>
          <w:color w:val="002060"/>
        </w:rPr>
        <w:t>Dacă pe parcursul perioadei de implementare a contractului de finanțare sau în perioada de valabilitate a acestuia sunt afectate condițiile de construire/</w:t>
      </w:r>
      <w:r w:rsidR="00A87D8A" w:rsidRPr="003E4A13">
        <w:rPr>
          <w:rFonts w:cstheme="minorHAnsi"/>
          <w:b/>
          <w:bCs/>
          <w:color w:val="002060"/>
        </w:rPr>
        <w:t xml:space="preserve"> </w:t>
      </w:r>
      <w:r w:rsidRPr="003E4A13">
        <w:rPr>
          <w:rFonts w:cstheme="minorHAnsi"/>
          <w:b/>
          <w:bCs/>
          <w:color w:val="002060"/>
        </w:rPr>
        <w:t>exploatare asupra infrastructurii (teren și clădire) aferente proiectului, beneficiarul are obligația contractuală de a returna finanțarea nerambursabilă acordată, precum și alte penalități, dacă este cazul, în conformitate cu prevederile contractuale.</w:t>
      </w:r>
    </w:p>
    <w:p w14:paraId="51CF9EE0" w14:textId="77777777" w:rsidR="00E80BE4" w:rsidRPr="003E4A13" w:rsidRDefault="00E80BE4" w:rsidP="003E4A13">
      <w:pPr>
        <w:spacing w:before="60" w:after="0" w:line="240" w:lineRule="auto"/>
        <w:jc w:val="both"/>
        <w:rPr>
          <w:rFonts w:cstheme="minorHAnsi"/>
          <w:b/>
          <w:bCs/>
          <w:color w:val="002060"/>
        </w:rPr>
      </w:pPr>
    </w:p>
    <w:p w14:paraId="5CE45AD0" w14:textId="7BE5A308" w:rsidR="00E22242" w:rsidRPr="003E4A13" w:rsidRDefault="00E22242" w:rsidP="003E4A13">
      <w:pPr>
        <w:spacing w:before="60" w:after="0" w:line="240" w:lineRule="auto"/>
        <w:jc w:val="both"/>
        <w:rPr>
          <w:rFonts w:cstheme="minorHAnsi"/>
          <w:color w:val="002060"/>
        </w:rPr>
      </w:pPr>
      <w:r w:rsidRPr="003E4A13">
        <w:rPr>
          <w:rFonts w:cstheme="minorHAnsi"/>
          <w:color w:val="002060"/>
        </w:rPr>
        <w:t xml:space="preserve">Infrastructura (teren și/sau clădire, după caz, în conformitate cu prezentul criteriu de eligibilitate) ce face obiectul proiectului care implică execuția de </w:t>
      </w:r>
      <w:r w:rsidRPr="003E4A13">
        <w:rPr>
          <w:rFonts w:cstheme="minorHAnsi"/>
          <w:b/>
          <w:bCs/>
          <w:iCs/>
          <w:color w:val="002060"/>
        </w:rPr>
        <w:t xml:space="preserve">lucrări de modernizare/reabilitare și dotare, extindere la construcțiile existente, inclusiv lucrări de conectare la clădiri existente, lucrări de construcții noi, </w:t>
      </w:r>
      <w:r w:rsidRPr="003E4A13">
        <w:rPr>
          <w:rFonts w:cstheme="minorHAnsi"/>
          <w:color w:val="002060"/>
        </w:rPr>
        <w:t>trebuie să îndeplinească cumulativ următoarele condiții:</w:t>
      </w:r>
    </w:p>
    <w:p w14:paraId="3F7CD7B2" w14:textId="34344606" w:rsidR="00E22242" w:rsidRPr="003E4A13" w:rsidRDefault="00E22242" w:rsidP="00E80BE4">
      <w:pPr>
        <w:pStyle w:val="ListParagraph"/>
        <w:numPr>
          <w:ilvl w:val="0"/>
          <w:numId w:val="99"/>
        </w:numPr>
        <w:spacing w:before="60" w:after="0" w:line="240" w:lineRule="auto"/>
        <w:jc w:val="both"/>
        <w:rPr>
          <w:rFonts w:cstheme="minorHAnsi"/>
          <w:color w:val="002060"/>
        </w:rPr>
      </w:pPr>
      <w:r w:rsidRPr="003E4A13">
        <w:rPr>
          <w:rFonts w:ascii="Segoe UI Symbol" w:hAnsi="Segoe UI Symbol" w:cs="Segoe UI Symbol"/>
          <w:color w:val="002060"/>
        </w:rPr>
        <w:t>✓</w:t>
      </w:r>
      <w:r w:rsidRPr="003E4A13">
        <w:rPr>
          <w:rFonts w:cstheme="minorHAnsi"/>
          <w:color w:val="002060"/>
        </w:rPr>
        <w:t xml:space="preserve"> Este </w:t>
      </w:r>
      <w:r w:rsidRPr="00E80BE4">
        <w:rPr>
          <w:rFonts w:ascii="Segoe UI Symbol" w:hAnsi="Segoe UI Symbol" w:cs="Segoe UI Symbol"/>
          <w:iCs/>
          <w:color w:val="002060"/>
        </w:rPr>
        <w:t>liber</w:t>
      </w:r>
      <w:r w:rsidRPr="00E80BE4">
        <w:rPr>
          <w:rFonts w:ascii="Calibri" w:hAnsi="Calibri" w:cs="Calibri"/>
          <w:iCs/>
          <w:color w:val="002060"/>
        </w:rPr>
        <w:t>ă</w:t>
      </w:r>
      <w:r w:rsidRPr="003E4A13">
        <w:rPr>
          <w:rFonts w:cstheme="minorHAnsi"/>
          <w:color w:val="002060"/>
        </w:rPr>
        <w:t xml:space="preserve"> de orice sarcini sau interdicții ce afectează implementarea proiectului</w:t>
      </w:r>
      <w:r w:rsidR="009157BA" w:rsidRPr="003E4A13">
        <w:rPr>
          <w:rFonts w:cstheme="minorHAnsi"/>
          <w:color w:val="002060"/>
        </w:rPr>
        <w:t>;</w:t>
      </w:r>
    </w:p>
    <w:p w14:paraId="438CDE9F" w14:textId="20E9B053" w:rsidR="00E22242" w:rsidRPr="003E4A13" w:rsidRDefault="00E22242" w:rsidP="00E80BE4">
      <w:pPr>
        <w:pStyle w:val="ListParagraph"/>
        <w:numPr>
          <w:ilvl w:val="0"/>
          <w:numId w:val="99"/>
        </w:numPr>
        <w:spacing w:before="60" w:after="0" w:line="240" w:lineRule="auto"/>
        <w:jc w:val="both"/>
        <w:rPr>
          <w:rFonts w:cstheme="minorHAnsi"/>
          <w:color w:val="002060"/>
        </w:rPr>
      </w:pPr>
      <w:r w:rsidRPr="003E4A13">
        <w:rPr>
          <w:rFonts w:ascii="Segoe UI Symbol" w:hAnsi="Segoe UI Symbol" w:cs="Segoe UI Symbol"/>
          <w:color w:val="002060"/>
        </w:rPr>
        <w:t>✓</w:t>
      </w:r>
      <w:r w:rsidRPr="003E4A13">
        <w:rPr>
          <w:rFonts w:cstheme="minorHAnsi"/>
          <w:color w:val="002060"/>
        </w:rPr>
        <w:t xml:space="preserve"> Nu este afectată </w:t>
      </w:r>
      <w:r w:rsidRPr="00E80BE4">
        <w:rPr>
          <w:rFonts w:ascii="Segoe UI Symbol" w:hAnsi="Segoe UI Symbol" w:cs="Segoe UI Symbol"/>
          <w:color w:val="002060"/>
        </w:rPr>
        <w:t>de</w:t>
      </w:r>
      <w:r w:rsidRPr="003E4A13">
        <w:rPr>
          <w:rFonts w:cstheme="minorHAnsi"/>
          <w:color w:val="002060"/>
        </w:rPr>
        <w:t xml:space="preserve"> dezmembrăminte ale dreptului de proprietate</w:t>
      </w:r>
      <w:r w:rsidR="009157BA" w:rsidRPr="003E4A13">
        <w:rPr>
          <w:rFonts w:cstheme="minorHAnsi"/>
          <w:color w:val="002060"/>
        </w:rPr>
        <w:t>;</w:t>
      </w:r>
    </w:p>
    <w:p w14:paraId="141B12D4" w14:textId="77777777" w:rsidR="00E22242" w:rsidRPr="00E80BE4" w:rsidRDefault="00E22242" w:rsidP="00E80BE4">
      <w:pPr>
        <w:pStyle w:val="ListParagraph"/>
        <w:numPr>
          <w:ilvl w:val="0"/>
          <w:numId w:val="99"/>
        </w:numPr>
        <w:spacing w:before="60" w:after="0" w:line="240" w:lineRule="auto"/>
        <w:jc w:val="both"/>
        <w:rPr>
          <w:rFonts w:ascii="Segoe UI Symbol" w:hAnsi="Segoe UI Symbol" w:cs="Segoe UI Symbol"/>
          <w:color w:val="002060"/>
        </w:rPr>
      </w:pPr>
      <w:r w:rsidRPr="003E4A13">
        <w:rPr>
          <w:rFonts w:ascii="Segoe UI Symbol" w:hAnsi="Segoe UI Symbol" w:cs="Segoe UI Symbol"/>
          <w:color w:val="002060"/>
        </w:rPr>
        <w:lastRenderedPageBreak/>
        <w:t>✓</w:t>
      </w:r>
      <w:r w:rsidRPr="003E4A13">
        <w:rPr>
          <w:rFonts w:cstheme="minorHAnsi"/>
          <w:color w:val="002060"/>
        </w:rPr>
        <w:t xml:space="preserve"> Nu face obiectul </w:t>
      </w:r>
      <w:r w:rsidRPr="00E80BE4">
        <w:rPr>
          <w:rFonts w:ascii="Segoe UI Symbol" w:hAnsi="Segoe UI Symbol" w:cs="Segoe UI Symbol"/>
          <w:color w:val="002060"/>
        </w:rPr>
        <w:t>unor litigii în curs de solu</w:t>
      </w:r>
      <w:r w:rsidRPr="00E80BE4">
        <w:rPr>
          <w:rFonts w:ascii="Calibri" w:hAnsi="Calibri" w:cs="Calibri"/>
          <w:color w:val="002060"/>
        </w:rPr>
        <w:t>ț</w:t>
      </w:r>
      <w:r w:rsidRPr="00E80BE4">
        <w:rPr>
          <w:rFonts w:ascii="Segoe UI Symbol" w:hAnsi="Segoe UI Symbol" w:cs="Segoe UI Symbol"/>
          <w:color w:val="002060"/>
        </w:rPr>
        <w:t>ionare la instan</w:t>
      </w:r>
      <w:r w:rsidRPr="00E80BE4">
        <w:rPr>
          <w:rFonts w:ascii="Calibri" w:hAnsi="Calibri" w:cs="Calibri"/>
          <w:color w:val="002060"/>
        </w:rPr>
        <w:t>ț</w:t>
      </w:r>
      <w:r w:rsidRPr="00E80BE4">
        <w:rPr>
          <w:rFonts w:ascii="Segoe UI Symbol" w:hAnsi="Segoe UI Symbol" w:cs="Segoe UI Symbol"/>
          <w:color w:val="002060"/>
        </w:rPr>
        <w:t>ele judec</w:t>
      </w:r>
      <w:r w:rsidRPr="00E80BE4">
        <w:rPr>
          <w:rFonts w:ascii="Calibri" w:hAnsi="Calibri" w:cs="Calibri"/>
          <w:color w:val="002060"/>
        </w:rPr>
        <w:t>ă</w:t>
      </w:r>
      <w:r w:rsidRPr="00E80BE4">
        <w:rPr>
          <w:rFonts w:ascii="Segoe UI Symbol" w:hAnsi="Segoe UI Symbol" w:cs="Segoe UI Symbol"/>
          <w:color w:val="002060"/>
        </w:rPr>
        <w:t>tore</w:t>
      </w:r>
      <w:r w:rsidRPr="00E80BE4">
        <w:rPr>
          <w:rFonts w:ascii="Calibri" w:hAnsi="Calibri" w:cs="Calibri"/>
          <w:color w:val="002060"/>
        </w:rPr>
        <w:t>ș</w:t>
      </w:r>
      <w:r w:rsidRPr="00E80BE4">
        <w:rPr>
          <w:rFonts w:ascii="Segoe UI Symbol" w:hAnsi="Segoe UI Symbol" w:cs="Segoe UI Symbol"/>
          <w:color w:val="002060"/>
        </w:rPr>
        <w:t>ti cu privire la situa</w:t>
      </w:r>
      <w:r w:rsidRPr="00E80BE4">
        <w:rPr>
          <w:rFonts w:ascii="Calibri" w:hAnsi="Calibri" w:cs="Calibri"/>
          <w:color w:val="002060"/>
        </w:rPr>
        <w:t>ț</w:t>
      </w:r>
      <w:r w:rsidRPr="00E80BE4">
        <w:rPr>
          <w:rFonts w:ascii="Segoe UI Symbol" w:hAnsi="Segoe UI Symbol" w:cs="Segoe UI Symbol"/>
          <w:color w:val="002060"/>
        </w:rPr>
        <w:t>ia juridic</w:t>
      </w:r>
      <w:r w:rsidRPr="00E80BE4">
        <w:rPr>
          <w:rFonts w:ascii="Calibri" w:hAnsi="Calibri" w:cs="Calibri"/>
          <w:color w:val="002060"/>
        </w:rPr>
        <w:t>ă</w:t>
      </w:r>
      <w:r w:rsidRPr="00E80BE4">
        <w:rPr>
          <w:rFonts w:ascii="Segoe UI Symbol" w:hAnsi="Segoe UI Symbol" w:cs="Segoe UI Symbol"/>
          <w:color w:val="002060"/>
        </w:rPr>
        <w:t xml:space="preserve"> a imobilului, având ca obiect contestarea dreptului invocat de solicitant pentru realizarea proiectului în conformitate cu criteriul de eligibilitate aferent.</w:t>
      </w:r>
    </w:p>
    <w:p w14:paraId="31FC49A5" w14:textId="1FBD106D" w:rsidR="00E22242" w:rsidRPr="003E4A13" w:rsidRDefault="00E22242" w:rsidP="00E80BE4">
      <w:pPr>
        <w:pStyle w:val="ListParagraph"/>
        <w:numPr>
          <w:ilvl w:val="0"/>
          <w:numId w:val="99"/>
        </w:numPr>
        <w:spacing w:before="60" w:after="0" w:line="240" w:lineRule="auto"/>
        <w:jc w:val="both"/>
        <w:rPr>
          <w:rFonts w:cstheme="minorHAnsi"/>
          <w:color w:val="002060"/>
        </w:rPr>
      </w:pPr>
      <w:r w:rsidRPr="003E4A13">
        <w:rPr>
          <w:rFonts w:ascii="Segoe UI Symbol" w:hAnsi="Segoe UI Symbol" w:cs="Segoe UI Symbol"/>
          <w:color w:val="002060"/>
        </w:rPr>
        <w:t>✓</w:t>
      </w:r>
      <w:r w:rsidRPr="00E80BE4">
        <w:rPr>
          <w:rFonts w:ascii="Segoe UI Symbol" w:hAnsi="Segoe UI Symbol" w:cs="Segoe UI Symbol"/>
          <w:color w:val="002060"/>
        </w:rPr>
        <w:t xml:space="preserve"> Nu face obiectul revendic</w:t>
      </w:r>
      <w:r w:rsidRPr="00E80BE4">
        <w:rPr>
          <w:rFonts w:ascii="Calibri" w:hAnsi="Calibri" w:cs="Calibri"/>
          <w:color w:val="002060"/>
        </w:rPr>
        <w:t>ă</w:t>
      </w:r>
      <w:r w:rsidRPr="00E80BE4">
        <w:rPr>
          <w:rFonts w:ascii="Segoe UI Symbol" w:hAnsi="Segoe UI Symbol" w:cs="Segoe UI Symbol"/>
          <w:color w:val="002060"/>
        </w:rPr>
        <w:t>rilor potrivit unor</w:t>
      </w:r>
      <w:r w:rsidRPr="003E4A13">
        <w:rPr>
          <w:rFonts w:cstheme="minorHAnsi"/>
          <w:color w:val="002060"/>
        </w:rPr>
        <w:t xml:space="preserve"> legi speciale în materie sau dreptului comun</w:t>
      </w:r>
    </w:p>
    <w:p w14:paraId="03E241E3" w14:textId="33ECBC20" w:rsidR="00301060" w:rsidRPr="003E4A13" w:rsidRDefault="00301060" w:rsidP="003E4A13">
      <w:pPr>
        <w:spacing w:before="60" w:after="0" w:line="240" w:lineRule="auto"/>
        <w:jc w:val="both"/>
        <w:rPr>
          <w:rFonts w:cstheme="minorHAnsi"/>
          <w:color w:val="002060"/>
        </w:rPr>
      </w:pPr>
      <w:r w:rsidRPr="003E4A13">
        <w:rPr>
          <w:rFonts w:cstheme="minorHAnsi"/>
          <w:color w:val="002060"/>
        </w:rPr>
        <w:t>Nu vor conduce la respingerea cererii de finanțare din procesul de evaluare, selecție și contractare, acele limite ale dreptului de proprietate care nu sunt incompatibile cu realizarea activităților proiectului. (de ex. servituți legale, servitutea de trecere cu piciorul, etc). Fiecare caz în parte va fi analizat la nivelul AM POS.</w:t>
      </w:r>
    </w:p>
    <w:p w14:paraId="0F7D3BF8" w14:textId="77777777" w:rsidR="00301060" w:rsidRPr="003E4A13" w:rsidRDefault="00301060" w:rsidP="003E4A13">
      <w:pPr>
        <w:spacing w:before="60" w:after="0" w:line="240" w:lineRule="auto"/>
        <w:jc w:val="both"/>
        <w:rPr>
          <w:rFonts w:cstheme="minorHAnsi"/>
          <w:color w:val="002060"/>
        </w:rPr>
      </w:pPr>
      <w:r w:rsidRPr="003E4A13">
        <w:rPr>
          <w:rFonts w:cstheme="minorHAnsi"/>
          <w:color w:val="002060"/>
        </w:rPr>
        <w:t>În accepțiunea AMPOS, servituțile care nu afectează posibilitatea realizării activităților proiectului nu vor conduce la respingerea cererii de finanțare din procesul de evaluare, selecție și contractare. (de ex. servitutea de trecere).</w:t>
      </w:r>
    </w:p>
    <w:p w14:paraId="076E09C7" w14:textId="4441FB60" w:rsidR="00507468" w:rsidRPr="003E4A13" w:rsidRDefault="00507468" w:rsidP="003E4A13">
      <w:pPr>
        <w:spacing w:before="60" w:after="0" w:line="240" w:lineRule="auto"/>
        <w:jc w:val="both"/>
        <w:rPr>
          <w:rFonts w:cstheme="minorHAnsi"/>
          <w:color w:val="002060"/>
        </w:rPr>
      </w:pPr>
      <w:r w:rsidRPr="003E4A13">
        <w:rPr>
          <w:rFonts w:cstheme="minorHAnsi"/>
          <w:color w:val="002060"/>
        </w:rPr>
        <w:t>În situația în care, pe parcursul procesului de evaluare, selecție şi contractare, dar şi în perioada de implementare, sunt sesizate anumite probleme marginale privind dovedirea drepturilor reale asupra imobilelor sau privind condițiile de realizare a investițiilor proiectului, conform ghidului specific pentru proiectele prin care se realizează lucrări de construire, se va solicita un Memoriu tehnic din partea proiectantului care să stabilească dacă proiectul poate fi considerat funcțional fără acele investiții/ obiecte asupra cărora s-au constatat unele probleme marginale. În situația în care proiectantul argumentează în Memoriul tehnic că proiectul nu este funcțional fără acele lucrări, proiectul va fi respins sau contractul va fi reziliat.</w:t>
      </w:r>
    </w:p>
    <w:p w14:paraId="78A921B4" w14:textId="77777777" w:rsidR="007D088D" w:rsidRPr="003E4A13" w:rsidRDefault="007D088D" w:rsidP="003E4A13">
      <w:pPr>
        <w:spacing w:before="60" w:after="0" w:line="240" w:lineRule="auto"/>
        <w:jc w:val="both"/>
        <w:rPr>
          <w:rFonts w:cstheme="minorHAnsi"/>
          <w:color w:val="002060"/>
        </w:rPr>
      </w:pPr>
      <w:r w:rsidRPr="003E4A13">
        <w:rPr>
          <w:rFonts w:cstheme="minorHAnsi"/>
          <w:color w:val="002060"/>
        </w:rPr>
        <w:t>În situația în care proiectantul argumentează în Memoriul tehnic că proiectul este funcțional fără acele lucrări, solicitantul se angajează să scoată acele lucrări în afara proiectului, prin reproiectare, dacă este cazul, şi să elimine cheltuielile corespunzătoare din bugetul proiectului sau să le considere neeligibile, după caz.</w:t>
      </w:r>
    </w:p>
    <w:p w14:paraId="0B7EEF54" w14:textId="401E13DA" w:rsidR="007D088D" w:rsidRPr="003E4A13" w:rsidRDefault="007D088D" w:rsidP="003E4A13">
      <w:pPr>
        <w:spacing w:before="60" w:after="0" w:line="240" w:lineRule="auto"/>
        <w:jc w:val="both"/>
        <w:rPr>
          <w:rFonts w:cstheme="minorHAnsi"/>
          <w:color w:val="002060"/>
        </w:rPr>
      </w:pPr>
      <w:r w:rsidRPr="003E4A13">
        <w:rPr>
          <w:rFonts w:cstheme="minorHAnsi"/>
          <w:color w:val="002060"/>
        </w:rPr>
        <w:t>Solicitantul deține dreptul de execuție a lucrărilor de construcții asupra imobilului c</w:t>
      </w:r>
      <w:r w:rsidR="00301060" w:rsidRPr="003E4A13">
        <w:rPr>
          <w:rFonts w:cstheme="minorHAnsi"/>
          <w:color w:val="002060"/>
        </w:rPr>
        <w:t>are</w:t>
      </w:r>
      <w:r w:rsidRPr="003E4A13">
        <w:rPr>
          <w:rFonts w:cstheme="minorHAnsi"/>
          <w:color w:val="002060"/>
        </w:rPr>
        <w:t xml:space="preserve"> face obiectul proiectului, conform legislației în vigoare.</w:t>
      </w:r>
    </w:p>
    <w:p w14:paraId="1FB02396" w14:textId="77777777" w:rsidR="007D088D" w:rsidRPr="003E4A13" w:rsidRDefault="007D088D" w:rsidP="003E4A13">
      <w:pPr>
        <w:spacing w:before="60" w:after="0" w:line="240" w:lineRule="auto"/>
        <w:jc w:val="both"/>
        <w:rPr>
          <w:rFonts w:cstheme="minorHAnsi"/>
          <w:b/>
          <w:bCs/>
          <w:color w:val="002060"/>
        </w:rPr>
      </w:pPr>
      <w:r w:rsidRPr="003E4A13">
        <w:rPr>
          <w:rFonts w:cstheme="minorHAnsi"/>
          <w:b/>
          <w:bCs/>
          <w:color w:val="002060"/>
        </w:rPr>
        <w:t>EXCEPȚIE</w:t>
      </w:r>
    </w:p>
    <w:p w14:paraId="5CB32E04" w14:textId="59B1565A" w:rsidR="00130DB8" w:rsidRPr="003E4A13" w:rsidRDefault="00130DB8" w:rsidP="003E4A13">
      <w:pPr>
        <w:spacing w:before="60" w:after="0" w:line="240" w:lineRule="auto"/>
        <w:jc w:val="both"/>
        <w:rPr>
          <w:rFonts w:cstheme="minorHAnsi"/>
          <w:b/>
          <w:bCs/>
          <w:color w:val="002060"/>
        </w:rPr>
      </w:pPr>
      <w:r w:rsidRPr="003E4A13">
        <w:rPr>
          <w:rFonts w:cstheme="minorHAnsi"/>
          <w:color w:val="002060"/>
        </w:rPr>
        <w:t xml:space="preserve">Dacă împreună cu cererea de finanțare se depune </w:t>
      </w:r>
      <w:r w:rsidRPr="00E80BE4">
        <w:rPr>
          <w:rFonts w:cstheme="minorHAnsi"/>
          <w:color w:val="002060"/>
        </w:rPr>
        <w:t>autorizația de construire</w:t>
      </w:r>
      <w:r w:rsidRPr="003E4A13">
        <w:rPr>
          <w:rFonts w:cstheme="minorHAnsi"/>
          <w:color w:val="002060"/>
        </w:rPr>
        <w:t xml:space="preserve"> valabilă la data depunerii cererii de finanțare, emisă pentru solicitant/liderul de parteneriat sau partener, după caz, pentru obiectivul de investiții vizat de cererea de finanțare, </w:t>
      </w:r>
      <w:r w:rsidRPr="003E4A13">
        <w:rPr>
          <w:rFonts w:cstheme="minorHAnsi"/>
          <w:color w:val="002060"/>
          <w:u w:val="single"/>
        </w:rPr>
        <w:t>nu este necesară și nu se solicită depunerea avizelor, acordurilor, certificatelor, autorizațiilor sau a altor documente, inclusiv cele privind regimul de proprietate/ dreptul real principal asupra imobilelor, infrastructurilor sau obiectivelor, care au stat la baza emiterii acesteia</w:t>
      </w:r>
      <w:r w:rsidRPr="003E4A13">
        <w:rPr>
          <w:rFonts w:cstheme="minorHAnsi"/>
          <w:color w:val="002060"/>
        </w:rPr>
        <w:t>. În situația în care cererea de finanțare este selectată pentru contractare, solicitantul are obligația să asigure valabilitatea autorizației de construire și corespondența cu obiectivul finanțat și la semnarea contractului de finanțare/emiterea deciziei de finanțare, după caz.</w:t>
      </w:r>
    </w:p>
    <w:p w14:paraId="3D1C2AFF" w14:textId="02B96630" w:rsidR="00507468" w:rsidRPr="003E4A13" w:rsidRDefault="00507468" w:rsidP="003E4A13">
      <w:pPr>
        <w:spacing w:before="60" w:after="0" w:line="240" w:lineRule="auto"/>
        <w:jc w:val="both"/>
        <w:rPr>
          <w:rFonts w:cstheme="minorHAnsi"/>
          <w:color w:val="002060"/>
        </w:rPr>
      </w:pPr>
      <w:r w:rsidRPr="003E4A13">
        <w:rPr>
          <w:rFonts w:cstheme="minorHAnsi"/>
          <w:color w:val="002060"/>
        </w:rPr>
        <w:t xml:space="preserve">Fiecare caz în parte va fi analizat la nivelul AM POS, în cadrul etapei de </w:t>
      </w:r>
      <w:r w:rsidR="00D93D48" w:rsidRPr="003E4A13">
        <w:rPr>
          <w:rFonts w:cstheme="minorHAnsi"/>
          <w:color w:val="002060"/>
        </w:rPr>
        <w:t xml:space="preserve"> contractare</w:t>
      </w:r>
      <w:r w:rsidRPr="003E4A13">
        <w:rPr>
          <w:rFonts w:cstheme="minorHAnsi"/>
          <w:color w:val="002060"/>
        </w:rPr>
        <w:t xml:space="preserve">. Garanțiile reale asupra imobilelor (de ex. </w:t>
      </w:r>
      <w:r w:rsidRPr="003E4A13">
        <w:rPr>
          <w:rFonts w:cstheme="minorHAnsi"/>
          <w:i/>
          <w:iCs/>
          <w:color w:val="002060"/>
        </w:rPr>
        <w:t>ipoteca</w:t>
      </w:r>
      <w:r w:rsidRPr="003E4A13">
        <w:rPr>
          <w:rFonts w:cstheme="minorHAnsi"/>
          <w:color w:val="002060"/>
        </w:rPr>
        <w:t xml:space="preserve"> etc.) sunt considerate incompatibile cu realizarea proiectelor de investiții în cadrul PS. </w:t>
      </w:r>
    </w:p>
    <w:p w14:paraId="1DEC6DE8" w14:textId="77777777" w:rsidR="007D088D" w:rsidRPr="003E4A13" w:rsidRDefault="007D088D" w:rsidP="003E4A13">
      <w:pPr>
        <w:spacing w:before="60" w:after="0" w:line="240" w:lineRule="auto"/>
        <w:jc w:val="both"/>
        <w:rPr>
          <w:rFonts w:cstheme="minorHAnsi"/>
          <w:color w:val="002060"/>
        </w:rPr>
      </w:pPr>
      <w:r w:rsidRPr="003E4A13">
        <w:rPr>
          <w:rFonts w:cstheme="minorHAnsi"/>
          <w:color w:val="002060"/>
        </w:rPr>
        <w:t>În accepțiunea AMPOS, dreptul de administrare înscris în Cartea funciară în favoarea unei instituții de drept public, cu personalitate juridică şi care desfășoară activități în domeniul sănătății, nu este considerat sarcină. Proiectul devine neeligibil dacă intervine o hotărâre judecătorească definitivă până la finalizarea perioadei de durabilitate, care să afecteze dreptul invocat de către solicitant pentru realizarea proiectului.</w:t>
      </w:r>
    </w:p>
    <w:p w14:paraId="12412477" w14:textId="77777777" w:rsidR="007D088D" w:rsidRPr="003E4A13" w:rsidRDefault="007D088D" w:rsidP="003E4A13">
      <w:pPr>
        <w:spacing w:before="60" w:after="0" w:line="240" w:lineRule="auto"/>
        <w:jc w:val="both"/>
        <w:rPr>
          <w:rFonts w:cstheme="minorHAnsi"/>
          <w:color w:val="002060"/>
        </w:rPr>
      </w:pPr>
      <w:r w:rsidRPr="003E4A13">
        <w:rPr>
          <w:rFonts w:cstheme="minorHAnsi"/>
          <w:color w:val="002060"/>
        </w:rPr>
        <w:t>În cazul în care în clădire există spații/ unități de clădire închiriate/date în folosință gratuită/concesionate unor persoane juridice, sunt îndeplinite următoarele condiții:</w:t>
      </w:r>
    </w:p>
    <w:p w14:paraId="6820B222" w14:textId="77777777" w:rsidR="007D088D" w:rsidRPr="003E4A13" w:rsidRDefault="007D088D" w:rsidP="003E4A13">
      <w:pPr>
        <w:pStyle w:val="ListParagraph"/>
        <w:numPr>
          <w:ilvl w:val="0"/>
          <w:numId w:val="86"/>
        </w:numPr>
        <w:spacing w:before="60" w:after="0" w:line="240" w:lineRule="auto"/>
        <w:contextualSpacing w:val="0"/>
        <w:jc w:val="both"/>
        <w:rPr>
          <w:rFonts w:cstheme="minorHAnsi"/>
          <w:color w:val="002060"/>
        </w:rPr>
      </w:pPr>
      <w:r w:rsidRPr="003E4A13">
        <w:rPr>
          <w:rFonts w:cstheme="minorHAnsi"/>
          <w:color w:val="002060"/>
        </w:rPr>
        <w:t>ocupanții (persoanele juridice) trebuie să fi fost selectați printr-o procedură transparentă și nediscriminatorie, conform legislației în vigoare;</w:t>
      </w:r>
    </w:p>
    <w:p w14:paraId="495EB870" w14:textId="77777777" w:rsidR="007D088D" w:rsidRPr="003E4A13" w:rsidRDefault="007D088D" w:rsidP="003E4A13">
      <w:pPr>
        <w:pStyle w:val="ListParagraph"/>
        <w:numPr>
          <w:ilvl w:val="0"/>
          <w:numId w:val="86"/>
        </w:numPr>
        <w:spacing w:before="60" w:after="0" w:line="240" w:lineRule="auto"/>
        <w:contextualSpacing w:val="0"/>
        <w:jc w:val="both"/>
        <w:rPr>
          <w:rFonts w:cstheme="minorHAnsi"/>
          <w:color w:val="002060"/>
        </w:rPr>
      </w:pPr>
      <w:r w:rsidRPr="003E4A13">
        <w:rPr>
          <w:rFonts w:cstheme="minorHAnsi"/>
          <w:color w:val="002060"/>
        </w:rPr>
        <w:lastRenderedPageBreak/>
        <w:t xml:space="preserve">suprafața utilă aferentă acestor spații/unități de clădire </w:t>
      </w:r>
      <w:r w:rsidRPr="003E4A13">
        <w:rPr>
          <w:rFonts w:cstheme="minorHAnsi"/>
          <w:b/>
          <w:bCs/>
          <w:color w:val="002060"/>
        </w:rPr>
        <w:t>NU</w:t>
      </w:r>
      <w:r w:rsidRPr="003E4A13">
        <w:rPr>
          <w:rFonts w:cstheme="minorHAnsi"/>
          <w:color w:val="002060"/>
        </w:rPr>
        <w:t xml:space="preserve"> depășește 10% din suprafața totală utilă a clădirii.</w:t>
      </w:r>
    </w:p>
    <w:p w14:paraId="51D684B7" w14:textId="77777777" w:rsidR="007D088D" w:rsidRPr="003E4A13" w:rsidRDefault="007D088D" w:rsidP="003E4A13">
      <w:pPr>
        <w:spacing w:before="60" w:after="0" w:line="240" w:lineRule="auto"/>
        <w:jc w:val="both"/>
        <w:rPr>
          <w:rFonts w:cstheme="minorHAnsi"/>
          <w:color w:val="002060"/>
        </w:rPr>
      </w:pPr>
      <w:r w:rsidRPr="003E4A13">
        <w:rPr>
          <w:rFonts w:cstheme="minorHAnsi"/>
          <w:color w:val="002060"/>
        </w:rPr>
        <w:t xml:space="preserve">În cazul în care într-o clădire sunt mai multe spații/ unități de clădire închiriate/date în folosință gratuită/concesionate, în condițiile enunțate mai sus, se va întocmi un </w:t>
      </w:r>
      <w:bookmarkStart w:id="120" w:name="_Hlk134881617"/>
      <w:r w:rsidRPr="003E4A13">
        <w:rPr>
          <w:rFonts w:cstheme="minorHAnsi"/>
          <w:color w:val="002060"/>
        </w:rPr>
        <w:t>Tabel centralizator al acestor ocupanți la nivel de clădire</w:t>
      </w:r>
      <w:bookmarkEnd w:id="120"/>
      <w:r w:rsidRPr="003E4A13">
        <w:rPr>
          <w:rFonts w:cstheme="minorHAnsi"/>
          <w:color w:val="002060"/>
        </w:rPr>
        <w:t>, în care se vor menționa informațiile de mai sus, inclusiv suprafața totală utilă a clădirii (mp) si suprafața utilă a acestor spații/unități de clădire (mp și %). Suprafața utilă cumulată aferentă acestor spații/unități de clădire nu depășește 10% din suprafața totală utilă a clădirii.</w:t>
      </w:r>
    </w:p>
    <w:p w14:paraId="2DAE4D21" w14:textId="77777777" w:rsidR="007D088D" w:rsidRPr="003E4A13" w:rsidRDefault="007D088D" w:rsidP="003E4A13">
      <w:pPr>
        <w:spacing w:before="60" w:after="0" w:line="240" w:lineRule="auto"/>
        <w:jc w:val="both"/>
        <w:rPr>
          <w:rFonts w:cstheme="minorHAnsi"/>
          <w:color w:val="002060"/>
        </w:rPr>
      </w:pPr>
      <w:r w:rsidRPr="003E4A13">
        <w:rPr>
          <w:rFonts w:cstheme="minorHAnsi"/>
          <w:color w:val="002060"/>
        </w:rPr>
        <w:t>Condițiile de mai sus nu sunt aplicabile în cazul persoanelor juridice care au închiriat/au primit în folosință gratuită/ au obținut în concesiune spații/unități de clădire pentru a fi utilizate pe o durată limitată în cursul unei zile/săptămâni/luni în vederea desfășurării unor activități sportive, culturale, educaționale sau recreative. În cazul acestor persoane juridice sunt îndeplinite următoarele condiții:</w:t>
      </w:r>
    </w:p>
    <w:p w14:paraId="12D1AD01" w14:textId="77777777" w:rsidR="007D088D" w:rsidRPr="003E4A13" w:rsidRDefault="007D088D" w:rsidP="003E4A13">
      <w:pPr>
        <w:pStyle w:val="ListParagraph"/>
        <w:numPr>
          <w:ilvl w:val="0"/>
          <w:numId w:val="87"/>
        </w:numPr>
        <w:spacing w:before="60" w:after="0" w:line="240" w:lineRule="auto"/>
        <w:contextualSpacing w:val="0"/>
        <w:jc w:val="both"/>
        <w:rPr>
          <w:rFonts w:cstheme="minorHAnsi"/>
          <w:color w:val="002060"/>
        </w:rPr>
      </w:pPr>
      <w:bookmarkStart w:id="121" w:name="_Hlk134881655"/>
      <w:r w:rsidRPr="003E4A13">
        <w:rPr>
          <w:rFonts w:cstheme="minorHAnsi"/>
          <w:color w:val="002060"/>
        </w:rPr>
        <w:t xml:space="preserve">ocupanții (persoanele juridice) trebuie să fi fost selectați </w:t>
      </w:r>
      <w:bookmarkEnd w:id="121"/>
      <w:r w:rsidRPr="003E4A13">
        <w:rPr>
          <w:rFonts w:cstheme="minorHAnsi"/>
          <w:color w:val="002060"/>
        </w:rPr>
        <w:t xml:space="preserve">printr-o </w:t>
      </w:r>
      <w:bookmarkStart w:id="122" w:name="_Hlk134881644"/>
      <w:r w:rsidRPr="003E4A13">
        <w:rPr>
          <w:rFonts w:cstheme="minorHAnsi"/>
          <w:color w:val="002060"/>
        </w:rPr>
        <w:t>procedură transparentă și nediscriminatorie</w:t>
      </w:r>
      <w:bookmarkEnd w:id="122"/>
      <w:r w:rsidRPr="003E4A13">
        <w:rPr>
          <w:rFonts w:cstheme="minorHAnsi"/>
          <w:color w:val="002060"/>
        </w:rPr>
        <w:t>, conform legislației în vigoare;</w:t>
      </w:r>
    </w:p>
    <w:p w14:paraId="10E6B3D1" w14:textId="77777777" w:rsidR="007D088D" w:rsidRPr="003E4A13" w:rsidRDefault="007D088D" w:rsidP="003E4A13">
      <w:pPr>
        <w:pStyle w:val="ListParagraph"/>
        <w:numPr>
          <w:ilvl w:val="0"/>
          <w:numId w:val="87"/>
        </w:numPr>
        <w:spacing w:before="60" w:after="0" w:line="240" w:lineRule="auto"/>
        <w:contextualSpacing w:val="0"/>
        <w:jc w:val="both"/>
        <w:rPr>
          <w:rFonts w:cstheme="minorHAnsi"/>
          <w:color w:val="002060"/>
        </w:rPr>
      </w:pPr>
      <w:bookmarkStart w:id="123" w:name="_Hlk134881663"/>
      <w:r w:rsidRPr="003E4A13">
        <w:rPr>
          <w:rFonts w:cstheme="minorHAnsi"/>
          <w:color w:val="002060"/>
        </w:rPr>
        <w:t>activitatea desfășurată de persoanele juridice respective nu afectează activitatea principală/ funcțiunea clădirii publice</w:t>
      </w:r>
      <w:bookmarkEnd w:id="123"/>
      <w:r w:rsidRPr="003E4A13">
        <w:rPr>
          <w:rFonts w:cstheme="minorHAnsi"/>
          <w:color w:val="002060"/>
        </w:rPr>
        <w:t>.</w:t>
      </w:r>
    </w:p>
    <w:p w14:paraId="7D8D1218" w14:textId="75D8274E" w:rsidR="007D088D" w:rsidRDefault="007D088D" w:rsidP="003E4A13">
      <w:pPr>
        <w:spacing w:before="60" w:after="0" w:line="240" w:lineRule="auto"/>
        <w:jc w:val="both"/>
        <w:rPr>
          <w:rFonts w:cstheme="minorHAnsi"/>
          <w:color w:val="002060"/>
        </w:rPr>
      </w:pPr>
      <w:r w:rsidRPr="003E4A13">
        <w:rPr>
          <w:rFonts w:cstheme="minorHAnsi"/>
          <w:color w:val="002060"/>
        </w:rPr>
        <w:t>De asemenea, în cadrul acest</w:t>
      </w:r>
      <w:r w:rsidR="00130DB8" w:rsidRPr="003E4A13">
        <w:rPr>
          <w:rFonts w:cstheme="minorHAnsi"/>
          <w:color w:val="002060"/>
        </w:rPr>
        <w:t>ui</w:t>
      </w:r>
      <w:r w:rsidRPr="003E4A13">
        <w:rPr>
          <w:rFonts w:cstheme="minorHAnsi"/>
          <w:color w:val="002060"/>
        </w:rPr>
        <w:t xml:space="preserve"> apel de proiecte, </w:t>
      </w:r>
      <w:r w:rsidR="00130DB8" w:rsidRPr="003E4A13">
        <w:rPr>
          <w:rFonts w:cstheme="minorHAnsi"/>
          <w:color w:val="002060"/>
        </w:rPr>
        <w:t>închirierea/darea în folosință gratuită/concesiunea a unor suprafețe din teren, cu condiția ca respectivele limite ale dreptului de proprietate să nu fie incompatibile cu realizarea activităților/ implementarea proiectului</w:t>
      </w:r>
      <w:r w:rsidR="00AA52DF" w:rsidRPr="003E4A13">
        <w:rPr>
          <w:rFonts w:cstheme="minorHAnsi"/>
          <w:color w:val="002060"/>
        </w:rPr>
        <w:t>,</w:t>
      </w:r>
      <w:r w:rsidR="00130DB8" w:rsidRPr="003E4A13">
        <w:rPr>
          <w:rFonts w:cstheme="minorHAnsi"/>
          <w:i/>
          <w:iCs/>
          <w:color w:val="002060"/>
        </w:rPr>
        <w:t xml:space="preserve"> </w:t>
      </w:r>
      <w:r w:rsidRPr="003E4A13">
        <w:rPr>
          <w:rFonts w:cstheme="minorHAnsi"/>
          <w:color w:val="002060"/>
        </w:rPr>
        <w:t xml:space="preserve">nu se consideră sarcină sau interdicție care afectează implementarea proiectului </w:t>
      </w:r>
      <w:r w:rsidR="00AA52DF" w:rsidRPr="003E4A13">
        <w:rPr>
          <w:rFonts w:cstheme="minorHAnsi"/>
          <w:color w:val="002060"/>
        </w:rPr>
        <w:t>nu</w:t>
      </w:r>
      <w:r w:rsidRPr="003E4A13">
        <w:rPr>
          <w:rFonts w:cstheme="minorHAnsi"/>
          <w:color w:val="002060"/>
        </w:rPr>
        <w:t xml:space="preserve"> conduc</w:t>
      </w:r>
      <w:r w:rsidR="00AA52DF" w:rsidRPr="003E4A13">
        <w:rPr>
          <w:rFonts w:cstheme="minorHAnsi"/>
          <w:color w:val="002060"/>
        </w:rPr>
        <w:t>e</w:t>
      </w:r>
      <w:r w:rsidRPr="003E4A13">
        <w:rPr>
          <w:rFonts w:cstheme="minorHAnsi"/>
          <w:color w:val="002060"/>
        </w:rPr>
        <w:t xml:space="preserve"> la respingerea cererii de finanțare din procesul de evaluare, selecție și contractare</w:t>
      </w:r>
      <w:r w:rsidR="00AA52DF" w:rsidRPr="003E4A13">
        <w:rPr>
          <w:rFonts w:cstheme="minorHAnsi"/>
          <w:color w:val="002060"/>
        </w:rPr>
        <w:t>.</w:t>
      </w:r>
    </w:p>
    <w:p w14:paraId="42E9CF1E" w14:textId="77777777" w:rsidR="00E80BE4" w:rsidRPr="003E4A13" w:rsidRDefault="00E80BE4" w:rsidP="003E4A13">
      <w:pPr>
        <w:spacing w:before="60" w:after="0" w:line="240" w:lineRule="auto"/>
        <w:jc w:val="both"/>
        <w:rPr>
          <w:rFonts w:cstheme="minorHAnsi"/>
          <w:color w:val="002060"/>
        </w:rPr>
      </w:pPr>
    </w:p>
    <w:p w14:paraId="5BA6BD65" w14:textId="447E7452" w:rsidR="00E22242" w:rsidRPr="003E4A13" w:rsidRDefault="00D93D48" w:rsidP="003E4A13">
      <w:pPr>
        <w:spacing w:before="60" w:after="0" w:line="240" w:lineRule="auto"/>
        <w:jc w:val="both"/>
        <w:rPr>
          <w:rFonts w:cstheme="minorHAnsi"/>
          <w:color w:val="002060"/>
        </w:rPr>
      </w:pPr>
      <w:bookmarkStart w:id="124" w:name="_Hlk127372201"/>
      <w:r w:rsidRPr="003E4A13">
        <w:rPr>
          <w:rFonts w:cstheme="minorHAnsi"/>
          <w:b/>
          <w:bCs/>
          <w:color w:val="002060"/>
        </w:rPr>
        <w:t>4</w:t>
      </w:r>
      <w:r w:rsidR="0026065A" w:rsidRPr="003E4A13">
        <w:rPr>
          <w:rFonts w:cstheme="minorHAnsi"/>
          <w:b/>
          <w:bCs/>
          <w:color w:val="002060"/>
        </w:rPr>
        <w:t xml:space="preserve">. </w:t>
      </w:r>
      <w:r w:rsidR="00E22242" w:rsidRPr="003E4A13">
        <w:rPr>
          <w:rFonts w:cstheme="minorHAnsi"/>
          <w:b/>
          <w:bCs/>
          <w:color w:val="002060"/>
        </w:rPr>
        <w:t xml:space="preserve">Prin actele de proprietate/administrare solicitantul va trebui să dovedească că poate să asigure caracterul durabil al investiției în conformitate cu art. 65 din Regulamentul (UE) 2021/1060 al Parlamentului European și al Consiliului </w:t>
      </w:r>
      <w:r w:rsidR="00B24A82" w:rsidRPr="003E4A13">
        <w:rPr>
          <w:rFonts w:cstheme="minorHAnsi"/>
          <w:b/>
          <w:bCs/>
          <w:color w:val="002060"/>
        </w:rPr>
        <w:t>:</w:t>
      </w:r>
    </w:p>
    <w:p w14:paraId="26BCBC63" w14:textId="77777777" w:rsidR="00E22242" w:rsidRPr="003E4A13" w:rsidRDefault="00E22242" w:rsidP="003E4A13">
      <w:pPr>
        <w:spacing w:before="60" w:after="0" w:line="240" w:lineRule="auto"/>
        <w:jc w:val="both"/>
        <w:rPr>
          <w:rFonts w:cstheme="minorHAnsi"/>
          <w:color w:val="002060"/>
        </w:rPr>
      </w:pPr>
      <w:r w:rsidRPr="003E4A13">
        <w:rPr>
          <w:rFonts w:cstheme="minorHAnsi"/>
          <w:color w:val="002060"/>
        </w:rPr>
        <w:t xml:space="preserve">Perioada pentru care este conferit dreptul de proprietate/administrare solicitanților eligibili și/sau partenerilor acestora trebuie să fie acoperitoare pentru durată menționată la articolul 65 din Regulamentul Parlamentului European și al Consiliului nr. 2021/1060 în vederea asigurării caracterului durabil al investiției, respectiv o perioadă de cinci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plații finale, la care se adaugă perioada de 5 ani anterior menționată. </w:t>
      </w:r>
    </w:p>
    <w:p w14:paraId="1DB7EC00" w14:textId="4E73CB46" w:rsidR="00AA52DF" w:rsidRPr="003E4A13" w:rsidRDefault="00E22242" w:rsidP="003E4A13">
      <w:pPr>
        <w:spacing w:before="60" w:after="0" w:line="240" w:lineRule="auto"/>
        <w:jc w:val="both"/>
        <w:rPr>
          <w:rFonts w:cstheme="minorHAnsi"/>
          <w:color w:val="002060"/>
        </w:rPr>
      </w:pPr>
      <w:r w:rsidRPr="003E4A13">
        <w:rPr>
          <w:rFonts w:cstheme="minorHAnsi"/>
          <w:color w:val="002060"/>
        </w:rPr>
        <w:t xml:space="preserve">Pentru investiția propusă, solicitantul trebuie să mențină investiția realizată </w:t>
      </w:r>
      <w:r w:rsidR="00AA52DF" w:rsidRPr="003E4A13">
        <w:rPr>
          <w:rFonts w:cstheme="minorHAnsi"/>
          <w:color w:val="002060"/>
        </w:rPr>
        <w:t xml:space="preserve">conform prevederilor de la punctul 3.18 Caracterul durabil al proiectului din prezentul ghid. </w:t>
      </w:r>
    </w:p>
    <w:p w14:paraId="0FD6CA61" w14:textId="2EB2D591" w:rsidR="00E22242" w:rsidRPr="003E4A13" w:rsidRDefault="00AA52DF" w:rsidP="003E4A13">
      <w:pPr>
        <w:spacing w:before="60" w:after="0" w:line="240" w:lineRule="auto"/>
        <w:jc w:val="both"/>
        <w:rPr>
          <w:rFonts w:cstheme="minorHAnsi"/>
          <w:color w:val="002060"/>
        </w:rPr>
      </w:pPr>
      <w:r w:rsidRPr="003E4A13">
        <w:rPr>
          <w:rFonts w:cstheme="minorHAnsi"/>
          <w:color w:val="002060"/>
        </w:rPr>
        <w:t>Se va avea în vedere că în conformitate cu prevederile art. 65 din Regulamentul (UE) nr. 1060/2021, rambursarea efectuată pe motivul nerespectării dispozițiilor din acest articol este proporțională cu perioada de neconformitate.</w:t>
      </w:r>
    </w:p>
    <w:p w14:paraId="3E1EA1A3" w14:textId="505C7987" w:rsidR="00E22242" w:rsidRPr="003E4A13" w:rsidRDefault="00E22242" w:rsidP="003E4A13">
      <w:pPr>
        <w:spacing w:before="60" w:after="0" w:line="240" w:lineRule="auto"/>
        <w:jc w:val="both"/>
        <w:rPr>
          <w:rFonts w:cstheme="minorHAnsi"/>
          <w:color w:val="002060"/>
        </w:rPr>
      </w:pPr>
      <w:r w:rsidRPr="003E4A13">
        <w:rPr>
          <w:rFonts w:cstheme="minorHAnsi"/>
          <w:color w:val="002060"/>
        </w:rPr>
        <w:t>Aceste elemente constituie clauze contractuale</w:t>
      </w:r>
      <w:r w:rsidR="00AA52DF" w:rsidRPr="003E4A13">
        <w:rPr>
          <w:rFonts w:cstheme="minorHAnsi"/>
          <w:color w:val="002060"/>
        </w:rPr>
        <w:t>.</w:t>
      </w:r>
      <w:r w:rsidRPr="003E4A13">
        <w:rPr>
          <w:rFonts w:cstheme="minorHAnsi"/>
          <w:color w:val="002060"/>
        </w:rPr>
        <w:t xml:space="preserve"> </w:t>
      </w:r>
    </w:p>
    <w:p w14:paraId="2E3453FD" w14:textId="16A5928F" w:rsidR="00E22242" w:rsidRPr="003E4A13" w:rsidRDefault="00E22242" w:rsidP="003E4A13">
      <w:pPr>
        <w:spacing w:before="60" w:after="0" w:line="240" w:lineRule="auto"/>
        <w:jc w:val="both"/>
        <w:rPr>
          <w:rFonts w:cstheme="minorHAnsi"/>
          <w:color w:val="002060"/>
        </w:rPr>
      </w:pPr>
      <w:r w:rsidRPr="003E4A13">
        <w:rPr>
          <w:rFonts w:cstheme="minorHAnsi"/>
          <w:color w:val="002060"/>
        </w:rPr>
        <w:t xml:space="preserve">În vederea asigurării principiului de mai sus, solicitantul va completa </w:t>
      </w:r>
      <w:r w:rsidR="00AA52DF" w:rsidRPr="003E4A13">
        <w:rPr>
          <w:rFonts w:cstheme="minorHAnsi"/>
          <w:color w:val="002060"/>
        </w:rPr>
        <w:t>D</w:t>
      </w:r>
      <w:r w:rsidRPr="003E4A13">
        <w:rPr>
          <w:rFonts w:cstheme="minorHAnsi"/>
          <w:color w:val="002060"/>
        </w:rPr>
        <w:t xml:space="preserve">eclarația </w:t>
      </w:r>
      <w:r w:rsidR="00AA52DF" w:rsidRPr="003E4A13">
        <w:rPr>
          <w:rFonts w:cstheme="minorHAnsi"/>
          <w:color w:val="002060"/>
        </w:rPr>
        <w:t xml:space="preserve">unică </w:t>
      </w:r>
      <w:r w:rsidRPr="003E4A13">
        <w:rPr>
          <w:rFonts w:cstheme="minorHAnsi"/>
          <w:color w:val="002060"/>
        </w:rPr>
        <w:t xml:space="preserve"> </w:t>
      </w:r>
      <w:r w:rsidR="00653626" w:rsidRPr="003E4A13">
        <w:rPr>
          <w:rFonts w:cstheme="minorHAnsi"/>
          <w:color w:val="002060"/>
        </w:rPr>
        <w:t xml:space="preserve">(Anexa 5) </w:t>
      </w:r>
      <w:r w:rsidRPr="003E4A13">
        <w:rPr>
          <w:rFonts w:cstheme="minorHAnsi"/>
          <w:color w:val="002060"/>
        </w:rPr>
        <w:t>la prezentul Ghid.</w:t>
      </w:r>
    </w:p>
    <w:bookmarkEnd w:id="124"/>
    <w:p w14:paraId="4AC63DD2" w14:textId="77777777" w:rsidR="007D088D" w:rsidRDefault="007D088D" w:rsidP="003E4A13">
      <w:pPr>
        <w:spacing w:before="60" w:after="0" w:line="240" w:lineRule="auto"/>
        <w:ind w:left="720" w:right="120"/>
        <w:jc w:val="both"/>
        <w:rPr>
          <w:rFonts w:cstheme="minorHAnsi"/>
          <w:iCs/>
          <w:color w:val="002060"/>
        </w:rPr>
      </w:pPr>
    </w:p>
    <w:p w14:paraId="1E745752" w14:textId="77777777" w:rsidR="00BB0227" w:rsidRDefault="00BB0227" w:rsidP="003E4A13">
      <w:pPr>
        <w:spacing w:before="60" w:after="0" w:line="240" w:lineRule="auto"/>
        <w:ind w:left="720" w:right="120"/>
        <w:jc w:val="both"/>
        <w:rPr>
          <w:rFonts w:cstheme="minorHAnsi"/>
          <w:iCs/>
          <w:color w:val="002060"/>
        </w:rPr>
      </w:pPr>
    </w:p>
    <w:p w14:paraId="61E16B04" w14:textId="77777777" w:rsidR="00BB0227" w:rsidRDefault="00BB0227" w:rsidP="003E4A13">
      <w:pPr>
        <w:spacing w:before="60" w:after="0" w:line="240" w:lineRule="auto"/>
        <w:ind w:left="720" w:right="120"/>
        <w:jc w:val="both"/>
        <w:rPr>
          <w:rFonts w:cstheme="minorHAnsi"/>
          <w:iCs/>
          <w:color w:val="002060"/>
        </w:rPr>
      </w:pPr>
    </w:p>
    <w:p w14:paraId="6D427F49" w14:textId="77777777" w:rsidR="00BB0227" w:rsidRDefault="00BB0227" w:rsidP="003E4A13">
      <w:pPr>
        <w:spacing w:before="60" w:after="0" w:line="240" w:lineRule="auto"/>
        <w:ind w:left="720" w:right="120"/>
        <w:jc w:val="both"/>
        <w:rPr>
          <w:rFonts w:cstheme="minorHAnsi"/>
          <w:iCs/>
          <w:color w:val="002060"/>
        </w:rPr>
      </w:pPr>
    </w:p>
    <w:p w14:paraId="3857864C" w14:textId="77777777" w:rsidR="00BB0227" w:rsidRPr="003E4A13" w:rsidRDefault="00BB0227" w:rsidP="003E4A13">
      <w:pPr>
        <w:spacing w:before="60" w:after="0" w:line="240" w:lineRule="auto"/>
        <w:ind w:left="720" w:right="120"/>
        <w:jc w:val="both"/>
        <w:rPr>
          <w:rFonts w:cstheme="minorHAnsi"/>
          <w:iCs/>
          <w:color w:val="002060"/>
        </w:rPr>
      </w:pPr>
    </w:p>
    <w:p w14:paraId="323E8CAA" w14:textId="0C892E3C" w:rsidR="007D088D" w:rsidRPr="003E4A13" w:rsidRDefault="007D088D" w:rsidP="003E4A13">
      <w:pPr>
        <w:pStyle w:val="ListParagraph"/>
        <w:numPr>
          <w:ilvl w:val="3"/>
          <w:numId w:val="96"/>
        </w:numPr>
        <w:spacing w:before="60" w:after="0" w:line="240" w:lineRule="auto"/>
        <w:contextualSpacing w:val="0"/>
        <w:jc w:val="both"/>
        <w:outlineLvl w:val="2"/>
        <w:rPr>
          <w:rFonts w:cstheme="minorHAnsi"/>
          <w:b/>
          <w:bCs/>
          <w:iCs/>
          <w:color w:val="002060"/>
        </w:rPr>
      </w:pPr>
      <w:bookmarkStart w:id="125" w:name="_Toc130839710"/>
      <w:bookmarkStart w:id="126" w:name="_Toc135151584"/>
      <w:r w:rsidRPr="003E4A13">
        <w:rPr>
          <w:rFonts w:cstheme="minorHAnsi"/>
          <w:b/>
          <w:bCs/>
          <w:iCs/>
          <w:color w:val="002060"/>
        </w:rPr>
        <w:lastRenderedPageBreak/>
        <w:t>Capacitatea de implementare a proiectului</w:t>
      </w:r>
      <w:bookmarkEnd w:id="125"/>
      <w:bookmarkEnd w:id="126"/>
    </w:p>
    <w:p w14:paraId="24A71466" w14:textId="2350B9BA" w:rsidR="007D088D" w:rsidRPr="003E4A13" w:rsidRDefault="007D088D" w:rsidP="003E4A13">
      <w:pPr>
        <w:pStyle w:val="ListParagraph"/>
        <w:numPr>
          <w:ilvl w:val="4"/>
          <w:numId w:val="96"/>
        </w:numPr>
        <w:spacing w:before="60" w:after="0" w:line="240" w:lineRule="auto"/>
        <w:contextualSpacing w:val="0"/>
        <w:jc w:val="both"/>
        <w:outlineLvl w:val="2"/>
        <w:rPr>
          <w:rFonts w:cstheme="minorHAnsi"/>
          <w:iCs/>
          <w:color w:val="002060"/>
        </w:rPr>
      </w:pPr>
      <w:bookmarkStart w:id="127" w:name="_Toc130839711"/>
      <w:bookmarkStart w:id="128" w:name="_Toc135151585"/>
      <w:r w:rsidRPr="003E4A13">
        <w:rPr>
          <w:rFonts w:cstheme="minorHAnsi"/>
          <w:b/>
          <w:bCs/>
          <w:iCs/>
          <w:color w:val="002060"/>
        </w:rPr>
        <w:t>Capacitatea operațională a solicitantului/ partenerilor</w:t>
      </w:r>
      <w:bookmarkEnd w:id="127"/>
      <w:bookmarkEnd w:id="128"/>
    </w:p>
    <w:p w14:paraId="38C66133" w14:textId="77777777" w:rsidR="007D088D" w:rsidRPr="003E4A13" w:rsidRDefault="007D088D" w:rsidP="003E4A13">
      <w:pPr>
        <w:spacing w:before="60" w:after="0" w:line="240" w:lineRule="auto"/>
        <w:ind w:right="120"/>
        <w:jc w:val="both"/>
        <w:rPr>
          <w:rFonts w:cstheme="minorHAnsi"/>
          <w:iCs/>
          <w:color w:val="002060"/>
        </w:rPr>
      </w:pPr>
      <w:r w:rsidRPr="003E4A13">
        <w:rPr>
          <w:rFonts w:cstheme="minorHAnsi"/>
          <w:iCs/>
          <w:color w:val="002060"/>
        </w:rPr>
        <w:t>Proiectul poate fi implementat fie de către solicitant, fie în parteneriat.</w:t>
      </w:r>
    </w:p>
    <w:p w14:paraId="2D8BBAB2" w14:textId="77777777" w:rsidR="007D088D" w:rsidRPr="003E4A13" w:rsidRDefault="007D088D" w:rsidP="003E4A13">
      <w:pPr>
        <w:spacing w:before="60" w:after="0" w:line="240" w:lineRule="auto"/>
        <w:ind w:right="120"/>
        <w:jc w:val="both"/>
        <w:rPr>
          <w:rFonts w:cstheme="minorHAnsi"/>
          <w:iCs/>
          <w:color w:val="002060"/>
        </w:rPr>
      </w:pPr>
      <w:r w:rsidRPr="003E4A13">
        <w:rPr>
          <w:rFonts w:cstheme="minorHAnsi"/>
          <w:iCs/>
          <w:color w:val="002060"/>
        </w:rPr>
        <w:t xml:space="preserve">În vederea demonstrării </w:t>
      </w:r>
      <w:r w:rsidRPr="003E4A13">
        <w:rPr>
          <w:rFonts w:cstheme="minorHAnsi"/>
          <w:b/>
          <w:bCs/>
          <w:iCs/>
          <w:color w:val="002060"/>
        </w:rPr>
        <w:t>capacității operaționale</w:t>
      </w:r>
      <w:r w:rsidRPr="003E4A13">
        <w:rPr>
          <w:rFonts w:cstheme="minorHAnsi"/>
          <w:iCs/>
          <w:color w:val="002060"/>
        </w:rPr>
        <w:t xml:space="preserve">, se recomandă ca solicitantul să dețină o structură internă dedicată pentru implementarea proiectului și experți care dețin experiență relevantă pentru implementarea cu succes a acestuia. </w:t>
      </w:r>
    </w:p>
    <w:p w14:paraId="6485F7FB" w14:textId="77777777" w:rsidR="007D088D" w:rsidRPr="003E4A13" w:rsidRDefault="007D088D" w:rsidP="003E4A13">
      <w:pPr>
        <w:spacing w:before="60" w:after="0" w:line="240" w:lineRule="auto"/>
        <w:ind w:right="120"/>
        <w:jc w:val="both"/>
        <w:rPr>
          <w:rFonts w:cstheme="minorHAnsi"/>
          <w:b/>
          <w:bCs/>
          <w:iCs/>
          <w:color w:val="002060"/>
        </w:rPr>
      </w:pPr>
    </w:p>
    <w:p w14:paraId="028756AB" w14:textId="77777777" w:rsidR="007D088D" w:rsidRPr="003E4A13" w:rsidRDefault="007D088D" w:rsidP="003E4A13">
      <w:pPr>
        <w:spacing w:before="60" w:after="0" w:line="240" w:lineRule="auto"/>
        <w:ind w:right="120"/>
        <w:jc w:val="both"/>
        <w:rPr>
          <w:rFonts w:cstheme="minorHAnsi"/>
          <w:iCs/>
          <w:color w:val="002060"/>
        </w:rPr>
      </w:pPr>
      <w:r w:rsidRPr="003E4A13">
        <w:rPr>
          <w:rFonts w:cstheme="minorHAnsi"/>
          <w:b/>
          <w:bCs/>
          <w:iCs/>
          <w:color w:val="002060"/>
        </w:rPr>
        <w:t>Echipa de management de proiect</w:t>
      </w:r>
      <w:r w:rsidRPr="003E4A13">
        <w:rPr>
          <w:rFonts w:cstheme="minorHAnsi"/>
          <w:iCs/>
          <w:color w:val="002060"/>
        </w:rPr>
        <w:t xml:space="preserve"> – se recomandă să conțină cel puțin următoarele tipuri de experți:</w:t>
      </w:r>
    </w:p>
    <w:p w14:paraId="1D14829D" w14:textId="77777777" w:rsidR="007D088D" w:rsidRPr="003E4A13" w:rsidRDefault="007D088D" w:rsidP="003E4A13">
      <w:pPr>
        <w:numPr>
          <w:ilvl w:val="0"/>
          <w:numId w:val="29"/>
        </w:numPr>
        <w:spacing w:before="60" w:after="0" w:line="240" w:lineRule="auto"/>
        <w:ind w:right="120"/>
        <w:jc w:val="both"/>
        <w:rPr>
          <w:rFonts w:cstheme="minorHAnsi"/>
          <w:iCs/>
          <w:color w:val="002060"/>
        </w:rPr>
      </w:pPr>
      <w:r w:rsidRPr="003E4A13">
        <w:rPr>
          <w:rFonts w:cstheme="minorHAnsi"/>
          <w:iCs/>
          <w:color w:val="002060"/>
        </w:rPr>
        <w:t>manager de proiect;</w:t>
      </w:r>
    </w:p>
    <w:p w14:paraId="36E3861F" w14:textId="77777777" w:rsidR="007D088D" w:rsidRPr="003E4A13" w:rsidRDefault="007D088D" w:rsidP="003E4A13">
      <w:pPr>
        <w:numPr>
          <w:ilvl w:val="0"/>
          <w:numId w:val="29"/>
        </w:numPr>
        <w:spacing w:before="60" w:after="0" w:line="240" w:lineRule="auto"/>
        <w:ind w:right="120"/>
        <w:jc w:val="both"/>
        <w:rPr>
          <w:rFonts w:cstheme="minorHAnsi"/>
          <w:iCs/>
          <w:color w:val="002060"/>
        </w:rPr>
      </w:pPr>
      <w:r w:rsidRPr="003E4A13">
        <w:rPr>
          <w:rFonts w:cstheme="minorHAnsi"/>
          <w:iCs/>
          <w:color w:val="002060"/>
        </w:rPr>
        <w:t xml:space="preserve">experți în implementare cu finanțare din fonduri externe nerambursabile; </w:t>
      </w:r>
    </w:p>
    <w:p w14:paraId="519D2FDF" w14:textId="77777777" w:rsidR="007D088D" w:rsidRPr="003E4A13" w:rsidRDefault="007D088D" w:rsidP="003E4A13">
      <w:pPr>
        <w:numPr>
          <w:ilvl w:val="0"/>
          <w:numId w:val="29"/>
        </w:numPr>
        <w:spacing w:before="60" w:after="0" w:line="240" w:lineRule="auto"/>
        <w:ind w:right="120"/>
        <w:jc w:val="both"/>
        <w:rPr>
          <w:rFonts w:cstheme="minorHAnsi"/>
          <w:iCs/>
          <w:color w:val="002060"/>
        </w:rPr>
      </w:pPr>
      <w:r w:rsidRPr="003E4A13">
        <w:rPr>
          <w:rFonts w:cstheme="minorHAnsi"/>
          <w:iCs/>
          <w:color w:val="002060"/>
        </w:rPr>
        <w:t>alte categorii de experți necesari implementării proiectelor.</w:t>
      </w:r>
    </w:p>
    <w:p w14:paraId="16426B56" w14:textId="77777777" w:rsidR="007D088D" w:rsidRPr="003E4A13" w:rsidRDefault="007D088D" w:rsidP="003E4A13">
      <w:pPr>
        <w:spacing w:before="60" w:after="0" w:line="240" w:lineRule="auto"/>
        <w:ind w:right="120"/>
        <w:jc w:val="both"/>
        <w:rPr>
          <w:rFonts w:cstheme="minorHAnsi"/>
          <w:iCs/>
          <w:color w:val="002060"/>
        </w:rPr>
      </w:pPr>
      <w:r w:rsidRPr="003E4A13">
        <w:rPr>
          <w:rFonts w:cstheme="minorHAnsi"/>
          <w:b/>
          <w:bCs/>
          <w:iCs/>
          <w:color w:val="002060"/>
        </w:rPr>
        <w:t>Echipa de implementare</w:t>
      </w:r>
      <w:r w:rsidRPr="003E4A13">
        <w:rPr>
          <w:rFonts w:cstheme="minorHAnsi"/>
          <w:iCs/>
          <w:color w:val="002060"/>
        </w:rPr>
        <w:t xml:space="preserve"> – se recomandă să conțină cel puțin următoarele tipuri de experți:</w:t>
      </w:r>
    </w:p>
    <w:p w14:paraId="0D1C763F" w14:textId="77777777" w:rsidR="007D088D" w:rsidRPr="003E4A13" w:rsidRDefault="007D088D" w:rsidP="003E4A13">
      <w:pPr>
        <w:numPr>
          <w:ilvl w:val="0"/>
          <w:numId w:val="28"/>
        </w:numPr>
        <w:spacing w:before="60" w:after="0" w:line="240" w:lineRule="auto"/>
        <w:ind w:right="120"/>
        <w:jc w:val="both"/>
        <w:rPr>
          <w:rFonts w:cstheme="minorHAnsi"/>
          <w:iCs/>
          <w:color w:val="002060"/>
        </w:rPr>
      </w:pPr>
      <w:r w:rsidRPr="003E4A13">
        <w:rPr>
          <w:rFonts w:cstheme="minorHAnsi"/>
          <w:iCs/>
          <w:color w:val="002060"/>
        </w:rPr>
        <w:t>experți tehnici;</w:t>
      </w:r>
    </w:p>
    <w:p w14:paraId="17F1049D" w14:textId="77777777" w:rsidR="007D088D" w:rsidRPr="003E4A13" w:rsidRDefault="007D088D" w:rsidP="003E4A13">
      <w:pPr>
        <w:numPr>
          <w:ilvl w:val="0"/>
          <w:numId w:val="28"/>
        </w:numPr>
        <w:spacing w:before="60" w:after="0" w:line="240" w:lineRule="auto"/>
        <w:ind w:right="120"/>
        <w:jc w:val="both"/>
        <w:rPr>
          <w:rFonts w:cstheme="minorHAnsi"/>
          <w:iCs/>
          <w:color w:val="002060"/>
        </w:rPr>
      </w:pPr>
      <w:r w:rsidRPr="003E4A13">
        <w:rPr>
          <w:rFonts w:cstheme="minorHAnsi"/>
          <w:iCs/>
          <w:color w:val="002060"/>
        </w:rPr>
        <w:t>experți în achiziții publice;</w:t>
      </w:r>
    </w:p>
    <w:p w14:paraId="144AB795" w14:textId="77777777" w:rsidR="007D088D" w:rsidRPr="003E4A13" w:rsidRDefault="007D088D" w:rsidP="003E4A13">
      <w:pPr>
        <w:numPr>
          <w:ilvl w:val="0"/>
          <w:numId w:val="28"/>
        </w:numPr>
        <w:spacing w:before="60" w:after="0" w:line="240" w:lineRule="auto"/>
        <w:ind w:right="120"/>
        <w:jc w:val="both"/>
        <w:rPr>
          <w:rFonts w:cstheme="minorHAnsi"/>
          <w:iCs/>
          <w:color w:val="002060"/>
        </w:rPr>
      </w:pPr>
      <w:r w:rsidRPr="003E4A13">
        <w:rPr>
          <w:rFonts w:cstheme="minorHAnsi"/>
          <w:iCs/>
          <w:color w:val="002060"/>
        </w:rPr>
        <w:t>experți juridici și experți financiari.</w:t>
      </w:r>
    </w:p>
    <w:p w14:paraId="1171799E" w14:textId="473F218C" w:rsidR="007D088D" w:rsidRPr="00463D71" w:rsidRDefault="00695CF8" w:rsidP="003E4A13">
      <w:pPr>
        <w:spacing w:before="60" w:after="0" w:line="240" w:lineRule="auto"/>
        <w:ind w:right="120"/>
        <w:jc w:val="both"/>
        <w:rPr>
          <w:rFonts w:cstheme="minorHAnsi"/>
          <w:color w:val="002060"/>
        </w:rPr>
      </w:pPr>
      <w:bookmarkStart w:id="129" w:name="_Hlk135053577"/>
      <w:r w:rsidRPr="00463D71">
        <w:rPr>
          <w:rFonts w:cstheme="minorHAnsi"/>
          <w:iCs/>
          <w:color w:val="002060"/>
        </w:rPr>
        <w:t>Capacitat</w:t>
      </w:r>
      <w:r w:rsidR="00463D71" w:rsidRPr="00463D71">
        <w:rPr>
          <w:rFonts w:cstheme="minorHAnsi"/>
          <w:iCs/>
          <w:color w:val="002060"/>
        </w:rPr>
        <w:t>e</w:t>
      </w:r>
      <w:r w:rsidRPr="00463D71">
        <w:rPr>
          <w:rFonts w:cstheme="minorHAnsi"/>
          <w:iCs/>
          <w:color w:val="002060"/>
        </w:rPr>
        <w:t xml:space="preserve">a operațională a solicitantului/ parteneriatului este justificată prin dovada implementării </w:t>
      </w:r>
      <w:r w:rsidRPr="00463D71">
        <w:rPr>
          <w:rFonts w:cstheme="minorHAnsi"/>
          <w:color w:val="002060"/>
        </w:rPr>
        <w:t>a minim de 1 proiect de tip FEDR de investiții în infrastructura de sănătate (vezi subcriteriul 3.3</w:t>
      </w:r>
      <w:r w:rsidR="00280B60" w:rsidRPr="00463D71">
        <w:rPr>
          <w:rFonts w:cstheme="minorHAnsi"/>
          <w:color w:val="002060"/>
        </w:rPr>
        <w:t xml:space="preserve"> din Anexa 1 - </w:t>
      </w:r>
      <w:r w:rsidR="00280B60" w:rsidRPr="00463D71">
        <w:rPr>
          <w:rFonts w:cstheme="minorHAnsi"/>
          <w:b/>
          <w:bCs/>
          <w:iCs/>
          <w:color w:val="002060"/>
        </w:rPr>
        <w:t>Criterii de evaluare și selecție</w:t>
      </w:r>
      <w:r w:rsidRPr="00463D71">
        <w:rPr>
          <w:rFonts w:cstheme="minorHAnsi"/>
          <w:color w:val="002060"/>
        </w:rPr>
        <w:t>)</w:t>
      </w:r>
    </w:p>
    <w:bookmarkEnd w:id="129"/>
    <w:p w14:paraId="6E4EE021" w14:textId="77777777" w:rsidR="00280B60" w:rsidRPr="003E4A13" w:rsidRDefault="00280B60" w:rsidP="003E4A13">
      <w:pPr>
        <w:spacing w:before="60" w:after="0" w:line="240" w:lineRule="auto"/>
        <w:ind w:right="120"/>
        <w:jc w:val="both"/>
        <w:rPr>
          <w:rFonts w:cstheme="minorHAnsi"/>
          <w:iCs/>
          <w:color w:val="002060"/>
        </w:rPr>
      </w:pPr>
    </w:p>
    <w:p w14:paraId="5C9F82E5" w14:textId="5BF86A7A" w:rsidR="00306498" w:rsidRPr="003E4A13" w:rsidRDefault="00306498" w:rsidP="003E4A13">
      <w:pPr>
        <w:pStyle w:val="ListParagraph"/>
        <w:numPr>
          <w:ilvl w:val="4"/>
          <w:numId w:val="96"/>
        </w:numPr>
        <w:spacing w:before="60" w:after="0" w:line="240" w:lineRule="auto"/>
        <w:contextualSpacing w:val="0"/>
        <w:jc w:val="both"/>
        <w:outlineLvl w:val="2"/>
        <w:rPr>
          <w:rFonts w:cstheme="minorHAnsi"/>
          <w:b/>
          <w:bCs/>
          <w:color w:val="002060"/>
        </w:rPr>
      </w:pPr>
      <w:bookmarkStart w:id="130" w:name="_Toc135034603"/>
      <w:bookmarkStart w:id="131" w:name="_Toc135034744"/>
      <w:bookmarkStart w:id="132" w:name="_Toc135061186"/>
      <w:bookmarkStart w:id="133" w:name="_Toc135061338"/>
      <w:bookmarkStart w:id="134" w:name="_Toc135034604"/>
      <w:bookmarkStart w:id="135" w:name="_Toc135034745"/>
      <w:bookmarkStart w:id="136" w:name="_Toc135061187"/>
      <w:bookmarkStart w:id="137" w:name="_Toc135061339"/>
      <w:bookmarkStart w:id="138" w:name="_Toc135034605"/>
      <w:bookmarkStart w:id="139" w:name="_Toc135034746"/>
      <w:bookmarkStart w:id="140" w:name="_Toc135061188"/>
      <w:bookmarkStart w:id="141" w:name="_Toc135061340"/>
      <w:bookmarkStart w:id="142" w:name="_Toc135151586"/>
      <w:bookmarkEnd w:id="130"/>
      <w:bookmarkEnd w:id="131"/>
      <w:bookmarkEnd w:id="132"/>
      <w:bookmarkEnd w:id="133"/>
      <w:bookmarkEnd w:id="134"/>
      <w:bookmarkEnd w:id="135"/>
      <w:bookmarkEnd w:id="136"/>
      <w:bookmarkEnd w:id="137"/>
      <w:bookmarkEnd w:id="138"/>
      <w:bookmarkEnd w:id="139"/>
      <w:bookmarkEnd w:id="140"/>
      <w:bookmarkEnd w:id="141"/>
      <w:r w:rsidRPr="003E4A13">
        <w:rPr>
          <w:rFonts w:cstheme="minorHAnsi"/>
          <w:b/>
          <w:bCs/>
          <w:iCs/>
          <w:color w:val="002060"/>
        </w:rPr>
        <w:t>Capacitatea financiară a solicitantului/ partenerilor</w:t>
      </w:r>
      <w:bookmarkEnd w:id="142"/>
    </w:p>
    <w:p w14:paraId="170757F7" w14:textId="2C3DDEF7" w:rsidR="007D088D" w:rsidRPr="003E4A13" w:rsidRDefault="007D088D" w:rsidP="003E4A13">
      <w:pPr>
        <w:spacing w:before="60" w:after="0" w:line="240" w:lineRule="auto"/>
        <w:jc w:val="both"/>
        <w:rPr>
          <w:rFonts w:cstheme="minorHAnsi"/>
          <w:color w:val="002060"/>
        </w:rPr>
      </w:pPr>
      <w:r w:rsidRPr="003E4A13">
        <w:rPr>
          <w:rFonts w:cstheme="minorHAnsi"/>
          <w:color w:val="002060"/>
        </w:rPr>
        <w:t>Solicitantul /acesta împreună cu partenerii are capacitatea financiară de a asigura:</w:t>
      </w:r>
    </w:p>
    <w:p w14:paraId="0FC655BB" w14:textId="58509FAC" w:rsidR="007D088D" w:rsidRPr="003E4A13" w:rsidRDefault="007D088D" w:rsidP="003E4A13">
      <w:pPr>
        <w:pStyle w:val="ListParagraph"/>
        <w:numPr>
          <w:ilvl w:val="0"/>
          <w:numId w:val="36"/>
        </w:numPr>
        <w:spacing w:before="60" w:after="0" w:line="240" w:lineRule="auto"/>
        <w:ind w:right="120"/>
        <w:contextualSpacing w:val="0"/>
        <w:jc w:val="both"/>
        <w:rPr>
          <w:rFonts w:cstheme="minorHAnsi"/>
          <w:color w:val="002060"/>
        </w:rPr>
      </w:pPr>
      <w:r w:rsidRPr="003E4A13">
        <w:rPr>
          <w:rFonts w:cstheme="minorHAnsi"/>
          <w:color w:val="002060"/>
        </w:rPr>
        <w:t xml:space="preserve">contribuția proprie la valoarea eligibilă a proiectului (minim 2% din valoarea </w:t>
      </w:r>
      <w:r w:rsidR="00811B8B" w:rsidRPr="003E4A13">
        <w:rPr>
          <w:rFonts w:cstheme="minorHAnsi"/>
          <w:color w:val="002060"/>
        </w:rPr>
        <w:t>totală eligibilă a proiectului</w:t>
      </w:r>
      <w:r w:rsidRPr="003E4A13">
        <w:rPr>
          <w:rFonts w:cstheme="minorHAnsi"/>
          <w:color w:val="002060"/>
        </w:rPr>
        <w:t>);</w:t>
      </w:r>
    </w:p>
    <w:p w14:paraId="46D3A6D9" w14:textId="77777777" w:rsidR="007D088D" w:rsidRPr="003E4A13" w:rsidRDefault="007D088D" w:rsidP="003E4A13">
      <w:pPr>
        <w:pStyle w:val="ListParagraph"/>
        <w:numPr>
          <w:ilvl w:val="0"/>
          <w:numId w:val="36"/>
        </w:numPr>
        <w:spacing w:before="60" w:after="0" w:line="240" w:lineRule="auto"/>
        <w:ind w:right="120"/>
        <w:contextualSpacing w:val="0"/>
        <w:jc w:val="both"/>
        <w:rPr>
          <w:rFonts w:cstheme="minorHAnsi"/>
          <w:color w:val="002060"/>
        </w:rPr>
      </w:pPr>
      <w:r w:rsidRPr="003E4A13">
        <w:rPr>
          <w:rFonts w:cstheme="minorHAnsi"/>
          <w:color w:val="002060"/>
        </w:rPr>
        <w:t>finanțarea cheltuielilor neeligibile ale proiectului, unde este cazul;</w:t>
      </w:r>
    </w:p>
    <w:p w14:paraId="40B4AA59" w14:textId="05E5D92F" w:rsidR="007D088D" w:rsidRPr="003E4A13" w:rsidRDefault="007D088D" w:rsidP="003E4A13">
      <w:pPr>
        <w:pStyle w:val="ListParagraph"/>
        <w:numPr>
          <w:ilvl w:val="0"/>
          <w:numId w:val="36"/>
        </w:numPr>
        <w:spacing w:before="60" w:after="0" w:line="240" w:lineRule="auto"/>
        <w:ind w:right="120"/>
        <w:contextualSpacing w:val="0"/>
        <w:jc w:val="both"/>
        <w:rPr>
          <w:rFonts w:cstheme="minorHAnsi"/>
          <w:color w:val="002060"/>
        </w:rPr>
      </w:pPr>
      <w:r w:rsidRPr="003E4A13">
        <w:rPr>
          <w:rFonts w:cstheme="minorHAnsi"/>
          <w:color w:val="002060"/>
        </w:rPr>
        <w:t xml:space="preserve">resursele financiare necesare implementării optime a proiectului în </w:t>
      </w:r>
      <w:r w:rsidR="00811B8B" w:rsidRPr="003E4A13">
        <w:rPr>
          <w:rFonts w:cstheme="minorHAnsi"/>
          <w:color w:val="002060"/>
        </w:rPr>
        <w:t>condițiile</w:t>
      </w:r>
      <w:r w:rsidRPr="003E4A13">
        <w:rPr>
          <w:rFonts w:cstheme="minorHAnsi"/>
          <w:color w:val="002060"/>
        </w:rPr>
        <w:t xml:space="preserve"> rambursării ulterioare a cheltuielilor eligibile;</w:t>
      </w:r>
    </w:p>
    <w:p w14:paraId="6DF7F82A" w14:textId="77777777" w:rsidR="007D088D" w:rsidRPr="003E4A13" w:rsidRDefault="007D088D" w:rsidP="003E4A13">
      <w:pPr>
        <w:pStyle w:val="ListParagraph"/>
        <w:numPr>
          <w:ilvl w:val="0"/>
          <w:numId w:val="36"/>
        </w:numPr>
        <w:spacing w:before="60" w:after="0" w:line="240" w:lineRule="auto"/>
        <w:ind w:right="120"/>
        <w:contextualSpacing w:val="0"/>
        <w:jc w:val="both"/>
        <w:rPr>
          <w:rFonts w:cstheme="minorHAnsi"/>
          <w:color w:val="002060"/>
        </w:rPr>
      </w:pPr>
      <w:r w:rsidRPr="003E4A13">
        <w:rPr>
          <w:rFonts w:cstheme="minorHAnsi"/>
          <w:color w:val="002060"/>
        </w:rPr>
        <w:t>resursele financiare necesare asigurării costurilor de funcționare și întreținere a investiției și serviciile asociate necesare, în vederea asigurării sustenabilității financiare a acesteia, pe perioada de durabilitate a contractului de finanțare.</w:t>
      </w:r>
    </w:p>
    <w:p w14:paraId="5CF8494F" w14:textId="05BDA986" w:rsidR="007D088D" w:rsidRPr="003E4A13" w:rsidRDefault="007D088D" w:rsidP="003E4A13">
      <w:pPr>
        <w:spacing w:before="60" w:after="0" w:line="240" w:lineRule="auto"/>
        <w:ind w:right="120"/>
        <w:jc w:val="both"/>
        <w:rPr>
          <w:rFonts w:cstheme="minorHAnsi"/>
          <w:color w:val="002060"/>
        </w:rPr>
      </w:pPr>
      <w:r w:rsidRPr="003E4A13">
        <w:rPr>
          <w:rFonts w:cstheme="minorHAnsi"/>
          <w:color w:val="002060"/>
        </w:rPr>
        <w:t>Solicitantul se angajează prin</w:t>
      </w:r>
      <w:r w:rsidR="007951AD" w:rsidRPr="003E4A13">
        <w:rPr>
          <w:rFonts w:cstheme="minorHAnsi"/>
          <w:color w:val="002060"/>
        </w:rPr>
        <w:t xml:space="preserve"> Anexa 5 -</w:t>
      </w:r>
      <w:r w:rsidRPr="003E4A13">
        <w:rPr>
          <w:rFonts w:cstheme="minorHAnsi"/>
          <w:color w:val="002060"/>
        </w:rPr>
        <w:t xml:space="preserve"> </w:t>
      </w:r>
      <w:r w:rsidR="00306498" w:rsidRPr="003E4A13">
        <w:rPr>
          <w:rFonts w:cstheme="minorHAnsi"/>
          <w:color w:val="002060"/>
        </w:rPr>
        <w:t>Declarația</w:t>
      </w:r>
      <w:r w:rsidRPr="003E4A13">
        <w:rPr>
          <w:rFonts w:cstheme="minorHAnsi"/>
          <w:color w:val="002060"/>
        </w:rPr>
        <w:t xml:space="preserve"> unică să asigure contribuția proprie la valoarea cheltuielilor eligibile, precum și acoperirea cheltuielilor neeligibile ale proiectului. Astfel, solicitantul va </w:t>
      </w:r>
      <w:r w:rsidR="007951AD" w:rsidRPr="003E4A13">
        <w:rPr>
          <w:rFonts w:cstheme="minorHAnsi"/>
          <w:color w:val="002060"/>
        </w:rPr>
        <w:t>transmite</w:t>
      </w:r>
      <w:r w:rsidRPr="003E4A13">
        <w:rPr>
          <w:rFonts w:cstheme="minorHAnsi"/>
          <w:color w:val="002060"/>
        </w:rPr>
        <w:t xml:space="preserve">, la depunerea cererii de </w:t>
      </w:r>
      <w:r w:rsidR="00C22A3D" w:rsidRPr="003E4A13">
        <w:rPr>
          <w:rFonts w:cstheme="minorHAnsi"/>
          <w:color w:val="002060"/>
        </w:rPr>
        <w:t>finanțare</w:t>
      </w:r>
      <w:r w:rsidRPr="003E4A13">
        <w:rPr>
          <w:rFonts w:cstheme="minorHAnsi"/>
          <w:color w:val="002060"/>
        </w:rPr>
        <w:t xml:space="preserve">, </w:t>
      </w:r>
      <w:r w:rsidR="007951AD" w:rsidRPr="003E4A13">
        <w:rPr>
          <w:rFonts w:cstheme="minorHAnsi"/>
          <w:color w:val="002060"/>
        </w:rPr>
        <w:t>Anexa 5 - Declarația unică</w:t>
      </w:r>
      <w:r w:rsidRPr="003E4A13">
        <w:rPr>
          <w:rFonts w:cstheme="minorHAnsi"/>
          <w:color w:val="002060"/>
        </w:rPr>
        <w:t>.</w:t>
      </w:r>
    </w:p>
    <w:p w14:paraId="3C2144D3" w14:textId="075CC130" w:rsidR="007D088D" w:rsidRPr="003E4A13" w:rsidRDefault="007D088D" w:rsidP="003E4A13">
      <w:pPr>
        <w:spacing w:before="60" w:after="0" w:line="240" w:lineRule="auto"/>
        <w:ind w:right="120"/>
        <w:jc w:val="both"/>
        <w:rPr>
          <w:rFonts w:cstheme="minorHAnsi"/>
          <w:color w:val="002060"/>
        </w:rPr>
      </w:pPr>
      <w:r w:rsidRPr="003E4A13">
        <w:rPr>
          <w:rFonts w:cstheme="minorHAnsi"/>
          <w:color w:val="002060"/>
        </w:rPr>
        <w:t xml:space="preserve">În etapa de contractare, solicitantul va transmite </w:t>
      </w:r>
      <w:bookmarkStart w:id="143" w:name="_Hlk134881715"/>
      <w:r w:rsidRPr="003E4A13">
        <w:rPr>
          <w:rFonts w:cstheme="minorHAnsi"/>
          <w:i/>
          <w:iCs/>
          <w:color w:val="002060"/>
        </w:rPr>
        <w:t>Hotărârea de aprobare a proiectului</w:t>
      </w:r>
      <w:r w:rsidRPr="003E4A13">
        <w:rPr>
          <w:rFonts w:cstheme="minorHAnsi"/>
          <w:color w:val="002060"/>
        </w:rPr>
        <w:t xml:space="preserve"> şi </w:t>
      </w:r>
      <w:r w:rsidRPr="003E4A13">
        <w:rPr>
          <w:rFonts w:cstheme="minorHAnsi"/>
          <w:i/>
          <w:iCs/>
          <w:color w:val="002060"/>
        </w:rPr>
        <w:t xml:space="preserve">a indicatorilor tehnico – economici ai </w:t>
      </w:r>
      <w:r w:rsidR="00463D71" w:rsidRPr="003E4A13">
        <w:rPr>
          <w:rFonts w:cstheme="minorHAnsi"/>
          <w:i/>
          <w:iCs/>
          <w:color w:val="002060"/>
        </w:rPr>
        <w:t>investiției</w:t>
      </w:r>
      <w:r w:rsidRPr="003E4A13">
        <w:rPr>
          <w:rFonts w:cstheme="minorHAnsi"/>
          <w:color w:val="002060"/>
        </w:rPr>
        <w:t xml:space="preserve">. Se va transmite hotărârea fiecărui partener de a participa la asigurarea finanțării proiectului, cu indicarea sumelor cu care participă la acoperirea fiecărei categorii de cheltuieli. </w:t>
      </w:r>
      <w:bookmarkEnd w:id="143"/>
      <w:r w:rsidRPr="003E4A13">
        <w:rPr>
          <w:rFonts w:cstheme="minorHAnsi"/>
          <w:color w:val="002060"/>
        </w:rPr>
        <w:t>În cazul în care unul dintre parteneri nu are contribuție financiară în proiect, nu este necesară depunerea unei hotărâri în acest sens. Prin acordul de parteneriat, se va stabili cota parte cu care va participa fiecare partener la asigurarea contribuției proprii a solicitantului.</w:t>
      </w:r>
    </w:p>
    <w:p w14:paraId="27D8D26F" w14:textId="77777777" w:rsidR="007D088D" w:rsidRDefault="007D088D" w:rsidP="003E4A13">
      <w:pPr>
        <w:spacing w:before="60" w:after="0" w:line="240" w:lineRule="auto"/>
        <w:jc w:val="both"/>
        <w:rPr>
          <w:rFonts w:cstheme="minorHAnsi"/>
          <w:b/>
          <w:bCs/>
          <w:i/>
          <w:color w:val="002060"/>
        </w:rPr>
      </w:pPr>
    </w:p>
    <w:p w14:paraId="6E84F967" w14:textId="77777777" w:rsidR="00BB0227" w:rsidRDefault="00BB0227" w:rsidP="003E4A13">
      <w:pPr>
        <w:spacing w:before="60" w:after="0" w:line="240" w:lineRule="auto"/>
        <w:jc w:val="both"/>
        <w:rPr>
          <w:rFonts w:cstheme="minorHAnsi"/>
          <w:b/>
          <w:bCs/>
          <w:i/>
          <w:color w:val="002060"/>
        </w:rPr>
      </w:pPr>
    </w:p>
    <w:p w14:paraId="1C29FA13" w14:textId="77777777" w:rsidR="00BB0227" w:rsidRDefault="00BB0227" w:rsidP="003E4A13">
      <w:pPr>
        <w:spacing w:before="60" w:after="0" w:line="240" w:lineRule="auto"/>
        <w:jc w:val="both"/>
        <w:rPr>
          <w:rFonts w:cstheme="minorHAnsi"/>
          <w:b/>
          <w:bCs/>
          <w:i/>
          <w:color w:val="002060"/>
        </w:rPr>
      </w:pPr>
    </w:p>
    <w:p w14:paraId="36C878A8" w14:textId="77777777" w:rsidR="00BB0227" w:rsidRPr="003E4A13" w:rsidRDefault="00BB0227" w:rsidP="003E4A13">
      <w:pPr>
        <w:spacing w:before="60" w:after="0" w:line="240" w:lineRule="auto"/>
        <w:jc w:val="both"/>
        <w:rPr>
          <w:rFonts w:cstheme="minorHAnsi"/>
          <w:b/>
          <w:bCs/>
          <w:i/>
          <w:color w:val="002060"/>
        </w:rPr>
      </w:pPr>
    </w:p>
    <w:p w14:paraId="691E248A" w14:textId="4127F43F" w:rsidR="00AB1091" w:rsidRPr="003E4A13" w:rsidRDefault="00AB1091" w:rsidP="003E4A13">
      <w:pPr>
        <w:pStyle w:val="ListParagraph"/>
        <w:numPr>
          <w:ilvl w:val="2"/>
          <w:numId w:val="96"/>
        </w:numPr>
        <w:spacing w:before="60" w:after="0" w:line="240" w:lineRule="auto"/>
        <w:contextualSpacing w:val="0"/>
        <w:jc w:val="both"/>
        <w:outlineLvl w:val="2"/>
        <w:rPr>
          <w:rFonts w:cstheme="minorHAnsi"/>
          <w:b/>
          <w:bCs/>
          <w:i/>
          <w:color w:val="002060"/>
        </w:rPr>
      </w:pPr>
      <w:bookmarkStart w:id="144" w:name="_Toc135151587"/>
      <w:r w:rsidRPr="003E4A13">
        <w:rPr>
          <w:rFonts w:cstheme="minorHAnsi"/>
          <w:b/>
          <w:bCs/>
          <w:i/>
          <w:color w:val="002060"/>
        </w:rPr>
        <w:lastRenderedPageBreak/>
        <w:t>Categorii de solicitanți eligibili</w:t>
      </w:r>
      <w:bookmarkEnd w:id="144"/>
    </w:p>
    <w:p w14:paraId="77E516D7" w14:textId="1EDC989F" w:rsidR="001128C0" w:rsidRPr="003E4A13" w:rsidRDefault="001128C0" w:rsidP="003E4A13">
      <w:pPr>
        <w:spacing w:before="60" w:after="0" w:line="240" w:lineRule="auto"/>
        <w:jc w:val="both"/>
        <w:rPr>
          <w:rFonts w:cstheme="minorHAnsi"/>
          <w:i/>
          <w:color w:val="002060"/>
        </w:rPr>
      </w:pPr>
      <w:r w:rsidRPr="003E4A13">
        <w:rPr>
          <w:rFonts w:cstheme="minorHAnsi"/>
          <w:color w:val="002060"/>
        </w:rPr>
        <w:t>Se încadrează în categoria solicitanților eligibili:</w:t>
      </w:r>
    </w:p>
    <w:p w14:paraId="2253B2B0" w14:textId="5595C9FC" w:rsidR="00811B8B" w:rsidRPr="003E4A13" w:rsidRDefault="005C3059" w:rsidP="00BB0227">
      <w:pPr>
        <w:pStyle w:val="ListParagraph"/>
        <w:numPr>
          <w:ilvl w:val="0"/>
          <w:numId w:val="101"/>
        </w:numPr>
        <w:spacing w:before="60" w:after="0" w:line="240" w:lineRule="auto"/>
        <w:contextualSpacing w:val="0"/>
        <w:jc w:val="both"/>
        <w:rPr>
          <w:rFonts w:cstheme="minorHAnsi"/>
          <w:iCs/>
          <w:color w:val="002060"/>
        </w:rPr>
      </w:pPr>
      <w:r w:rsidRPr="003E4A13">
        <w:rPr>
          <w:rFonts w:cstheme="minorHAnsi"/>
          <w:iCs/>
          <w:color w:val="002060"/>
        </w:rPr>
        <w:t>u</w:t>
      </w:r>
      <w:r w:rsidR="00811B8B" w:rsidRPr="003E4A13">
        <w:rPr>
          <w:rFonts w:cstheme="minorHAnsi"/>
          <w:iCs/>
          <w:color w:val="002060"/>
        </w:rPr>
        <w:t>nități administrativ-teritoriale (UAT), definite conform Ordonanței de urgenţă a Guvernului nr. 57/2019 privind Codul administrativ, cu modificările și completările ulterioare, care au în coordonare /subordonare/ autoritate unități spitalicești sau dețin în administrare infrastructuri spitalicești menționate la b);</w:t>
      </w:r>
    </w:p>
    <w:p w14:paraId="7FFABCF6" w14:textId="58C5CF87" w:rsidR="00811B8B" w:rsidRPr="003E4A13" w:rsidRDefault="005C3059" w:rsidP="00BB0227">
      <w:pPr>
        <w:pStyle w:val="ListParagraph"/>
        <w:numPr>
          <w:ilvl w:val="0"/>
          <w:numId w:val="101"/>
        </w:numPr>
        <w:spacing w:before="60" w:after="0" w:line="240" w:lineRule="auto"/>
        <w:contextualSpacing w:val="0"/>
        <w:jc w:val="both"/>
        <w:rPr>
          <w:rFonts w:cstheme="minorHAnsi"/>
          <w:iCs/>
          <w:color w:val="002060"/>
        </w:rPr>
      </w:pPr>
      <w:r w:rsidRPr="003E4A13">
        <w:rPr>
          <w:rFonts w:cstheme="minorHAnsi"/>
          <w:iCs/>
          <w:color w:val="002060"/>
        </w:rPr>
        <w:t>s</w:t>
      </w:r>
      <w:r w:rsidR="00811B8B" w:rsidRPr="003E4A13">
        <w:rPr>
          <w:rFonts w:cstheme="minorHAnsi"/>
          <w:iCs/>
          <w:color w:val="002060"/>
        </w:rPr>
        <w:t>pitale publice mici, municipale și orășenești, inclusiv spitale municipale de urgență;</w:t>
      </w:r>
    </w:p>
    <w:p w14:paraId="51301DF4" w14:textId="200087F6" w:rsidR="00811B8B" w:rsidRPr="00BB0227" w:rsidRDefault="00811B8B" w:rsidP="00BB0227">
      <w:pPr>
        <w:pStyle w:val="ListParagraph"/>
        <w:numPr>
          <w:ilvl w:val="0"/>
          <w:numId w:val="101"/>
        </w:numPr>
        <w:spacing w:before="60" w:after="0" w:line="240" w:lineRule="auto"/>
        <w:contextualSpacing w:val="0"/>
        <w:jc w:val="both"/>
        <w:rPr>
          <w:rFonts w:cstheme="minorHAnsi"/>
          <w:iCs/>
          <w:color w:val="002060"/>
        </w:rPr>
      </w:pPr>
      <w:r w:rsidRPr="003E4A13">
        <w:rPr>
          <w:rFonts w:cstheme="minorHAnsi"/>
          <w:iCs/>
          <w:color w:val="002060"/>
        </w:rPr>
        <w:t xml:space="preserve">autoritățile și instituțiile </w:t>
      </w:r>
      <w:r w:rsidRPr="00BB0227">
        <w:rPr>
          <w:rFonts w:cstheme="minorHAnsi"/>
          <w:iCs/>
          <w:color w:val="002060"/>
        </w:rPr>
        <w:t xml:space="preserve">publice centrale </w:t>
      </w:r>
      <w:r w:rsidR="00BB0227" w:rsidRPr="00A87FCE">
        <w:rPr>
          <w:rFonts w:cstheme="minorHAnsi"/>
          <w:iCs/>
          <w:color w:val="002060"/>
        </w:rPr>
        <w:t xml:space="preserve">(doar în situația </w:t>
      </w:r>
      <w:r w:rsidR="00BB0227" w:rsidRPr="00BB0227">
        <w:rPr>
          <w:rFonts w:cstheme="minorHAnsi"/>
          <w:iCs/>
          <w:color w:val="002060"/>
        </w:rPr>
        <w:t>în care proiectul se depune în parteneriat)</w:t>
      </w:r>
    </w:p>
    <w:p w14:paraId="72E3EBC8" w14:textId="77777777" w:rsidR="007D088D" w:rsidRPr="003E4A13" w:rsidRDefault="007D088D" w:rsidP="003E4A13">
      <w:pPr>
        <w:pStyle w:val="ListParagraph"/>
        <w:spacing w:before="60" w:after="0" w:line="240" w:lineRule="auto"/>
        <w:ind w:left="360"/>
        <w:contextualSpacing w:val="0"/>
        <w:jc w:val="both"/>
        <w:rPr>
          <w:rFonts w:cstheme="minorHAnsi"/>
          <w:iCs/>
          <w:color w:val="002060"/>
        </w:rPr>
      </w:pPr>
    </w:p>
    <w:p w14:paraId="5F4728FC" w14:textId="1427E5A3" w:rsidR="001128C0" w:rsidRPr="003E4A13" w:rsidRDefault="006D3FD7" w:rsidP="003E4A13">
      <w:pPr>
        <w:pStyle w:val="ListParagraph"/>
        <w:numPr>
          <w:ilvl w:val="2"/>
          <w:numId w:val="96"/>
        </w:numPr>
        <w:spacing w:before="60" w:after="0" w:line="240" w:lineRule="auto"/>
        <w:contextualSpacing w:val="0"/>
        <w:jc w:val="both"/>
        <w:outlineLvl w:val="2"/>
        <w:rPr>
          <w:rFonts w:cstheme="minorHAnsi"/>
          <w:b/>
          <w:bCs/>
          <w:i/>
          <w:color w:val="002060"/>
        </w:rPr>
      </w:pPr>
      <w:bookmarkStart w:id="145" w:name="_Toc135151588"/>
      <w:r w:rsidRPr="003E4A13">
        <w:rPr>
          <w:rFonts w:cstheme="minorHAnsi"/>
          <w:b/>
          <w:bCs/>
          <w:i/>
          <w:color w:val="002060"/>
        </w:rPr>
        <w:t>Categorii de parteneri eligibili</w:t>
      </w:r>
      <w:bookmarkEnd w:id="145"/>
      <w:r w:rsidR="00C9340D" w:rsidRPr="003E4A13">
        <w:rPr>
          <w:rFonts w:cstheme="minorHAnsi"/>
          <w:b/>
          <w:bCs/>
          <w:i/>
          <w:color w:val="002060"/>
        </w:rPr>
        <w:t xml:space="preserve"> </w:t>
      </w:r>
    </w:p>
    <w:p w14:paraId="1ED8AD2E" w14:textId="279061C2" w:rsidR="001128C0" w:rsidRPr="003E4A13" w:rsidRDefault="001128C0" w:rsidP="003E4A13">
      <w:pPr>
        <w:spacing w:before="60" w:after="0" w:line="240" w:lineRule="auto"/>
        <w:jc w:val="both"/>
        <w:rPr>
          <w:rFonts w:cstheme="minorHAnsi"/>
          <w:i/>
          <w:color w:val="002060"/>
        </w:rPr>
      </w:pPr>
      <w:r w:rsidRPr="003E4A13">
        <w:rPr>
          <w:rFonts w:cstheme="minorHAnsi"/>
          <w:color w:val="002060"/>
        </w:rPr>
        <w:t>Se încadrează în categoria partenerilor eligibili:</w:t>
      </w:r>
    </w:p>
    <w:p w14:paraId="75BE5794" w14:textId="1FD76EAF" w:rsidR="00811B8B" w:rsidRPr="003E4A13" w:rsidRDefault="005C3059" w:rsidP="00BB0227">
      <w:pPr>
        <w:pStyle w:val="ListParagraph"/>
        <w:numPr>
          <w:ilvl w:val="0"/>
          <w:numId w:val="102"/>
        </w:numPr>
        <w:spacing w:before="60" w:after="0" w:line="240" w:lineRule="auto"/>
        <w:contextualSpacing w:val="0"/>
        <w:jc w:val="both"/>
        <w:rPr>
          <w:rFonts w:cstheme="minorHAnsi"/>
          <w:iCs/>
          <w:color w:val="002060"/>
        </w:rPr>
      </w:pPr>
      <w:bookmarkStart w:id="146" w:name="_Hlk134530922"/>
      <w:r w:rsidRPr="003E4A13">
        <w:rPr>
          <w:rFonts w:cstheme="minorHAnsi"/>
          <w:iCs/>
          <w:color w:val="002060"/>
        </w:rPr>
        <w:t>u</w:t>
      </w:r>
      <w:r w:rsidR="00811B8B" w:rsidRPr="003E4A13">
        <w:rPr>
          <w:rFonts w:cstheme="minorHAnsi"/>
          <w:iCs/>
          <w:color w:val="002060"/>
        </w:rPr>
        <w:t xml:space="preserve">nități administrativ-teritoriale (UAT), definite conform Ordonanței de </w:t>
      </w:r>
      <w:r w:rsidRPr="003E4A13">
        <w:rPr>
          <w:rFonts w:cstheme="minorHAnsi"/>
          <w:iCs/>
          <w:color w:val="002060"/>
        </w:rPr>
        <w:t>urgenta</w:t>
      </w:r>
      <w:r w:rsidR="00811B8B" w:rsidRPr="003E4A13">
        <w:rPr>
          <w:rFonts w:cstheme="minorHAnsi"/>
          <w:iCs/>
          <w:color w:val="002060"/>
        </w:rPr>
        <w:t xml:space="preserve"> a Guvernului nr. 57/2019 privind Codul administrativ, cu modificările și completările ulterioare, care au în coordonare /subordonare/ autoritate unități spitalicești sau dețin în administrare infrastructuri spitalicești menționate la b);</w:t>
      </w:r>
    </w:p>
    <w:p w14:paraId="23476F74" w14:textId="77777777" w:rsidR="00BB0227" w:rsidRPr="00440FF7" w:rsidRDefault="005C3059" w:rsidP="00BB0227">
      <w:pPr>
        <w:pStyle w:val="ListParagraph"/>
        <w:numPr>
          <w:ilvl w:val="0"/>
          <w:numId w:val="102"/>
        </w:numPr>
        <w:spacing w:before="60" w:after="0" w:line="240" w:lineRule="auto"/>
        <w:contextualSpacing w:val="0"/>
        <w:jc w:val="both"/>
        <w:rPr>
          <w:rFonts w:cstheme="minorHAnsi"/>
          <w:iCs/>
          <w:color w:val="002060"/>
        </w:rPr>
      </w:pPr>
      <w:r w:rsidRPr="00440FF7">
        <w:rPr>
          <w:rFonts w:cstheme="minorHAnsi"/>
          <w:iCs/>
          <w:color w:val="002060"/>
        </w:rPr>
        <w:t>s</w:t>
      </w:r>
      <w:r w:rsidR="00811B8B" w:rsidRPr="00440FF7">
        <w:rPr>
          <w:rFonts w:cstheme="minorHAnsi"/>
          <w:iCs/>
          <w:color w:val="002060"/>
        </w:rPr>
        <w:t>pitale publice mici, municipale și orășenești, inclusiv spitale municipale de urgență;</w:t>
      </w:r>
      <w:bookmarkEnd w:id="146"/>
    </w:p>
    <w:p w14:paraId="6C098399" w14:textId="4FA25FF1" w:rsidR="00BB0227" w:rsidRPr="00440FF7" w:rsidRDefault="00BB0227" w:rsidP="00BB0227">
      <w:pPr>
        <w:pStyle w:val="ListParagraph"/>
        <w:numPr>
          <w:ilvl w:val="0"/>
          <w:numId w:val="102"/>
        </w:numPr>
        <w:spacing w:before="60" w:after="0" w:line="240" w:lineRule="auto"/>
        <w:contextualSpacing w:val="0"/>
        <w:jc w:val="both"/>
        <w:rPr>
          <w:rFonts w:cstheme="minorHAnsi"/>
          <w:iCs/>
          <w:color w:val="002060"/>
        </w:rPr>
      </w:pPr>
      <w:r w:rsidRPr="00440FF7">
        <w:rPr>
          <w:rFonts w:cstheme="minorHAnsi"/>
          <w:iCs/>
          <w:color w:val="002060"/>
        </w:rPr>
        <w:t>Parteneriate între autoritățile și instituțiile publice locale și/ sau centrale și unitățile sanitare publice (doar în situația în care proiectul se depune în parteneriat).</w:t>
      </w:r>
    </w:p>
    <w:p w14:paraId="3587EA4F" w14:textId="77777777" w:rsidR="007D088D" w:rsidRPr="00440FF7" w:rsidRDefault="007D088D" w:rsidP="003E4A13">
      <w:pPr>
        <w:pStyle w:val="ListParagraph"/>
        <w:spacing w:before="60" w:after="0" w:line="240" w:lineRule="auto"/>
        <w:ind w:left="360"/>
        <w:contextualSpacing w:val="0"/>
        <w:jc w:val="both"/>
        <w:rPr>
          <w:rFonts w:cstheme="minorHAnsi"/>
          <w:iCs/>
          <w:color w:val="002060"/>
        </w:rPr>
      </w:pPr>
    </w:p>
    <w:p w14:paraId="3804FA1E" w14:textId="044297A1" w:rsidR="00DA2E51" w:rsidRPr="00440FF7" w:rsidRDefault="00DA2E51" w:rsidP="003E4A13">
      <w:pPr>
        <w:pStyle w:val="ListParagraph"/>
        <w:numPr>
          <w:ilvl w:val="2"/>
          <w:numId w:val="96"/>
        </w:numPr>
        <w:spacing w:before="60" w:after="0" w:line="240" w:lineRule="auto"/>
        <w:contextualSpacing w:val="0"/>
        <w:jc w:val="both"/>
        <w:outlineLvl w:val="2"/>
        <w:rPr>
          <w:rFonts w:cstheme="minorHAnsi"/>
          <w:b/>
          <w:bCs/>
          <w:i/>
          <w:color w:val="002060"/>
        </w:rPr>
      </w:pPr>
      <w:bookmarkStart w:id="147" w:name="_Toc135151589"/>
      <w:r w:rsidRPr="00440FF7">
        <w:rPr>
          <w:rFonts w:cstheme="minorHAnsi"/>
          <w:b/>
          <w:bCs/>
          <w:i/>
          <w:color w:val="002060"/>
        </w:rPr>
        <w:t>Reguli și cerințe privind parteneriatul</w:t>
      </w:r>
      <w:bookmarkEnd w:id="147"/>
    </w:p>
    <w:p w14:paraId="192DF6F3" w14:textId="565723CC" w:rsidR="006F5DCB" w:rsidRPr="00440FF7" w:rsidRDefault="006F5DCB" w:rsidP="003E4A13">
      <w:pPr>
        <w:spacing w:before="60" w:after="0" w:line="240" w:lineRule="auto"/>
        <w:jc w:val="both"/>
        <w:rPr>
          <w:rFonts w:cstheme="minorHAnsi"/>
          <w:iCs/>
          <w:color w:val="002060"/>
        </w:rPr>
      </w:pPr>
      <w:r w:rsidRPr="00440FF7">
        <w:rPr>
          <w:rFonts w:cstheme="minorHAnsi"/>
          <w:iCs/>
          <w:color w:val="002060"/>
        </w:rPr>
        <w:t>În cadrul apelului, propunerile de proiecte pot să vizeze implementarea proiectului, fie de către solicitant, fie în parteneriat cu alte entități publice locale.</w:t>
      </w:r>
    </w:p>
    <w:p w14:paraId="136785DF" w14:textId="2A06CE12" w:rsidR="006F5DCB" w:rsidRPr="00440FF7" w:rsidRDefault="006F5DCB" w:rsidP="003E4A13">
      <w:pPr>
        <w:spacing w:before="60" w:after="0" w:line="240" w:lineRule="auto"/>
        <w:jc w:val="both"/>
        <w:rPr>
          <w:rFonts w:cstheme="minorHAnsi"/>
          <w:iCs/>
          <w:color w:val="002060"/>
        </w:rPr>
      </w:pPr>
      <w:r w:rsidRPr="00440FF7">
        <w:rPr>
          <w:rFonts w:cstheme="minorHAnsi"/>
          <w:iCs/>
          <w:color w:val="002060"/>
        </w:rPr>
        <w:t xml:space="preserve">Partenerii fac parte din categoriile definite la punctul </w:t>
      </w:r>
      <w:r w:rsidR="00AD617F" w:rsidRPr="00440FF7">
        <w:rPr>
          <w:rFonts w:cstheme="minorHAnsi"/>
          <w:iCs/>
          <w:color w:val="002060"/>
        </w:rPr>
        <w:t>5.1.</w:t>
      </w:r>
      <w:r w:rsidR="00C92EC4" w:rsidRPr="00440FF7">
        <w:rPr>
          <w:rFonts w:cstheme="minorHAnsi"/>
          <w:iCs/>
          <w:color w:val="002060"/>
        </w:rPr>
        <w:t>3.</w:t>
      </w:r>
      <w:r w:rsidRPr="00440FF7">
        <w:rPr>
          <w:rFonts w:cstheme="minorHAnsi"/>
          <w:iCs/>
          <w:color w:val="002060"/>
        </w:rPr>
        <w:t xml:space="preserve"> de mai sus.</w:t>
      </w:r>
    </w:p>
    <w:p w14:paraId="05877B54" w14:textId="77777777" w:rsidR="006F5DCB" w:rsidRPr="003E4A13" w:rsidRDefault="006F5DCB" w:rsidP="003E4A13">
      <w:pPr>
        <w:spacing w:before="60" w:after="0" w:line="240" w:lineRule="auto"/>
        <w:jc w:val="both"/>
        <w:rPr>
          <w:rFonts w:cstheme="minorHAnsi"/>
          <w:iCs/>
          <w:color w:val="002060"/>
        </w:rPr>
      </w:pPr>
      <w:r w:rsidRPr="00440FF7">
        <w:rPr>
          <w:rFonts w:cstheme="minorHAnsi"/>
          <w:iCs/>
          <w:color w:val="002060"/>
        </w:rPr>
        <w:t>Alegerea partenerilor este în exclusivitate de competența entității solicitante, în calitate de lider al parteneriatului.</w:t>
      </w:r>
    </w:p>
    <w:p w14:paraId="39930BA6" w14:textId="77777777" w:rsidR="006F5DCB" w:rsidRPr="003E4A13" w:rsidRDefault="006F5DCB" w:rsidP="003E4A13">
      <w:pPr>
        <w:spacing w:before="60" w:after="0" w:line="240" w:lineRule="auto"/>
        <w:jc w:val="both"/>
        <w:rPr>
          <w:rFonts w:cstheme="minorHAnsi"/>
          <w:iCs/>
          <w:color w:val="002060"/>
        </w:rPr>
      </w:pPr>
      <w:r w:rsidRPr="003E4A13">
        <w:rPr>
          <w:rFonts w:cstheme="minorHAnsi"/>
          <w:iCs/>
          <w:color w:val="002060"/>
        </w:rPr>
        <w:t>Pot fi selectați doar parteneri individuali, nu consorții/asociații de parteneri.</w:t>
      </w:r>
    </w:p>
    <w:p w14:paraId="5932B9BE" w14:textId="73349F5F" w:rsidR="006F5DCB" w:rsidRPr="003E4A13" w:rsidRDefault="006F5DCB" w:rsidP="003E4A13">
      <w:pPr>
        <w:spacing w:before="60" w:after="0" w:line="240" w:lineRule="auto"/>
        <w:jc w:val="both"/>
        <w:rPr>
          <w:rFonts w:cstheme="minorHAnsi"/>
          <w:iCs/>
          <w:color w:val="002060"/>
        </w:rPr>
      </w:pPr>
      <w:r w:rsidRPr="003E4A13">
        <w:rPr>
          <w:rFonts w:cstheme="minorHAnsi"/>
          <w:iCs/>
          <w:color w:val="002060"/>
        </w:rPr>
        <w:t>Indiferent de numărul partenerilor implicați în implementarea unui proiect, va fi semnat un singur acord de parteneriat între toți partenerii</w:t>
      </w:r>
      <w:r w:rsidR="005C3059" w:rsidRPr="003E4A13">
        <w:rPr>
          <w:rFonts w:cstheme="minorHAnsi"/>
          <w:iCs/>
          <w:color w:val="002060"/>
        </w:rPr>
        <w:t xml:space="preserve"> </w:t>
      </w:r>
      <w:bookmarkStart w:id="148" w:name="_Hlk134632964"/>
      <w:r w:rsidR="009157BA" w:rsidRPr="003E4A13">
        <w:rPr>
          <w:rFonts w:cstheme="minorHAnsi"/>
          <w:iCs/>
          <w:color w:val="002060"/>
        </w:rPr>
        <w:t>(</w:t>
      </w:r>
      <w:r w:rsidR="005C3059" w:rsidRPr="003E4A13">
        <w:rPr>
          <w:rFonts w:cstheme="minorHAnsi"/>
          <w:iCs/>
          <w:color w:val="002060"/>
        </w:rPr>
        <w:t xml:space="preserve">Anexa </w:t>
      </w:r>
      <w:r w:rsidR="009157BA" w:rsidRPr="003E4A13">
        <w:rPr>
          <w:rFonts w:cstheme="minorHAnsi"/>
          <w:iCs/>
          <w:color w:val="002060"/>
        </w:rPr>
        <w:t xml:space="preserve">6 - </w:t>
      </w:r>
      <w:r w:rsidR="005C3059" w:rsidRPr="003E4A13">
        <w:rPr>
          <w:rFonts w:cstheme="minorHAnsi"/>
          <w:iCs/>
          <w:color w:val="002060"/>
        </w:rPr>
        <w:t>Acord de parteneriat</w:t>
      </w:r>
      <w:bookmarkEnd w:id="148"/>
      <w:r w:rsidR="005C3059" w:rsidRPr="003E4A13">
        <w:rPr>
          <w:rFonts w:cstheme="minorHAnsi"/>
          <w:iCs/>
          <w:color w:val="002060"/>
        </w:rPr>
        <w:t xml:space="preserve">). </w:t>
      </w:r>
    </w:p>
    <w:p w14:paraId="6FD2D970" w14:textId="5E3A957E" w:rsidR="005C3059" w:rsidRPr="003E4A13" w:rsidRDefault="006F5DCB" w:rsidP="003E4A13">
      <w:pPr>
        <w:spacing w:before="60" w:after="0" w:line="240" w:lineRule="auto"/>
        <w:jc w:val="both"/>
        <w:rPr>
          <w:rFonts w:cstheme="minorHAnsi"/>
          <w:iCs/>
          <w:color w:val="002060"/>
        </w:rPr>
      </w:pPr>
      <w:r w:rsidRPr="003E4A13">
        <w:rPr>
          <w:rFonts w:cstheme="minorHAnsi"/>
          <w:iCs/>
          <w:color w:val="002060"/>
        </w:rPr>
        <w:t xml:space="preserve">În vederea stabilirii unui parteneriat, solicitanții publici care intenționează să intre într-o relație de parteneriat vor elabora o </w:t>
      </w:r>
      <w:r w:rsidR="00783A69" w:rsidRPr="003E4A13">
        <w:rPr>
          <w:rFonts w:cstheme="minorHAnsi"/>
          <w:b/>
          <w:bCs/>
          <w:i/>
          <w:color w:val="002060"/>
        </w:rPr>
        <w:t>N</w:t>
      </w:r>
      <w:r w:rsidRPr="003E4A13">
        <w:rPr>
          <w:rFonts w:cstheme="minorHAnsi"/>
          <w:b/>
          <w:bCs/>
          <w:i/>
          <w:color w:val="002060"/>
        </w:rPr>
        <w:t>otă justificativă</w:t>
      </w:r>
      <w:r w:rsidRPr="003E4A13">
        <w:rPr>
          <w:rFonts w:cstheme="minorHAnsi"/>
          <w:iCs/>
          <w:color w:val="002060"/>
        </w:rPr>
        <w:t xml:space="preserve"> care va conține o descriere a rolului partenerului/</w:t>
      </w:r>
      <w:r w:rsidR="00783A69" w:rsidRPr="003E4A13">
        <w:rPr>
          <w:rFonts w:cstheme="minorHAnsi"/>
          <w:iCs/>
          <w:color w:val="002060"/>
        </w:rPr>
        <w:t xml:space="preserve"> </w:t>
      </w:r>
      <w:r w:rsidRPr="003E4A13">
        <w:rPr>
          <w:rFonts w:cstheme="minorHAnsi"/>
          <w:iCs/>
          <w:color w:val="002060"/>
        </w:rPr>
        <w:t>partenerilor în implementarea proiectului.</w:t>
      </w:r>
      <w:r w:rsidR="00783A69" w:rsidRPr="003E4A13">
        <w:rPr>
          <w:rFonts w:cstheme="minorHAnsi"/>
          <w:iCs/>
          <w:color w:val="002060"/>
        </w:rPr>
        <w:t xml:space="preserve"> </w:t>
      </w:r>
    </w:p>
    <w:p w14:paraId="1F268B0D" w14:textId="737EE184" w:rsidR="006F5DCB" w:rsidRPr="003E4A13" w:rsidRDefault="006F5DCB" w:rsidP="003E4A13">
      <w:pPr>
        <w:spacing w:before="60" w:after="0" w:line="240" w:lineRule="auto"/>
        <w:jc w:val="both"/>
        <w:rPr>
          <w:rFonts w:cstheme="minorHAnsi"/>
          <w:iCs/>
          <w:color w:val="002060"/>
        </w:rPr>
      </w:pPr>
      <w:r w:rsidRPr="003E4A13">
        <w:rPr>
          <w:rFonts w:cstheme="minorHAnsi"/>
          <w:iCs/>
          <w:color w:val="002060"/>
        </w:rPr>
        <w:t xml:space="preserve">În cererea de </w:t>
      </w:r>
      <w:r w:rsidR="00C22A3D" w:rsidRPr="003E4A13">
        <w:rPr>
          <w:rFonts w:cstheme="minorHAnsi"/>
          <w:iCs/>
          <w:color w:val="002060"/>
        </w:rPr>
        <w:t>finanțare</w:t>
      </w:r>
      <w:r w:rsidRPr="003E4A13">
        <w:rPr>
          <w:rFonts w:cstheme="minorHAnsi"/>
          <w:iCs/>
          <w:color w:val="002060"/>
        </w:rPr>
        <w:t xml:space="preserve"> se va detalia rolul fiecărui partener în implementarea proiectului, resursele umane și materiale alocate, precum și, dacă este cazul, bugetul alocat pentru implementarea activității/activităților asumate de fiecare partener.</w:t>
      </w:r>
    </w:p>
    <w:p w14:paraId="1A419115" w14:textId="37B6A125" w:rsidR="006F5DCB" w:rsidRPr="003E4A13" w:rsidRDefault="006F5DCB" w:rsidP="003E4A13">
      <w:pPr>
        <w:spacing w:before="60" w:after="0" w:line="240" w:lineRule="auto"/>
        <w:jc w:val="both"/>
        <w:rPr>
          <w:rFonts w:cstheme="minorHAnsi"/>
          <w:iCs/>
          <w:color w:val="002060"/>
        </w:rPr>
      </w:pPr>
      <w:r w:rsidRPr="003E4A13">
        <w:rPr>
          <w:rFonts w:cstheme="minorHAnsi"/>
          <w:iCs/>
          <w:color w:val="002060"/>
        </w:rPr>
        <w:t>În cazul parteneriatului, dovada contribuției minime proprii se face de către entitatea/ entitățile din parteneriat care asigură această contribuție -  lider şi/</w:t>
      </w:r>
      <w:r w:rsidR="00783A69" w:rsidRPr="003E4A13">
        <w:rPr>
          <w:rFonts w:cstheme="minorHAnsi"/>
          <w:iCs/>
          <w:color w:val="002060"/>
        </w:rPr>
        <w:t xml:space="preserve"> </w:t>
      </w:r>
      <w:r w:rsidRPr="003E4A13">
        <w:rPr>
          <w:rFonts w:cstheme="minorHAnsi"/>
          <w:iCs/>
          <w:color w:val="002060"/>
        </w:rPr>
        <w:t>sau partener, după caz. Prin acordul de parteneriat se va stabili cota parte cu care va participa fiecare partener pentru asigurarea contribuției minime proprii, condiția de eligibilitate fiind aceea de a asigura</w:t>
      </w:r>
      <w:r w:rsidR="003C5514" w:rsidRPr="003E4A13">
        <w:rPr>
          <w:rFonts w:cstheme="minorHAnsi"/>
          <w:iCs/>
          <w:color w:val="002060"/>
        </w:rPr>
        <w:t xml:space="preserve"> la nivelul proiectului</w:t>
      </w:r>
      <w:r w:rsidRPr="003E4A13">
        <w:rPr>
          <w:rFonts w:cstheme="minorHAnsi"/>
          <w:iCs/>
          <w:color w:val="002060"/>
        </w:rPr>
        <w:t xml:space="preserve"> minim 2% din valoarea totală eligibilă a proiectului. Se va anexa documentul care atestă participarea la asigurarea contribuției minime, cu indicarea sumelor cu care participă.</w:t>
      </w:r>
    </w:p>
    <w:p w14:paraId="489483B0" w14:textId="77777777" w:rsidR="006F5DCB" w:rsidRDefault="006F5DCB" w:rsidP="003E4A13">
      <w:pPr>
        <w:spacing w:before="60" w:after="0" w:line="240" w:lineRule="auto"/>
        <w:jc w:val="both"/>
        <w:rPr>
          <w:rFonts w:cstheme="minorHAnsi"/>
          <w:iCs/>
          <w:color w:val="002060"/>
        </w:rPr>
      </w:pPr>
    </w:p>
    <w:p w14:paraId="0987BE1D" w14:textId="77777777" w:rsidR="00BB0227" w:rsidRDefault="00BB0227" w:rsidP="003E4A13">
      <w:pPr>
        <w:spacing w:before="60" w:after="0" w:line="240" w:lineRule="auto"/>
        <w:jc w:val="both"/>
        <w:rPr>
          <w:rFonts w:cstheme="minorHAnsi"/>
          <w:iCs/>
          <w:color w:val="002060"/>
        </w:rPr>
      </w:pPr>
    </w:p>
    <w:p w14:paraId="6D5F4912" w14:textId="77777777" w:rsidR="00BB0227" w:rsidRPr="003E4A13" w:rsidRDefault="00BB0227" w:rsidP="003E4A13">
      <w:pPr>
        <w:spacing w:before="60" w:after="0" w:line="240" w:lineRule="auto"/>
        <w:jc w:val="both"/>
        <w:rPr>
          <w:rFonts w:cstheme="minorHAnsi"/>
          <w:iCs/>
          <w:color w:val="002060"/>
        </w:rPr>
      </w:pPr>
    </w:p>
    <w:p w14:paraId="442084B6" w14:textId="0F9026E5" w:rsidR="00386F8C" w:rsidRPr="003E4A13" w:rsidRDefault="00386F8C"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149" w:name="_Toc135151590"/>
      <w:r w:rsidRPr="003E4A13">
        <w:rPr>
          <w:rFonts w:cstheme="minorHAnsi"/>
          <w:b/>
          <w:bCs/>
          <w:i/>
          <w:color w:val="002060"/>
        </w:rPr>
        <w:lastRenderedPageBreak/>
        <w:t>Eligibilitatea activităților</w:t>
      </w:r>
      <w:bookmarkEnd w:id="149"/>
      <w:r w:rsidRPr="003E4A13">
        <w:rPr>
          <w:rFonts w:cstheme="minorHAnsi"/>
          <w:b/>
          <w:bCs/>
          <w:i/>
          <w:color w:val="002060"/>
        </w:rPr>
        <w:t xml:space="preserve"> </w:t>
      </w:r>
      <w:r w:rsidRPr="003E4A13">
        <w:rPr>
          <w:rFonts w:cstheme="minorHAnsi"/>
          <w:b/>
          <w:bCs/>
          <w:i/>
          <w:color w:val="002060"/>
        </w:rPr>
        <w:tab/>
      </w:r>
    </w:p>
    <w:p w14:paraId="23EC82F0" w14:textId="1DCAB362" w:rsidR="00AB1091" w:rsidRPr="003E4A13" w:rsidRDefault="00AB1091" w:rsidP="003E4A13">
      <w:pPr>
        <w:pStyle w:val="ListParagraph"/>
        <w:numPr>
          <w:ilvl w:val="2"/>
          <w:numId w:val="96"/>
        </w:numPr>
        <w:spacing w:before="60" w:after="0" w:line="240" w:lineRule="auto"/>
        <w:contextualSpacing w:val="0"/>
        <w:jc w:val="both"/>
        <w:outlineLvl w:val="2"/>
        <w:rPr>
          <w:rFonts w:cstheme="minorHAnsi"/>
          <w:b/>
          <w:bCs/>
          <w:i/>
          <w:color w:val="002060"/>
        </w:rPr>
      </w:pPr>
      <w:bookmarkStart w:id="150" w:name="_Toc135151591"/>
      <w:r w:rsidRPr="003E4A13">
        <w:rPr>
          <w:rFonts w:cstheme="minorHAnsi"/>
          <w:b/>
          <w:bCs/>
          <w:i/>
          <w:color w:val="002060"/>
        </w:rPr>
        <w:t xml:space="preserve">Cerințe generale privind </w:t>
      </w:r>
      <w:r w:rsidR="001128C0" w:rsidRPr="003E4A13">
        <w:rPr>
          <w:rFonts w:cstheme="minorHAnsi"/>
          <w:b/>
          <w:bCs/>
          <w:i/>
          <w:color w:val="002060"/>
        </w:rPr>
        <w:t>eligibilitatea</w:t>
      </w:r>
      <w:r w:rsidRPr="003E4A13">
        <w:rPr>
          <w:rFonts w:cstheme="minorHAnsi"/>
          <w:b/>
          <w:bCs/>
          <w:i/>
          <w:color w:val="002060"/>
        </w:rPr>
        <w:t xml:space="preserve"> activităților</w:t>
      </w:r>
      <w:bookmarkEnd w:id="150"/>
    </w:p>
    <w:p w14:paraId="0FAC805A" w14:textId="47F17009" w:rsidR="007541F8" w:rsidRPr="003E4A13" w:rsidRDefault="005C3059" w:rsidP="003E4A13">
      <w:pPr>
        <w:spacing w:before="60" w:after="0" w:line="240" w:lineRule="auto"/>
        <w:jc w:val="both"/>
        <w:rPr>
          <w:rFonts w:cstheme="minorHAnsi"/>
          <w:color w:val="002060"/>
        </w:rPr>
      </w:pPr>
      <w:r w:rsidRPr="003E4A13">
        <w:rPr>
          <w:rFonts w:cstheme="minorHAnsi"/>
          <w:iCs/>
          <w:color w:val="002060"/>
        </w:rPr>
        <w:t>Conform Programului Sănătate</w:t>
      </w:r>
      <w:r w:rsidR="007541F8" w:rsidRPr="003E4A13">
        <w:rPr>
          <w:rFonts w:cstheme="minorHAnsi"/>
          <w:iCs/>
          <w:color w:val="002060"/>
        </w:rPr>
        <w:t>, sunt eligibile</w:t>
      </w:r>
      <w:r w:rsidRPr="003E4A13">
        <w:rPr>
          <w:rFonts w:cstheme="minorHAnsi"/>
          <w:iCs/>
          <w:color w:val="002060"/>
        </w:rPr>
        <w:t xml:space="preserve"> activitățile</w:t>
      </w:r>
      <w:r w:rsidR="00974588" w:rsidRPr="003E4A13">
        <w:rPr>
          <w:rFonts w:cstheme="minorHAnsi"/>
          <w:iCs/>
          <w:color w:val="002060"/>
        </w:rPr>
        <w:t xml:space="preserve"> de</w:t>
      </w:r>
      <w:r w:rsidR="007541F8" w:rsidRPr="003E4A13">
        <w:rPr>
          <w:rFonts w:cstheme="minorHAnsi"/>
          <w:i/>
          <w:color w:val="002060"/>
        </w:rPr>
        <w:t xml:space="preserve"> </w:t>
      </w:r>
      <w:r w:rsidR="007541F8" w:rsidRPr="003E4A13">
        <w:rPr>
          <w:rFonts w:cstheme="minorHAnsi"/>
          <w:b/>
          <w:bCs/>
          <w:color w:val="002060"/>
        </w:rPr>
        <w:t>extindere (</w:t>
      </w:r>
      <w:r w:rsidR="007541F8" w:rsidRPr="003E4A13">
        <w:rPr>
          <w:rFonts w:cstheme="minorHAnsi"/>
          <w:b/>
          <w:bCs/>
          <w:iCs/>
          <w:color w:val="002060"/>
        </w:rPr>
        <w:t>inclusiv lucrări de conectare la clădiri existente</w:t>
      </w:r>
      <w:r w:rsidR="007541F8" w:rsidRPr="003E4A13">
        <w:rPr>
          <w:rFonts w:cstheme="minorHAnsi"/>
          <w:b/>
          <w:bCs/>
          <w:color w:val="002060"/>
        </w:rPr>
        <w:t>)/ construcție nouă / modernizare/ reabilitare și dotare</w:t>
      </w:r>
      <w:r w:rsidR="007541F8" w:rsidRPr="003E4A13">
        <w:rPr>
          <w:rFonts w:cstheme="minorHAnsi"/>
          <w:color w:val="002060"/>
        </w:rPr>
        <w:t xml:space="preserve"> care vizează unități sanitare publice cu paturi din categoria spitale orășenești, municipale, inclusiv municipale de urgență localizate în regiuni mai puțin dezvoltate.</w:t>
      </w:r>
    </w:p>
    <w:p w14:paraId="65832D16" w14:textId="2710B9FE" w:rsidR="003E4A13" w:rsidRPr="00463D71" w:rsidRDefault="003E4A13" w:rsidP="003E4A13">
      <w:pPr>
        <w:spacing w:before="60" w:after="0" w:line="240" w:lineRule="auto"/>
        <w:jc w:val="both"/>
        <w:rPr>
          <w:rFonts w:cstheme="minorHAnsi"/>
          <w:iCs/>
          <w:color w:val="002060"/>
        </w:rPr>
      </w:pPr>
      <w:bookmarkStart w:id="151" w:name="_Hlk135054174"/>
      <w:r w:rsidRPr="00463D71">
        <w:rPr>
          <w:rFonts w:cstheme="minorHAnsi"/>
          <w:iCs/>
          <w:color w:val="002060"/>
        </w:rPr>
        <w:t>NU sunt eligibile proiectele care includ componentă rezidențială de îngrijire de lungă durată pentru  spitalizare continuă în secții de psihiatrie, paliație, recuperare</w:t>
      </w:r>
      <w:r w:rsidR="00463D71" w:rsidRPr="00463D71">
        <w:rPr>
          <w:rFonts w:cstheme="minorHAnsi"/>
          <w:iCs/>
          <w:color w:val="002060"/>
        </w:rPr>
        <w:t>.</w:t>
      </w:r>
    </w:p>
    <w:bookmarkEnd w:id="151"/>
    <w:p w14:paraId="181E82A6" w14:textId="436B2938" w:rsidR="002236FF" w:rsidRPr="003E4A13" w:rsidRDefault="002236FF" w:rsidP="003E4A13">
      <w:pPr>
        <w:spacing w:before="60" w:after="0" w:line="240" w:lineRule="auto"/>
        <w:jc w:val="both"/>
        <w:rPr>
          <w:rFonts w:cstheme="minorHAnsi"/>
          <w:color w:val="002060"/>
        </w:rPr>
      </w:pPr>
    </w:p>
    <w:p w14:paraId="4DB453A9" w14:textId="013026C3" w:rsidR="0061751F" w:rsidRPr="003E4A13" w:rsidRDefault="0061751F" w:rsidP="003E4A13">
      <w:pPr>
        <w:pStyle w:val="ListParagraph"/>
        <w:numPr>
          <w:ilvl w:val="2"/>
          <w:numId w:val="96"/>
        </w:numPr>
        <w:spacing w:before="60" w:after="0" w:line="240" w:lineRule="auto"/>
        <w:contextualSpacing w:val="0"/>
        <w:jc w:val="both"/>
        <w:outlineLvl w:val="2"/>
        <w:rPr>
          <w:rFonts w:cstheme="minorHAnsi"/>
          <w:b/>
          <w:bCs/>
          <w:i/>
          <w:color w:val="002060"/>
        </w:rPr>
      </w:pPr>
      <w:bookmarkStart w:id="152" w:name="_Toc134716010"/>
      <w:bookmarkStart w:id="153" w:name="_Toc134716158"/>
      <w:bookmarkStart w:id="154" w:name="_Toc134716335"/>
      <w:bookmarkStart w:id="155" w:name="_Toc134716484"/>
      <w:bookmarkStart w:id="156" w:name="_Toc134716634"/>
      <w:bookmarkStart w:id="157" w:name="_Toc134716774"/>
      <w:bookmarkStart w:id="158" w:name="_Toc134716913"/>
      <w:bookmarkStart w:id="159" w:name="_Toc134717051"/>
      <w:bookmarkStart w:id="160" w:name="_Toc134717189"/>
      <w:bookmarkStart w:id="161" w:name="_Toc134717325"/>
      <w:bookmarkStart w:id="162" w:name="_Toc134717458"/>
      <w:bookmarkStart w:id="163" w:name="_Toc134717931"/>
      <w:bookmarkStart w:id="164" w:name="_Toc135151592"/>
      <w:bookmarkEnd w:id="152"/>
      <w:bookmarkEnd w:id="153"/>
      <w:bookmarkEnd w:id="154"/>
      <w:bookmarkEnd w:id="155"/>
      <w:bookmarkEnd w:id="156"/>
      <w:bookmarkEnd w:id="157"/>
      <w:bookmarkEnd w:id="158"/>
      <w:bookmarkEnd w:id="159"/>
      <w:bookmarkEnd w:id="160"/>
      <w:bookmarkEnd w:id="161"/>
      <w:bookmarkEnd w:id="162"/>
      <w:bookmarkEnd w:id="163"/>
      <w:r w:rsidRPr="003E4A13">
        <w:rPr>
          <w:rFonts w:cstheme="minorHAnsi"/>
          <w:b/>
          <w:bCs/>
          <w:i/>
          <w:color w:val="002060"/>
        </w:rPr>
        <w:t>Activități eligibile</w:t>
      </w:r>
      <w:bookmarkEnd w:id="164"/>
      <w:r w:rsidRPr="003E4A13">
        <w:rPr>
          <w:rFonts w:cstheme="minorHAnsi"/>
          <w:b/>
          <w:bCs/>
          <w:i/>
          <w:color w:val="002060"/>
        </w:rPr>
        <w:t xml:space="preserve">  </w:t>
      </w:r>
      <w:r w:rsidRPr="003E4A13">
        <w:rPr>
          <w:rFonts w:cstheme="minorHAnsi"/>
          <w:b/>
          <w:bCs/>
          <w:i/>
          <w:color w:val="002060"/>
        </w:rPr>
        <w:tab/>
      </w:r>
    </w:p>
    <w:p w14:paraId="45941E42" w14:textId="1619ABBE" w:rsidR="00524093" w:rsidRPr="003E4A13" w:rsidRDefault="00524093" w:rsidP="003E4A13">
      <w:pPr>
        <w:spacing w:before="60" w:after="0" w:line="240" w:lineRule="auto"/>
        <w:ind w:right="120"/>
        <w:jc w:val="both"/>
        <w:rPr>
          <w:rFonts w:cstheme="minorHAnsi"/>
          <w:color w:val="002060"/>
        </w:rPr>
      </w:pPr>
      <w:bookmarkStart w:id="165" w:name="_Hlk133922727"/>
      <w:r w:rsidRPr="003E4A13">
        <w:rPr>
          <w:rFonts w:cstheme="minorHAnsi"/>
          <w:color w:val="002060"/>
        </w:rPr>
        <w:t xml:space="preserve">Tipurile de activități eligibile </w:t>
      </w:r>
      <w:r w:rsidR="007541F8" w:rsidRPr="003E4A13">
        <w:rPr>
          <w:rFonts w:cstheme="minorHAnsi"/>
          <w:color w:val="002060"/>
        </w:rPr>
        <w:t xml:space="preserve">– </w:t>
      </w:r>
      <w:bookmarkStart w:id="166" w:name="_Hlk134626022"/>
      <w:r w:rsidR="007541F8" w:rsidRPr="003E4A13">
        <w:rPr>
          <w:rFonts w:cstheme="minorHAnsi"/>
          <w:b/>
          <w:bCs/>
          <w:color w:val="002060"/>
        </w:rPr>
        <w:t>activitate de bază</w:t>
      </w:r>
      <w:r w:rsidR="007541F8" w:rsidRPr="003E4A13">
        <w:rPr>
          <w:rFonts w:cstheme="minorHAnsi"/>
          <w:color w:val="002060"/>
        </w:rPr>
        <w:t xml:space="preserve"> - </w:t>
      </w:r>
      <w:r w:rsidRPr="003E4A13">
        <w:rPr>
          <w:rFonts w:cstheme="minorHAnsi"/>
          <w:color w:val="002060"/>
        </w:rPr>
        <w:t xml:space="preserve">care vor fi finanțate în contextul apelului de </w:t>
      </w:r>
      <w:r w:rsidR="00C22A3D" w:rsidRPr="003E4A13">
        <w:rPr>
          <w:rFonts w:cstheme="minorHAnsi"/>
          <w:color w:val="002060"/>
        </w:rPr>
        <w:t>proiecte</w:t>
      </w:r>
      <w:r w:rsidRPr="003E4A13">
        <w:rPr>
          <w:rFonts w:cstheme="minorHAnsi"/>
          <w:color w:val="002060"/>
        </w:rPr>
        <w:t xml:space="preserve"> sunt cele care vizează </w:t>
      </w:r>
      <w:r w:rsidRPr="003E4A13">
        <w:rPr>
          <w:rFonts w:cstheme="minorHAnsi"/>
          <w:b/>
          <w:bCs/>
          <w:color w:val="002060"/>
        </w:rPr>
        <w:t>extindere</w:t>
      </w:r>
      <w:r w:rsidR="008B0F1E" w:rsidRPr="003E4A13">
        <w:rPr>
          <w:rFonts w:cstheme="minorHAnsi"/>
          <w:b/>
          <w:bCs/>
          <w:color w:val="002060"/>
        </w:rPr>
        <w:t xml:space="preserve"> (</w:t>
      </w:r>
      <w:r w:rsidR="008B0F1E" w:rsidRPr="003E4A13">
        <w:rPr>
          <w:rFonts w:cstheme="minorHAnsi"/>
          <w:b/>
          <w:bCs/>
          <w:iCs/>
          <w:color w:val="002060"/>
        </w:rPr>
        <w:t>inclusiv lucrări de conectare</w:t>
      </w:r>
      <w:r w:rsidR="008B0F1E" w:rsidRPr="003E4A13">
        <w:rPr>
          <w:rFonts w:cstheme="minorHAnsi"/>
          <w:iCs/>
          <w:color w:val="002060"/>
        </w:rPr>
        <w:t xml:space="preserve"> </w:t>
      </w:r>
      <w:r w:rsidR="008B0F1E" w:rsidRPr="003E4A13">
        <w:rPr>
          <w:rFonts w:cstheme="minorHAnsi"/>
          <w:b/>
          <w:bCs/>
          <w:iCs/>
          <w:color w:val="002060"/>
        </w:rPr>
        <w:t>la clădiri existente</w:t>
      </w:r>
      <w:r w:rsidR="008B0F1E" w:rsidRPr="003E4A13">
        <w:rPr>
          <w:rFonts w:cstheme="minorHAnsi"/>
          <w:b/>
          <w:bCs/>
          <w:color w:val="002060"/>
        </w:rPr>
        <w:t>)</w:t>
      </w:r>
      <w:r w:rsidRPr="003E4A13">
        <w:rPr>
          <w:rFonts w:cstheme="minorHAnsi"/>
          <w:b/>
          <w:bCs/>
          <w:color w:val="002060"/>
        </w:rPr>
        <w:t>/ construcție nouă / modernizare/ reabilitare și dotare</w:t>
      </w:r>
      <w:r w:rsidRPr="003E4A13">
        <w:rPr>
          <w:rFonts w:cstheme="minorHAnsi"/>
          <w:color w:val="002060"/>
        </w:rPr>
        <w:t xml:space="preserve"> </w:t>
      </w:r>
      <w:bookmarkEnd w:id="166"/>
      <w:r w:rsidRPr="003E4A13">
        <w:rPr>
          <w:rFonts w:cstheme="minorHAnsi"/>
          <w:color w:val="002060"/>
        </w:rPr>
        <w:t>în infrastructura publică a spitalelor orășenești și municipale</w:t>
      </w:r>
      <w:bookmarkEnd w:id="165"/>
      <w:r w:rsidR="00CD235C" w:rsidRPr="003E4A13">
        <w:rPr>
          <w:rFonts w:cstheme="minorHAnsi"/>
          <w:color w:val="002060"/>
        </w:rPr>
        <w:t>, respectiv</w:t>
      </w:r>
      <w:r w:rsidRPr="003E4A13">
        <w:rPr>
          <w:rFonts w:cstheme="minorHAnsi"/>
          <w:color w:val="002060"/>
        </w:rPr>
        <w:t>:</w:t>
      </w:r>
    </w:p>
    <w:p w14:paraId="5E59AFCD" w14:textId="3A26F292" w:rsidR="00524093" w:rsidRDefault="00524093" w:rsidP="003E4A13">
      <w:pPr>
        <w:pStyle w:val="ListParagraph"/>
        <w:numPr>
          <w:ilvl w:val="0"/>
          <w:numId w:val="37"/>
        </w:numPr>
        <w:spacing w:before="60" w:after="0" w:line="240" w:lineRule="auto"/>
        <w:ind w:right="120"/>
        <w:contextualSpacing w:val="0"/>
        <w:jc w:val="both"/>
        <w:rPr>
          <w:rFonts w:cstheme="minorHAnsi"/>
          <w:color w:val="002060"/>
        </w:rPr>
      </w:pPr>
      <w:r w:rsidRPr="003E4A13">
        <w:rPr>
          <w:rFonts w:cstheme="minorHAnsi"/>
          <w:color w:val="002060"/>
        </w:rPr>
        <w:t xml:space="preserve">lucrări de </w:t>
      </w:r>
      <w:r w:rsidRPr="003E4A13">
        <w:rPr>
          <w:rFonts w:cstheme="minorHAnsi"/>
          <w:b/>
          <w:bCs/>
          <w:color w:val="002060"/>
        </w:rPr>
        <w:t xml:space="preserve">reabilitare/ </w:t>
      </w:r>
      <w:r w:rsidR="00CD235C" w:rsidRPr="003E4A13">
        <w:rPr>
          <w:rFonts w:cstheme="minorHAnsi"/>
          <w:b/>
          <w:bCs/>
          <w:color w:val="002060"/>
        </w:rPr>
        <w:t>modernizare pentru</w:t>
      </w:r>
      <w:r w:rsidR="00CD235C" w:rsidRPr="003E4A13">
        <w:rPr>
          <w:rFonts w:cstheme="minorHAnsi"/>
          <w:color w:val="002060"/>
        </w:rPr>
        <w:t xml:space="preserve"> construcțiile existente/</w:t>
      </w:r>
      <w:r w:rsidR="00CD235C" w:rsidRPr="003E4A13">
        <w:rPr>
          <w:rFonts w:cstheme="minorHAnsi"/>
          <w:b/>
          <w:bCs/>
          <w:color w:val="002060"/>
        </w:rPr>
        <w:t xml:space="preserve"> </w:t>
      </w:r>
      <w:r w:rsidRPr="003E4A13">
        <w:rPr>
          <w:rFonts w:cstheme="minorHAnsi"/>
          <w:b/>
          <w:bCs/>
          <w:color w:val="002060"/>
        </w:rPr>
        <w:t>extindere</w:t>
      </w:r>
      <w:r w:rsidR="008F74B1" w:rsidRPr="003E4A13">
        <w:rPr>
          <w:rFonts w:cstheme="minorHAnsi"/>
          <w:b/>
          <w:bCs/>
          <w:color w:val="002060"/>
        </w:rPr>
        <w:t xml:space="preserve"> </w:t>
      </w:r>
      <w:r w:rsidR="008B0F1E" w:rsidRPr="003E4A13">
        <w:rPr>
          <w:rFonts w:cstheme="minorHAnsi"/>
          <w:b/>
          <w:bCs/>
          <w:color w:val="002060"/>
        </w:rPr>
        <w:t>(</w:t>
      </w:r>
      <w:r w:rsidR="008B0F1E" w:rsidRPr="003E4A13">
        <w:rPr>
          <w:rFonts w:cstheme="minorHAnsi"/>
          <w:b/>
          <w:bCs/>
          <w:iCs/>
          <w:color w:val="002060"/>
        </w:rPr>
        <w:t>inclusiv lucrări de conectare</w:t>
      </w:r>
      <w:r w:rsidR="008B0F1E" w:rsidRPr="003E4A13">
        <w:rPr>
          <w:rFonts w:cstheme="minorHAnsi"/>
          <w:iCs/>
          <w:color w:val="002060"/>
        </w:rPr>
        <w:t xml:space="preserve"> </w:t>
      </w:r>
      <w:r w:rsidR="008B0F1E" w:rsidRPr="003E4A13">
        <w:rPr>
          <w:rFonts w:cstheme="minorHAnsi"/>
          <w:b/>
          <w:bCs/>
          <w:iCs/>
          <w:color w:val="002060"/>
        </w:rPr>
        <w:t>la clădiri existente</w:t>
      </w:r>
      <w:r w:rsidRPr="003E4A13">
        <w:rPr>
          <w:rFonts w:cstheme="minorHAnsi"/>
          <w:color w:val="002060"/>
        </w:rPr>
        <w:t>;</w:t>
      </w:r>
    </w:p>
    <w:p w14:paraId="55561770" w14:textId="191899C5" w:rsidR="00DB601E" w:rsidRPr="00DB601E" w:rsidRDefault="00DB601E" w:rsidP="00DB601E">
      <w:pPr>
        <w:spacing w:before="60" w:after="0" w:line="240" w:lineRule="auto"/>
        <w:ind w:right="120"/>
        <w:jc w:val="both"/>
        <w:rPr>
          <w:rFonts w:cstheme="minorHAnsi"/>
          <w:color w:val="002060"/>
        </w:rPr>
      </w:pPr>
      <w:r w:rsidRPr="00DB601E">
        <w:rPr>
          <w:rFonts w:cstheme="minorHAnsi"/>
          <w:color w:val="002060"/>
        </w:rPr>
        <w:t xml:space="preserve">Lucrări de reabilitare </w:t>
      </w:r>
      <w:r>
        <w:rPr>
          <w:rFonts w:cstheme="minorHAnsi"/>
          <w:color w:val="002060"/>
        </w:rPr>
        <w:t>reprezintă l</w:t>
      </w:r>
      <w:r w:rsidRPr="00DB601E">
        <w:rPr>
          <w:rFonts w:cstheme="minorHAnsi"/>
          <w:color w:val="002060"/>
        </w:rPr>
        <w:t>ucrări fizice exprimate cantitativ, calitativ şi valoric, pentru readucerea acestora la nivelul tehnic prevăzut de reglementările tehnice în vigoare, pentru categoria de încadrare a lor</w:t>
      </w:r>
      <w:r>
        <w:rPr>
          <w:rFonts w:cstheme="minorHAnsi"/>
          <w:color w:val="002060"/>
        </w:rPr>
        <w:t>.</w:t>
      </w:r>
    </w:p>
    <w:p w14:paraId="3F1B1071" w14:textId="77777777" w:rsidR="00714B2F" w:rsidRDefault="00DB601E">
      <w:pPr>
        <w:spacing w:before="60" w:after="0" w:line="240" w:lineRule="auto"/>
        <w:ind w:right="120"/>
        <w:jc w:val="both"/>
        <w:rPr>
          <w:rFonts w:cstheme="minorHAnsi"/>
          <w:color w:val="002060"/>
        </w:rPr>
      </w:pPr>
      <w:r w:rsidRPr="00DB601E">
        <w:rPr>
          <w:rFonts w:cstheme="minorHAnsi"/>
          <w:color w:val="002060"/>
        </w:rPr>
        <w:t>Lucrări de modernizare</w:t>
      </w:r>
      <w:r w:rsidRPr="00DB601E">
        <w:rPr>
          <w:rFonts w:cstheme="minorHAnsi"/>
          <w:color w:val="002060"/>
        </w:rPr>
        <w:tab/>
      </w:r>
      <w:r>
        <w:rPr>
          <w:rFonts w:cstheme="minorHAnsi"/>
          <w:color w:val="002060"/>
        </w:rPr>
        <w:t>reprezintă l</w:t>
      </w:r>
      <w:r w:rsidRPr="00DB601E">
        <w:rPr>
          <w:rFonts w:cstheme="minorHAnsi"/>
          <w:color w:val="002060"/>
        </w:rPr>
        <w:t>ucrări fizice exprimate cantitativ, calitativ şi valoric, pentru ridicarea nivelului performanțelor prevăzute inițial.</w:t>
      </w:r>
    </w:p>
    <w:p w14:paraId="56A7705F" w14:textId="6D35AC2C" w:rsidR="00DB601E" w:rsidRPr="00D5145B" w:rsidRDefault="00DB601E" w:rsidP="00714B2F">
      <w:pPr>
        <w:spacing w:before="60" w:after="0" w:line="240" w:lineRule="auto"/>
        <w:ind w:right="120"/>
        <w:jc w:val="both"/>
        <w:rPr>
          <w:rFonts w:cstheme="minorHAnsi"/>
          <w:color w:val="002060"/>
        </w:rPr>
      </w:pPr>
      <w:r w:rsidRPr="00DB601E">
        <w:rPr>
          <w:rFonts w:cstheme="minorHAnsi"/>
          <w:color w:val="002060"/>
        </w:rPr>
        <w:t>În sensul prezentului Ghid</w:t>
      </w:r>
      <w:r>
        <w:rPr>
          <w:rFonts w:cstheme="minorHAnsi"/>
          <w:color w:val="002060"/>
        </w:rPr>
        <w:t xml:space="preserve"> prin </w:t>
      </w:r>
      <w:r w:rsidRPr="00DB601E">
        <w:rPr>
          <w:rFonts w:cstheme="minorHAnsi"/>
          <w:color w:val="002060"/>
        </w:rPr>
        <w:t>activități de extindere</w:t>
      </w:r>
      <w:r w:rsidR="00936950">
        <w:rPr>
          <w:rFonts w:cstheme="minorHAnsi"/>
          <w:color w:val="002060"/>
        </w:rPr>
        <w:t xml:space="preserve"> se înțeleg</w:t>
      </w:r>
      <w:r w:rsidRPr="00DB601E">
        <w:rPr>
          <w:rFonts w:cstheme="minorHAnsi"/>
          <w:color w:val="002060"/>
        </w:rPr>
        <w:t xml:space="preserve"> lucrări asupra unor clădiri, realizate atât pe verticală, prin construirea de etaje noi, mansarde, cât și pe orizontală prin construirea unui corp anexă în continuarea clădirii existente sau pe același amplasament, care să fie legat structural și/sau funcțional de clădirea existentă (aceeași destinație şi funcționare a corpului anexă condiționată de funcționarea construcției inițiale sau ca o completare necesară la funcționalitatea clădirii existente).</w:t>
      </w:r>
    </w:p>
    <w:p w14:paraId="5218A77A" w14:textId="77777777" w:rsidR="00524093" w:rsidRPr="003E4A13" w:rsidRDefault="00524093" w:rsidP="003E4A13">
      <w:pPr>
        <w:pStyle w:val="ListParagraph"/>
        <w:numPr>
          <w:ilvl w:val="0"/>
          <w:numId w:val="37"/>
        </w:numPr>
        <w:spacing w:before="60" w:after="0" w:line="240" w:lineRule="auto"/>
        <w:ind w:right="120"/>
        <w:contextualSpacing w:val="0"/>
        <w:jc w:val="both"/>
        <w:rPr>
          <w:rFonts w:cstheme="minorHAnsi"/>
          <w:color w:val="002060"/>
        </w:rPr>
      </w:pPr>
      <w:r w:rsidRPr="003E4A13">
        <w:rPr>
          <w:rFonts w:cstheme="minorHAnsi"/>
          <w:color w:val="002060"/>
        </w:rPr>
        <w:t xml:space="preserve">lucrări de </w:t>
      </w:r>
      <w:r w:rsidRPr="003E4A13">
        <w:rPr>
          <w:rFonts w:cstheme="minorHAnsi"/>
          <w:b/>
          <w:bCs/>
          <w:color w:val="002060"/>
        </w:rPr>
        <w:t>construcții noi</w:t>
      </w:r>
      <w:r w:rsidRPr="003E4A13">
        <w:rPr>
          <w:rFonts w:cstheme="minorHAnsi"/>
          <w:color w:val="002060"/>
        </w:rPr>
        <w:t xml:space="preserve"> care sunt rezultatul reorganizării circuitelor medicale sau a relocărilor de activități medicale;</w:t>
      </w:r>
    </w:p>
    <w:p w14:paraId="16DDD721" w14:textId="77777777" w:rsidR="00524093" w:rsidRDefault="00524093" w:rsidP="003E4A13">
      <w:pPr>
        <w:spacing w:before="60" w:after="0" w:line="240" w:lineRule="auto"/>
        <w:ind w:right="129"/>
        <w:jc w:val="both"/>
        <w:rPr>
          <w:rFonts w:cstheme="minorHAnsi"/>
          <w:color w:val="002060"/>
        </w:rPr>
      </w:pPr>
      <w:r w:rsidRPr="003E4A13">
        <w:rPr>
          <w:rFonts w:cstheme="minorHAnsi"/>
          <w:color w:val="002060"/>
        </w:rPr>
        <w:t>Investițiile de infrastructură (</w:t>
      </w:r>
      <w:r w:rsidRPr="003E4A13">
        <w:rPr>
          <w:rFonts w:cstheme="minorHAnsi"/>
          <w:i/>
          <w:iCs/>
          <w:color w:val="002060"/>
        </w:rPr>
        <w:t>reabilitare/ modernizare/ extindere/ construcție</w:t>
      </w:r>
      <w:r w:rsidRPr="003E4A13">
        <w:rPr>
          <w:rFonts w:cstheme="minorHAnsi"/>
          <w:color w:val="002060"/>
        </w:rPr>
        <w:t>) vor avea în vedere eficiența resurselor, nu numai eficiența energetică.</w:t>
      </w:r>
    </w:p>
    <w:p w14:paraId="5792BE5D" w14:textId="77777777" w:rsidR="00524093" w:rsidRPr="003E4A13" w:rsidRDefault="00524093" w:rsidP="003E4A13">
      <w:pPr>
        <w:pStyle w:val="ListParagraph"/>
        <w:numPr>
          <w:ilvl w:val="0"/>
          <w:numId w:val="37"/>
        </w:numPr>
        <w:spacing w:before="60" w:after="0" w:line="240" w:lineRule="auto"/>
        <w:ind w:right="120"/>
        <w:contextualSpacing w:val="0"/>
        <w:jc w:val="both"/>
        <w:rPr>
          <w:rFonts w:cstheme="minorHAnsi"/>
          <w:color w:val="002060"/>
        </w:rPr>
      </w:pPr>
      <w:r w:rsidRPr="003E4A13">
        <w:rPr>
          <w:rFonts w:cstheme="minorHAnsi"/>
          <w:color w:val="002060"/>
        </w:rPr>
        <w:t xml:space="preserve">lucrări de </w:t>
      </w:r>
      <w:r w:rsidRPr="003E4A13">
        <w:rPr>
          <w:rFonts w:cstheme="minorHAnsi"/>
          <w:b/>
          <w:bCs/>
          <w:color w:val="002060"/>
        </w:rPr>
        <w:t>eficiență a resurselor</w:t>
      </w:r>
      <w:r w:rsidRPr="003E4A13">
        <w:rPr>
          <w:rStyle w:val="FootnoteReference"/>
          <w:rFonts w:cstheme="minorHAnsi"/>
          <w:b/>
          <w:bCs/>
          <w:color w:val="002060"/>
        </w:rPr>
        <w:footnoteReference w:id="1"/>
      </w:r>
      <w:r w:rsidRPr="003E4A13">
        <w:rPr>
          <w:rFonts w:cstheme="minorHAnsi"/>
          <w:color w:val="002060"/>
        </w:rPr>
        <w:t xml:space="preserve"> pentru gestionarea eficientă a consumurilor de utilități publice la clădirile existente sau nou construite, inclusiv investiții în surse regenerabile pentru a obține energie verde necesară pentru consum propriu și, dacă este cazul, echipamente specifice pentru obținerea de energie verde în cogenerare;</w:t>
      </w:r>
    </w:p>
    <w:p w14:paraId="776B1FC9" w14:textId="687EB4CD" w:rsidR="00936950" w:rsidRDefault="00524093" w:rsidP="00936950">
      <w:pPr>
        <w:pStyle w:val="ListParagraph"/>
        <w:numPr>
          <w:ilvl w:val="0"/>
          <w:numId w:val="37"/>
        </w:numPr>
        <w:spacing w:before="60" w:after="0" w:line="240" w:lineRule="auto"/>
        <w:ind w:right="120"/>
        <w:contextualSpacing w:val="0"/>
        <w:jc w:val="both"/>
        <w:rPr>
          <w:rFonts w:cstheme="minorHAnsi"/>
          <w:color w:val="002060"/>
        </w:rPr>
      </w:pPr>
      <w:bookmarkStart w:id="167" w:name="_Hlk135053946"/>
      <w:r w:rsidRPr="003E4A13">
        <w:rPr>
          <w:rFonts w:cstheme="minorHAnsi"/>
          <w:b/>
          <w:bCs/>
          <w:color w:val="002060"/>
        </w:rPr>
        <w:t>dotare</w:t>
      </w:r>
      <w:r w:rsidR="002101AE" w:rsidRPr="003E4A13">
        <w:rPr>
          <w:rStyle w:val="FootnoteReference"/>
          <w:rFonts w:cstheme="minorHAnsi"/>
          <w:b/>
          <w:bCs/>
          <w:color w:val="002060"/>
        </w:rPr>
        <w:footnoteReference w:id="2"/>
      </w:r>
      <w:r w:rsidR="002236FF" w:rsidRPr="003E4A13">
        <w:rPr>
          <w:rFonts w:cstheme="minorHAnsi"/>
          <w:b/>
          <w:bCs/>
          <w:color w:val="002060"/>
        </w:rPr>
        <w:t xml:space="preserve"> </w:t>
      </w:r>
      <w:r w:rsidRPr="003E4A13">
        <w:rPr>
          <w:rFonts w:cstheme="minorHAnsi"/>
          <w:b/>
          <w:bCs/>
          <w:color w:val="002060"/>
        </w:rPr>
        <w:t>echipamente specifice</w:t>
      </w:r>
      <w:r w:rsidRPr="003E4A13">
        <w:rPr>
          <w:rFonts w:cstheme="minorHAnsi"/>
          <w:color w:val="002060"/>
        </w:rPr>
        <w:t xml:space="preserve"> pentru a crește gradul de accesibilitate a populației la serviciile publice de sănătate și a îmbunătăți calitatea serviciilor publice de sănătate prestate</w:t>
      </w:r>
      <w:r w:rsidR="002236FF" w:rsidRPr="003E4A13">
        <w:rPr>
          <w:rFonts w:cstheme="minorHAnsi"/>
          <w:color w:val="002060"/>
        </w:rPr>
        <w:t xml:space="preserve"> –</w:t>
      </w:r>
      <w:r w:rsidR="007F1D85" w:rsidRPr="003E4A13">
        <w:rPr>
          <w:rFonts w:eastAsia="Times New Roman" w:cstheme="minorHAnsi"/>
          <w:color w:val="002060"/>
        </w:rPr>
        <w:t>obiecte de inventar/ mijloace fixe necesare desfășurării activității medicale</w:t>
      </w:r>
      <w:r w:rsidR="002236FF" w:rsidRPr="003E4A13">
        <w:rPr>
          <w:rFonts w:cstheme="minorHAnsi"/>
          <w:color w:val="002060"/>
        </w:rPr>
        <w:t>, echipamente medicale</w:t>
      </w:r>
      <w:r w:rsidRPr="003E4A13">
        <w:rPr>
          <w:rFonts w:cstheme="minorHAnsi"/>
          <w:color w:val="002060"/>
        </w:rPr>
        <w:t xml:space="preserve">; dotare ce vizează inclusiv echipamente pentru digitalizarea activităților unității sanitare publice care conduc la modernizarea serviciului public de sănătate; </w:t>
      </w:r>
      <w:bookmarkStart w:id="168" w:name="_Hlk130106566"/>
      <w:r w:rsidRPr="003E4A13">
        <w:rPr>
          <w:rFonts w:cstheme="minorHAnsi"/>
          <w:color w:val="002060"/>
        </w:rPr>
        <w:t xml:space="preserve">în contextul prezentului apel de </w:t>
      </w:r>
      <w:r w:rsidR="00C22A3D" w:rsidRPr="003E4A13">
        <w:rPr>
          <w:rFonts w:cstheme="minorHAnsi"/>
          <w:color w:val="002060"/>
        </w:rPr>
        <w:t>proiecte</w:t>
      </w:r>
      <w:r w:rsidRPr="003E4A13">
        <w:rPr>
          <w:rFonts w:cstheme="minorHAnsi"/>
          <w:color w:val="002060"/>
        </w:rPr>
        <w:t xml:space="preserve">, prin dotare, se pot viza inclusiv echipamente </w:t>
      </w:r>
      <w:r w:rsidR="002236FF" w:rsidRPr="003E4A13">
        <w:rPr>
          <w:rFonts w:cstheme="minorHAnsi"/>
          <w:color w:val="002060"/>
        </w:rPr>
        <w:t xml:space="preserve">și sisteme IT </w:t>
      </w:r>
      <w:r w:rsidRPr="003E4A13">
        <w:rPr>
          <w:rFonts w:cstheme="minorHAnsi"/>
          <w:color w:val="002060"/>
        </w:rPr>
        <w:t>pentru digitalizare.</w:t>
      </w:r>
      <w:bookmarkEnd w:id="168"/>
    </w:p>
    <w:p w14:paraId="7EB982C7" w14:textId="4ECF00B6" w:rsidR="00936950" w:rsidRPr="00D5145B" w:rsidRDefault="00936950" w:rsidP="00D5145B">
      <w:pPr>
        <w:pStyle w:val="ListParagraph"/>
        <w:numPr>
          <w:ilvl w:val="0"/>
          <w:numId w:val="37"/>
        </w:numPr>
        <w:spacing w:before="60" w:after="0" w:line="240" w:lineRule="auto"/>
        <w:ind w:right="120"/>
        <w:jc w:val="both"/>
        <w:rPr>
          <w:rFonts w:cstheme="minorHAnsi"/>
          <w:color w:val="002060"/>
        </w:rPr>
      </w:pPr>
      <w:r w:rsidRPr="00936950">
        <w:rPr>
          <w:rFonts w:eastAsia="Times New Roman" w:cstheme="minorHAnsi"/>
          <w:color w:val="002060"/>
        </w:rPr>
        <w:lastRenderedPageBreak/>
        <w:t>Activități de dotare cu echipamente -</w:t>
      </w:r>
      <w:r w:rsidRPr="00936950">
        <w:rPr>
          <w:rFonts w:cstheme="minorHAnsi"/>
          <w:color w:val="002060"/>
        </w:rPr>
        <w:t xml:space="preserve"> vizează achiziționarea de echipamente medicale și achiziționare de echipamente și sisteme de digitalizare care trebuie justificate din perspectiva activității desfășurate de unitatea sanitară, precum și a personalului medical și non medical necesar funcționării acestora. Achiziționarea de materiale consumabile nu este cheltuială eligibilă, cu excepția situațiilor în care acestea sunt aferente testării/calibrării/ funcționalității și pentru asigurarea funcționării, pentru o perioadă limitată de timp, a echipamentelor achiziționate. În sensul prezentului ghid, valoarea dotărilor include și valoarea estimată a lucrărilor necesare funcționării /autorizării acestora, acolo unde este cazul.</w:t>
      </w:r>
    </w:p>
    <w:p w14:paraId="214B9697" w14:textId="77777777" w:rsidR="009B6873" w:rsidRPr="003E4A13" w:rsidRDefault="009B6873" w:rsidP="003E4A13">
      <w:pPr>
        <w:spacing w:before="60" w:after="0" w:line="240" w:lineRule="auto"/>
        <w:ind w:right="120"/>
        <w:jc w:val="both"/>
        <w:rPr>
          <w:rFonts w:eastAsia="Times New Roman" w:cstheme="minorHAnsi"/>
          <w:b/>
          <w:bCs/>
          <w:color w:val="002060"/>
          <w:u w:val="single"/>
          <w:lang w:eastAsia="ro-RO"/>
        </w:rPr>
      </w:pPr>
      <w:bookmarkStart w:id="169" w:name="_Hlk134975206"/>
      <w:bookmarkEnd w:id="167"/>
      <w:r w:rsidRPr="003E4A13">
        <w:rPr>
          <w:rFonts w:eastAsia="Times New Roman" w:cstheme="minorHAnsi"/>
          <w:b/>
          <w:bCs/>
          <w:color w:val="002060"/>
          <w:u w:val="single"/>
          <w:lang w:eastAsia="ro-RO"/>
        </w:rPr>
        <w:t>Atenție!</w:t>
      </w:r>
    </w:p>
    <w:p w14:paraId="6BDCECA1" w14:textId="3911A38C" w:rsidR="009B6873" w:rsidRPr="003E4A13" w:rsidRDefault="009B6873" w:rsidP="003E4A13">
      <w:pPr>
        <w:spacing w:before="60" w:after="0" w:line="240" w:lineRule="auto"/>
        <w:ind w:right="120"/>
        <w:jc w:val="both"/>
        <w:rPr>
          <w:rFonts w:cstheme="minorHAnsi"/>
          <w:color w:val="002060"/>
        </w:rPr>
      </w:pPr>
      <w:r w:rsidRPr="003E4A13">
        <w:rPr>
          <w:rFonts w:eastAsia="Times New Roman" w:cstheme="minorHAnsi"/>
          <w:color w:val="002060"/>
          <w:lang w:eastAsia="ro-RO"/>
        </w:rPr>
        <w:t xml:space="preserve">În contextul măsurilor de digitalizare este solicitat </w:t>
      </w:r>
      <w:r w:rsidR="002236FF" w:rsidRPr="003E4A13">
        <w:rPr>
          <w:rFonts w:eastAsia="Times New Roman" w:cstheme="minorHAnsi"/>
          <w:color w:val="002060"/>
          <w:lang w:eastAsia="ro-RO"/>
        </w:rPr>
        <w:t xml:space="preserve">ca </w:t>
      </w:r>
      <w:r w:rsidRPr="003E4A13">
        <w:rPr>
          <w:rFonts w:eastAsia="Times New Roman" w:cstheme="minorHAnsi"/>
          <w:color w:val="002060"/>
          <w:lang w:eastAsia="ro-RO"/>
        </w:rPr>
        <w:t>unitatea sanitară să utilizeze sau să adopte standardul de interoperabilitate HL7 sau similar, acesta fiind criteriu de evaluare și selecție. În acest sens, proiectul integrează în</w:t>
      </w:r>
      <w:r w:rsidRPr="003E4A13">
        <w:rPr>
          <w:rFonts w:cstheme="minorHAnsi"/>
          <w:color w:val="002060"/>
        </w:rPr>
        <w:t xml:space="preserve"> documentația tehnico-economică </w:t>
      </w:r>
      <w:r w:rsidRPr="003E4A13">
        <w:rPr>
          <w:rFonts w:eastAsia="Times New Roman" w:cstheme="minorHAnsi"/>
          <w:color w:val="002060"/>
          <w:lang w:eastAsia="ro-RO"/>
        </w:rPr>
        <w:t>standardul de interoperabilitate HL7 sau similar sau dovedește că utilizează un astfel de standard la nivelul unității sanitare.</w:t>
      </w:r>
    </w:p>
    <w:bookmarkEnd w:id="169"/>
    <w:p w14:paraId="0C243040" w14:textId="77777777" w:rsidR="00524093" w:rsidRPr="003E4A13" w:rsidRDefault="00524093" w:rsidP="003E4A13">
      <w:pPr>
        <w:spacing w:before="60" w:after="0" w:line="240" w:lineRule="auto"/>
        <w:ind w:right="120"/>
        <w:jc w:val="both"/>
        <w:rPr>
          <w:rFonts w:cstheme="minorHAnsi"/>
          <w:b/>
          <w:color w:val="002060"/>
        </w:rPr>
      </w:pPr>
      <w:r w:rsidRPr="003E4A13">
        <w:rPr>
          <w:rFonts w:cstheme="minorHAnsi"/>
          <w:b/>
          <w:color w:val="002060"/>
        </w:rPr>
        <w:t xml:space="preserve">În contextul prezentului apel, dotarea cu echipamente nu va depăși 40% din valoarea eligibilă a activității principale a  proiectului (reabilitare/ modernizare/ extindere/ construcție nouă).             </w:t>
      </w:r>
    </w:p>
    <w:p w14:paraId="635BC284" w14:textId="6CDD1BEB" w:rsidR="00524093" w:rsidRPr="003E4A13" w:rsidRDefault="00524093" w:rsidP="003E4A13">
      <w:pPr>
        <w:spacing w:before="60" w:after="0" w:line="240" w:lineRule="auto"/>
        <w:ind w:right="120"/>
        <w:jc w:val="both"/>
        <w:rPr>
          <w:rFonts w:cstheme="minorHAnsi"/>
          <w:i/>
          <w:iCs/>
          <w:color w:val="002060"/>
        </w:rPr>
      </w:pPr>
      <w:r w:rsidRPr="003E4A13">
        <w:rPr>
          <w:rFonts w:cstheme="minorHAnsi"/>
          <w:color w:val="002060"/>
        </w:rPr>
        <w:t xml:space="preserve">În cadrul cererii de </w:t>
      </w:r>
      <w:r w:rsidR="00C22A3D" w:rsidRPr="003E4A13">
        <w:rPr>
          <w:rFonts w:cstheme="minorHAnsi"/>
          <w:color w:val="002060"/>
        </w:rPr>
        <w:t>finanțare</w:t>
      </w:r>
      <w:r w:rsidRPr="003E4A13">
        <w:rPr>
          <w:rFonts w:cstheme="minorHAnsi"/>
          <w:color w:val="002060"/>
        </w:rPr>
        <w:t xml:space="preserve">, vor fi descrise acțiunile/ activitățile pe care solicitantul sau solicitantul împreună cu partenerii le vor derula în vederea atingerii obiectivului specific </w:t>
      </w:r>
      <w:r w:rsidRPr="003E4A13">
        <w:rPr>
          <w:rFonts w:cstheme="minorHAnsi"/>
          <w:i/>
          <w:iCs/>
          <w:color w:val="002060"/>
        </w:rPr>
        <w:t xml:space="preserve">RSO 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 </w:t>
      </w:r>
      <w:r w:rsidRPr="003E4A13">
        <w:rPr>
          <w:rFonts w:cstheme="minorHAnsi"/>
          <w:color w:val="002060"/>
        </w:rPr>
        <w:t>vizat prin Programul Sănătate.</w:t>
      </w:r>
    </w:p>
    <w:p w14:paraId="524235CB" w14:textId="066BCEFE" w:rsidR="00524093" w:rsidRPr="003E4A13" w:rsidRDefault="00524093" w:rsidP="003E4A13">
      <w:pPr>
        <w:spacing w:before="60" w:after="0" w:line="240" w:lineRule="auto"/>
        <w:ind w:right="120"/>
        <w:jc w:val="both"/>
        <w:rPr>
          <w:rFonts w:cstheme="minorHAnsi"/>
          <w:b/>
          <w:bCs/>
          <w:color w:val="002060"/>
        </w:rPr>
      </w:pPr>
      <w:r w:rsidRPr="003E4A13">
        <w:rPr>
          <w:rFonts w:cstheme="minorHAnsi"/>
          <w:color w:val="002060"/>
        </w:rPr>
        <w:t xml:space="preserve">În sensul prezentului ghid, </w:t>
      </w:r>
      <w:r w:rsidR="008F74B1" w:rsidRPr="003E4A13">
        <w:rPr>
          <w:rFonts w:cstheme="minorHAnsi"/>
          <w:color w:val="002060"/>
        </w:rPr>
        <w:t xml:space="preserve">activități conexe - </w:t>
      </w:r>
      <w:r w:rsidRPr="003E4A13">
        <w:rPr>
          <w:rFonts w:cstheme="minorHAnsi"/>
          <w:color w:val="002060"/>
        </w:rPr>
        <w:t xml:space="preserve">accesibilizarea căilor de acces, prevăzută ca activitate eligibilă, se referă la lucrările/ dotările necesare adaptării căilor de acces pe teritoriul delimitat din punct de vedere juridic pe care este construită clădirea, cât și a căilor de acces din interiorul acestora, la necesitățile specifice persoanelor cu diferite tipuri de dizabilități (condiție obligatorie) - vezi respectarea </w:t>
      </w:r>
      <w:r w:rsidRPr="003E4A13">
        <w:rPr>
          <w:rFonts w:cstheme="minorHAnsi"/>
          <w:b/>
          <w:bCs/>
          <w:color w:val="002060"/>
        </w:rPr>
        <w:t>Cartei drepturilor fundamentale a UE și a Convențiilor ONU privind drepturile persoanelor cu handicap (UNCRPD)/ accesibilitatea în toate etapele de programare și implementare.</w:t>
      </w:r>
    </w:p>
    <w:p w14:paraId="51167F8B" w14:textId="77777777" w:rsidR="00524093" w:rsidRPr="003E4A13" w:rsidRDefault="00524093" w:rsidP="003E4A13">
      <w:pPr>
        <w:spacing w:before="60" w:after="0" w:line="240" w:lineRule="auto"/>
        <w:ind w:right="120"/>
        <w:jc w:val="both"/>
        <w:rPr>
          <w:rFonts w:cstheme="minorHAnsi"/>
          <w:color w:val="002060"/>
        </w:rPr>
      </w:pPr>
      <w:r w:rsidRPr="003E4A13">
        <w:rPr>
          <w:rFonts w:cstheme="minorHAnsi"/>
          <w:color w:val="002060"/>
        </w:rPr>
        <w:t>În sensul prezentul ghid, accesibilizarea spațiului destinat serviciilor, se referă la lucrările/dotările necesare  adaptării spațiului spitalelor, la necesitățile specifice persoanelor cu diferite tipuri de dizabilități.</w:t>
      </w:r>
    </w:p>
    <w:p w14:paraId="6727C652" w14:textId="77777777" w:rsidR="00524093" w:rsidRPr="003E4A13" w:rsidRDefault="00524093" w:rsidP="003E4A13">
      <w:pPr>
        <w:numPr>
          <w:ilvl w:val="0"/>
          <w:numId w:val="38"/>
        </w:numPr>
        <w:tabs>
          <w:tab w:val="left" w:pos="9356"/>
        </w:tabs>
        <w:spacing w:before="60" w:after="0" w:line="240" w:lineRule="auto"/>
        <w:ind w:right="120"/>
        <w:jc w:val="both"/>
        <w:rPr>
          <w:rFonts w:eastAsia="Times New Roman" w:cstheme="minorHAnsi"/>
          <w:bCs/>
          <w:color w:val="002060"/>
        </w:rPr>
      </w:pPr>
      <w:r w:rsidRPr="003E4A13">
        <w:rPr>
          <w:rFonts w:eastAsia="Times New Roman" w:cstheme="minorHAnsi"/>
          <w:bCs/>
          <w:color w:val="002060"/>
        </w:rPr>
        <w:t>Eligibilitatea unei activități nu implică în mod obligatoriu eligibilitatea cheltuielilor efectuate pentru realizarea respectivei activități. În acest sens, recomandăm și consultarea Listei cheltuielilor eligibile – Anexa 4 care cuprinde și lista cheltuielilor neeligibile.</w:t>
      </w:r>
    </w:p>
    <w:p w14:paraId="7BF014EC" w14:textId="2C7E9F81" w:rsidR="00524093" w:rsidRPr="003E4A13" w:rsidRDefault="00524093" w:rsidP="003E4A13">
      <w:pPr>
        <w:numPr>
          <w:ilvl w:val="0"/>
          <w:numId w:val="38"/>
        </w:numPr>
        <w:tabs>
          <w:tab w:val="left" w:pos="9356"/>
        </w:tabs>
        <w:spacing w:before="60" w:after="0" w:line="240" w:lineRule="auto"/>
        <w:ind w:right="120"/>
        <w:jc w:val="both"/>
        <w:rPr>
          <w:rFonts w:eastAsia="Times New Roman" w:cstheme="minorHAnsi"/>
          <w:bCs/>
          <w:color w:val="002060"/>
        </w:rPr>
      </w:pPr>
      <w:bookmarkStart w:id="170" w:name="_Hlk509920562"/>
      <w:r w:rsidRPr="003E4A13">
        <w:rPr>
          <w:rFonts w:eastAsia="Times New Roman" w:cstheme="minorHAnsi"/>
          <w:bCs/>
          <w:color w:val="002060"/>
        </w:rPr>
        <w:t>Sunt eligibile și cheltuielile aferente lucrărilor/dotărilor pentru spațiile folosite în comun de spital și de ambulatoriu (e</w:t>
      </w:r>
      <w:r w:rsidR="00BB0227">
        <w:rPr>
          <w:rFonts w:eastAsia="Times New Roman" w:cstheme="minorHAnsi"/>
          <w:bCs/>
          <w:color w:val="002060"/>
        </w:rPr>
        <w:t>x</w:t>
      </w:r>
      <w:r w:rsidRPr="003E4A13">
        <w:rPr>
          <w:rFonts w:eastAsia="Times New Roman" w:cstheme="minorHAnsi"/>
          <w:bCs/>
          <w:color w:val="002060"/>
        </w:rPr>
        <w:t xml:space="preserve">. laboratorul de analize) în conformitate cu documentele de aprobare a structurii organizatorice a unității sanitare avizate/aprobate de către Ministerul Sănătății. </w:t>
      </w:r>
    </w:p>
    <w:bookmarkEnd w:id="170"/>
    <w:p w14:paraId="445F9978" w14:textId="77777777" w:rsidR="00524093" w:rsidRPr="003E4A13" w:rsidRDefault="00524093" w:rsidP="003E4A13">
      <w:pPr>
        <w:spacing w:before="60" w:after="0" w:line="240" w:lineRule="auto"/>
        <w:ind w:right="120"/>
        <w:jc w:val="both"/>
        <w:rPr>
          <w:rFonts w:cstheme="minorHAnsi"/>
          <w:color w:val="002060"/>
        </w:rPr>
      </w:pPr>
    </w:p>
    <w:p w14:paraId="0582F0A2" w14:textId="77777777" w:rsidR="00524093" w:rsidRPr="003E4A13" w:rsidRDefault="00524093" w:rsidP="003E4A13">
      <w:pPr>
        <w:spacing w:before="60" w:after="0" w:line="240" w:lineRule="auto"/>
        <w:ind w:right="120"/>
        <w:jc w:val="both"/>
        <w:rPr>
          <w:rFonts w:cstheme="minorHAnsi"/>
          <w:color w:val="002060"/>
        </w:rPr>
      </w:pPr>
      <w:r w:rsidRPr="003E4A13">
        <w:rPr>
          <w:rFonts w:cstheme="minorHAnsi"/>
          <w:color w:val="002060"/>
        </w:rPr>
        <w:t>Acțiunile previzionate trebuie să fie clare, logice, coerente și necesare pentru implementarea viitorului proiect.</w:t>
      </w:r>
    </w:p>
    <w:p w14:paraId="0B5621F0" w14:textId="77777777" w:rsidR="00524093" w:rsidRPr="003E4A13" w:rsidRDefault="00524093" w:rsidP="003E4A13">
      <w:pPr>
        <w:spacing w:before="60" w:after="0" w:line="240" w:lineRule="auto"/>
        <w:ind w:right="120"/>
        <w:jc w:val="both"/>
        <w:rPr>
          <w:rFonts w:cstheme="minorHAnsi"/>
          <w:color w:val="002060"/>
        </w:rPr>
      </w:pPr>
      <w:r w:rsidRPr="003E4A13">
        <w:rPr>
          <w:rFonts w:cstheme="minorHAnsi"/>
          <w:color w:val="002060"/>
        </w:rPr>
        <w:t>Activitățile previzionate vor indica în mod clar entitatea/ entitățile (solicitantul sau solicitantul și partenerul/ partenerii) care le implementează.</w:t>
      </w:r>
    </w:p>
    <w:p w14:paraId="637C0D39" w14:textId="2BA9FCD4" w:rsidR="00524093" w:rsidRDefault="00524093" w:rsidP="003E4A13">
      <w:pPr>
        <w:spacing w:before="60" w:after="0" w:line="240" w:lineRule="auto"/>
        <w:ind w:right="120"/>
        <w:jc w:val="both"/>
        <w:rPr>
          <w:rFonts w:cstheme="minorHAnsi"/>
          <w:color w:val="002060"/>
        </w:rPr>
      </w:pPr>
      <w:r w:rsidRPr="003E4A13">
        <w:rPr>
          <w:rFonts w:cstheme="minorHAnsi"/>
          <w:color w:val="002060"/>
        </w:rPr>
        <w:t>Investițiile de infrastructură (reabilitare/ modernizare/ extindere/ construcție) vor avea în vedere eficiența resurselor, nu numai eficiența energetică.</w:t>
      </w:r>
    </w:p>
    <w:p w14:paraId="62702395" w14:textId="77777777" w:rsidR="00440FF7" w:rsidRDefault="00440FF7" w:rsidP="003E4A13">
      <w:pPr>
        <w:spacing w:before="60" w:after="0" w:line="240" w:lineRule="auto"/>
        <w:ind w:right="120"/>
        <w:jc w:val="both"/>
        <w:rPr>
          <w:rFonts w:cstheme="minorHAnsi"/>
          <w:color w:val="002060"/>
        </w:rPr>
      </w:pPr>
    </w:p>
    <w:p w14:paraId="60AC4E36" w14:textId="77777777" w:rsidR="00440FF7" w:rsidRDefault="00440FF7" w:rsidP="003E4A13">
      <w:pPr>
        <w:spacing w:before="60" w:after="0" w:line="240" w:lineRule="auto"/>
        <w:ind w:right="120"/>
        <w:jc w:val="both"/>
        <w:rPr>
          <w:rFonts w:cstheme="minorHAnsi"/>
          <w:color w:val="002060"/>
        </w:rPr>
      </w:pPr>
    </w:p>
    <w:p w14:paraId="451EDEBB" w14:textId="77777777" w:rsidR="00BB0227" w:rsidRPr="003E4A13" w:rsidRDefault="00BB0227" w:rsidP="003E4A13">
      <w:pPr>
        <w:spacing w:before="60" w:after="0" w:line="240" w:lineRule="auto"/>
        <w:ind w:right="120"/>
        <w:jc w:val="both"/>
        <w:rPr>
          <w:rFonts w:cstheme="minorHAnsi"/>
          <w:color w:val="002060"/>
        </w:rPr>
      </w:pPr>
    </w:p>
    <w:p w14:paraId="744134AE" w14:textId="79D50E15" w:rsidR="0061751F" w:rsidRPr="003E4A13" w:rsidRDefault="001D7438" w:rsidP="003E4A13">
      <w:pPr>
        <w:pStyle w:val="ListParagraph"/>
        <w:numPr>
          <w:ilvl w:val="2"/>
          <w:numId w:val="96"/>
        </w:numPr>
        <w:spacing w:before="60" w:after="0" w:line="240" w:lineRule="auto"/>
        <w:contextualSpacing w:val="0"/>
        <w:jc w:val="both"/>
        <w:outlineLvl w:val="2"/>
        <w:rPr>
          <w:rFonts w:cstheme="minorHAnsi"/>
          <w:b/>
          <w:bCs/>
          <w:i/>
          <w:color w:val="002060"/>
        </w:rPr>
      </w:pPr>
      <w:bookmarkStart w:id="171" w:name="_Toc135151593"/>
      <w:r w:rsidRPr="003E4A13">
        <w:rPr>
          <w:rFonts w:cstheme="minorHAnsi"/>
          <w:b/>
          <w:bCs/>
          <w:i/>
          <w:color w:val="002060"/>
        </w:rPr>
        <w:lastRenderedPageBreak/>
        <w:t>Activitatea de bază</w:t>
      </w:r>
      <w:bookmarkEnd w:id="171"/>
      <w:r w:rsidR="0061751F" w:rsidRPr="003E4A13">
        <w:rPr>
          <w:rFonts w:cstheme="minorHAnsi"/>
          <w:b/>
          <w:bCs/>
          <w:i/>
          <w:color w:val="002060"/>
        </w:rPr>
        <w:t xml:space="preserve">  </w:t>
      </w:r>
      <w:r w:rsidR="0061751F" w:rsidRPr="003E4A13">
        <w:rPr>
          <w:rFonts w:cstheme="minorHAnsi"/>
          <w:b/>
          <w:bCs/>
          <w:i/>
          <w:color w:val="002060"/>
        </w:rPr>
        <w:tab/>
      </w:r>
    </w:p>
    <w:p w14:paraId="163B511E" w14:textId="3487E2E9" w:rsidR="007541F8" w:rsidRDefault="008F74B1" w:rsidP="003E4A13">
      <w:pPr>
        <w:spacing w:before="60" w:after="0" w:line="240" w:lineRule="auto"/>
        <w:jc w:val="both"/>
        <w:rPr>
          <w:rFonts w:cstheme="minorHAnsi"/>
          <w:iCs/>
          <w:color w:val="002060"/>
        </w:rPr>
      </w:pPr>
      <w:r w:rsidRPr="003E4A13">
        <w:rPr>
          <w:rFonts w:cstheme="minorHAnsi"/>
          <w:iCs/>
          <w:color w:val="002060"/>
        </w:rPr>
        <w:t xml:space="preserve">În accepțiunea prezentului apel prin </w:t>
      </w:r>
      <w:r w:rsidRPr="003E4A13">
        <w:rPr>
          <w:rFonts w:cstheme="minorHAnsi"/>
          <w:b/>
          <w:bCs/>
          <w:iCs/>
          <w:color w:val="002060"/>
        </w:rPr>
        <w:t>activitate de bază</w:t>
      </w:r>
      <w:r w:rsidRPr="003E4A13">
        <w:rPr>
          <w:rFonts w:cstheme="minorHAnsi"/>
          <w:iCs/>
          <w:color w:val="002060"/>
        </w:rPr>
        <w:t xml:space="preserve"> </w:t>
      </w:r>
      <w:r w:rsidR="000D3D71" w:rsidRPr="003E4A13">
        <w:rPr>
          <w:rFonts w:cstheme="minorHAnsi"/>
          <w:iCs/>
          <w:color w:val="002060"/>
        </w:rPr>
        <w:t>sunt</w:t>
      </w:r>
      <w:r w:rsidRPr="003E4A13">
        <w:rPr>
          <w:rFonts w:cstheme="minorHAnsi"/>
          <w:iCs/>
          <w:color w:val="002060"/>
        </w:rPr>
        <w:t xml:space="preserve"> </w:t>
      </w:r>
      <w:r w:rsidR="000D3D71" w:rsidRPr="003E4A13">
        <w:rPr>
          <w:rFonts w:cstheme="minorHAnsi"/>
          <w:iCs/>
          <w:color w:val="002060"/>
        </w:rPr>
        <w:t xml:space="preserve">vizate acțiunile de: </w:t>
      </w:r>
      <w:r w:rsidRPr="003E4A13">
        <w:rPr>
          <w:rFonts w:cstheme="minorHAnsi"/>
          <w:iCs/>
          <w:color w:val="002060"/>
        </w:rPr>
        <w:t>extindere (inclusiv lucrări de conectare la clădiri existente)/ construcție nouă / modernizare/ reabilitare și dotare</w:t>
      </w:r>
      <w:r w:rsidR="000D3D71" w:rsidRPr="003E4A13">
        <w:rPr>
          <w:rFonts w:cstheme="minorHAnsi"/>
          <w:iCs/>
          <w:color w:val="002060"/>
        </w:rPr>
        <w:t>.</w:t>
      </w:r>
    </w:p>
    <w:p w14:paraId="3BDDE77D" w14:textId="77777777" w:rsidR="00BB0227" w:rsidRPr="003E4A13" w:rsidRDefault="00BB0227" w:rsidP="003E4A13">
      <w:pPr>
        <w:spacing w:before="60" w:after="0" w:line="240" w:lineRule="auto"/>
        <w:jc w:val="both"/>
        <w:rPr>
          <w:rFonts w:cstheme="minorHAnsi"/>
          <w:iCs/>
          <w:color w:val="002060"/>
        </w:rPr>
      </w:pPr>
    </w:p>
    <w:p w14:paraId="75B45935" w14:textId="5084E3A9" w:rsidR="001D7438" w:rsidRPr="003E4A13" w:rsidRDefault="001D7438" w:rsidP="003E4A13">
      <w:pPr>
        <w:pStyle w:val="ListParagraph"/>
        <w:numPr>
          <w:ilvl w:val="2"/>
          <w:numId w:val="96"/>
        </w:numPr>
        <w:spacing w:before="60" w:after="0" w:line="240" w:lineRule="auto"/>
        <w:contextualSpacing w:val="0"/>
        <w:jc w:val="both"/>
        <w:outlineLvl w:val="2"/>
        <w:rPr>
          <w:rFonts w:cstheme="minorHAnsi"/>
          <w:b/>
          <w:bCs/>
          <w:i/>
          <w:color w:val="002060"/>
        </w:rPr>
      </w:pPr>
      <w:bookmarkStart w:id="172" w:name="_Toc134716013"/>
      <w:bookmarkStart w:id="173" w:name="_Toc134716161"/>
      <w:bookmarkStart w:id="174" w:name="_Toc134716338"/>
      <w:bookmarkStart w:id="175" w:name="_Toc134716487"/>
      <w:bookmarkStart w:id="176" w:name="_Toc134716637"/>
      <w:bookmarkStart w:id="177" w:name="_Toc134716777"/>
      <w:bookmarkStart w:id="178" w:name="_Toc134716916"/>
      <w:bookmarkStart w:id="179" w:name="_Toc134717054"/>
      <w:bookmarkStart w:id="180" w:name="_Toc134717192"/>
      <w:bookmarkStart w:id="181" w:name="_Toc134717328"/>
      <w:bookmarkStart w:id="182" w:name="_Toc134717461"/>
      <w:bookmarkStart w:id="183" w:name="_Toc134717934"/>
      <w:bookmarkStart w:id="184" w:name="_Toc135151594"/>
      <w:bookmarkEnd w:id="172"/>
      <w:bookmarkEnd w:id="173"/>
      <w:bookmarkEnd w:id="174"/>
      <w:bookmarkEnd w:id="175"/>
      <w:bookmarkEnd w:id="176"/>
      <w:bookmarkEnd w:id="177"/>
      <w:bookmarkEnd w:id="178"/>
      <w:bookmarkEnd w:id="179"/>
      <w:bookmarkEnd w:id="180"/>
      <w:bookmarkEnd w:id="181"/>
      <w:bookmarkEnd w:id="182"/>
      <w:bookmarkEnd w:id="183"/>
      <w:r w:rsidRPr="003E4A13">
        <w:rPr>
          <w:rFonts w:cstheme="minorHAnsi"/>
          <w:b/>
          <w:bCs/>
          <w:i/>
          <w:color w:val="002060"/>
        </w:rPr>
        <w:t>Activități neeligibile</w:t>
      </w:r>
      <w:bookmarkEnd w:id="184"/>
      <w:r w:rsidRPr="003E4A13">
        <w:rPr>
          <w:rFonts w:cstheme="minorHAnsi"/>
          <w:b/>
          <w:bCs/>
          <w:i/>
          <w:color w:val="002060"/>
        </w:rPr>
        <w:t xml:space="preserve">  </w:t>
      </w:r>
      <w:r w:rsidRPr="003E4A13">
        <w:rPr>
          <w:rFonts w:cstheme="minorHAnsi"/>
          <w:b/>
          <w:bCs/>
          <w:i/>
          <w:color w:val="002060"/>
        </w:rPr>
        <w:tab/>
      </w:r>
    </w:p>
    <w:p w14:paraId="33064ACA" w14:textId="77777777" w:rsidR="000D3D71" w:rsidRPr="003E4A13" w:rsidRDefault="00524093" w:rsidP="003E4A13">
      <w:pPr>
        <w:spacing w:before="60" w:after="0" w:line="240" w:lineRule="auto"/>
        <w:jc w:val="both"/>
        <w:rPr>
          <w:rFonts w:cstheme="minorHAnsi"/>
          <w:iCs/>
          <w:color w:val="002060"/>
        </w:rPr>
      </w:pPr>
      <w:r w:rsidRPr="003E4A13">
        <w:rPr>
          <w:rFonts w:cstheme="minorHAnsi"/>
          <w:iCs/>
          <w:color w:val="002060"/>
        </w:rPr>
        <w:t xml:space="preserve">Prin prezentul apel de </w:t>
      </w:r>
      <w:r w:rsidR="00D66052" w:rsidRPr="003E4A13">
        <w:rPr>
          <w:rFonts w:cstheme="minorHAnsi"/>
          <w:iCs/>
          <w:color w:val="002060"/>
        </w:rPr>
        <w:t>proiecte</w:t>
      </w:r>
      <w:r w:rsidRPr="003E4A13">
        <w:rPr>
          <w:rFonts w:cstheme="minorHAnsi"/>
          <w:iCs/>
          <w:color w:val="002060"/>
        </w:rPr>
        <w:t>, nu sunt eligibile</w:t>
      </w:r>
      <w:r w:rsidR="000D3D71" w:rsidRPr="003E4A13">
        <w:rPr>
          <w:rFonts w:cstheme="minorHAnsi"/>
          <w:iCs/>
          <w:color w:val="002060"/>
        </w:rPr>
        <w:t>:</w:t>
      </w:r>
    </w:p>
    <w:p w14:paraId="43BEA7E9" w14:textId="165FDAF2" w:rsidR="000D3D71" w:rsidRPr="003E4A13" w:rsidRDefault="0004662B" w:rsidP="003E4A13">
      <w:pPr>
        <w:pStyle w:val="ListParagraph"/>
        <w:numPr>
          <w:ilvl w:val="0"/>
          <w:numId w:val="64"/>
        </w:numPr>
        <w:spacing w:before="60" w:after="0" w:line="240" w:lineRule="auto"/>
        <w:contextualSpacing w:val="0"/>
        <w:jc w:val="both"/>
        <w:rPr>
          <w:rFonts w:cstheme="minorHAnsi"/>
          <w:iCs/>
          <w:color w:val="002060"/>
        </w:rPr>
      </w:pPr>
      <w:r w:rsidRPr="003E4A13">
        <w:rPr>
          <w:rFonts w:cstheme="minorHAnsi"/>
          <w:iCs/>
          <w:color w:val="002060"/>
        </w:rPr>
        <w:t xml:space="preserve">proiectele </w:t>
      </w:r>
      <w:r w:rsidR="00524093" w:rsidRPr="003E4A13">
        <w:rPr>
          <w:rFonts w:cstheme="minorHAnsi"/>
          <w:iCs/>
          <w:color w:val="002060"/>
        </w:rPr>
        <w:t>care presupun măsuri de reabilitare/ modernizare</w:t>
      </w:r>
      <w:r w:rsidR="002455D8" w:rsidRPr="003E4A13">
        <w:rPr>
          <w:rFonts w:cstheme="minorHAnsi"/>
          <w:iCs/>
          <w:color w:val="002060"/>
        </w:rPr>
        <w:t>/ extindere</w:t>
      </w:r>
      <w:r w:rsidR="00524093" w:rsidRPr="003E4A13">
        <w:rPr>
          <w:rFonts w:cstheme="minorHAnsi"/>
          <w:iCs/>
          <w:color w:val="002060"/>
        </w:rPr>
        <w:t xml:space="preserve"> a clădirilor care sunt expertizate tehnic și încadrate în clasa I sau II de risc seismic, prin raport de expertiză tehnică, la care nu s-au executat sau se află în curs de execuție lucrări de intervenție pentru creșterea nivelului de siguranță la acțiuni seismice a construcției existente</w:t>
      </w:r>
      <w:r w:rsidR="009157BA" w:rsidRPr="003E4A13">
        <w:rPr>
          <w:rFonts w:cstheme="minorHAnsi"/>
          <w:iCs/>
          <w:color w:val="002060"/>
        </w:rPr>
        <w:t>;</w:t>
      </w:r>
    </w:p>
    <w:p w14:paraId="5784F036" w14:textId="2866BC90" w:rsidR="000D3D71" w:rsidRPr="003E4A13" w:rsidRDefault="00524093" w:rsidP="003E4A13">
      <w:pPr>
        <w:pStyle w:val="ListParagraph"/>
        <w:numPr>
          <w:ilvl w:val="0"/>
          <w:numId w:val="64"/>
        </w:numPr>
        <w:spacing w:before="60" w:after="0" w:line="240" w:lineRule="auto"/>
        <w:contextualSpacing w:val="0"/>
        <w:jc w:val="both"/>
        <w:rPr>
          <w:rFonts w:cstheme="minorHAnsi"/>
          <w:iCs/>
          <w:color w:val="002060"/>
        </w:rPr>
      </w:pPr>
      <w:r w:rsidRPr="003E4A13">
        <w:rPr>
          <w:rFonts w:cstheme="minorHAnsi"/>
          <w:iCs/>
          <w:color w:val="002060"/>
        </w:rPr>
        <w:t>proiectele care se limitează doar la dotarea cu echipamente</w:t>
      </w:r>
      <w:r w:rsidR="00AC5C5E" w:rsidRPr="003E4A13">
        <w:rPr>
          <w:rFonts w:eastAsia="Times New Roman" w:cstheme="minorHAnsi"/>
          <w:color w:val="002060"/>
        </w:rPr>
        <w:t xml:space="preserve">  </w:t>
      </w:r>
      <w:bookmarkStart w:id="185" w:name="_Hlk135054066"/>
      <w:r w:rsidR="00AC5C5E" w:rsidRPr="003E4A13">
        <w:rPr>
          <w:rFonts w:eastAsia="Times New Roman" w:cstheme="minorHAnsi"/>
          <w:color w:val="002060"/>
        </w:rPr>
        <w:t>sau care depășesc 40% din valoarea estimată a cheltuielilor aferente activității principale din proiect (reabilitare/ modernizare/ extindere/ construcție)</w:t>
      </w:r>
      <w:r w:rsidR="009157BA" w:rsidRPr="003E4A13">
        <w:rPr>
          <w:rFonts w:cstheme="minorHAnsi"/>
          <w:iCs/>
          <w:color w:val="002060"/>
        </w:rPr>
        <w:t>;</w:t>
      </w:r>
      <w:r w:rsidRPr="003E4A13">
        <w:rPr>
          <w:rFonts w:cstheme="minorHAnsi"/>
          <w:iCs/>
          <w:color w:val="002060"/>
        </w:rPr>
        <w:t xml:space="preserve">  </w:t>
      </w:r>
    </w:p>
    <w:bookmarkEnd w:id="185"/>
    <w:p w14:paraId="2AA82FB7" w14:textId="44F10AF7" w:rsidR="00524093" w:rsidRPr="00463D71" w:rsidRDefault="00524093" w:rsidP="003E4A13">
      <w:pPr>
        <w:pStyle w:val="ListParagraph"/>
        <w:numPr>
          <w:ilvl w:val="0"/>
          <w:numId w:val="64"/>
        </w:numPr>
        <w:spacing w:before="60" w:after="0" w:line="240" w:lineRule="auto"/>
        <w:contextualSpacing w:val="0"/>
        <w:jc w:val="both"/>
        <w:rPr>
          <w:rFonts w:cstheme="minorHAnsi"/>
          <w:color w:val="002060"/>
        </w:rPr>
      </w:pPr>
      <w:r w:rsidRPr="003E4A13">
        <w:rPr>
          <w:rFonts w:cstheme="minorHAnsi"/>
          <w:color w:val="002060"/>
        </w:rPr>
        <w:t xml:space="preserve">acțiunile de tip FSE+.  Nu sunt considerate activități/ cheltuieli tip FSE+ cele care sunt oferite ca parte a punerii în funcțiune/ operaționalizare / funcționare a  instalațiilor tehnice/ </w:t>
      </w:r>
      <w:r w:rsidRPr="00463D71">
        <w:rPr>
          <w:rFonts w:cstheme="minorHAnsi"/>
          <w:color w:val="002060"/>
        </w:rPr>
        <w:t>echipamentelor achiziționate</w:t>
      </w:r>
      <w:r w:rsidR="009157BA" w:rsidRPr="00463D71">
        <w:rPr>
          <w:rFonts w:cstheme="minorHAnsi"/>
          <w:color w:val="002060"/>
        </w:rPr>
        <w:t>;</w:t>
      </w:r>
    </w:p>
    <w:p w14:paraId="4DC1A2FC" w14:textId="0E81507E" w:rsidR="00371BD9" w:rsidRPr="00BB0227" w:rsidRDefault="00371BD9" w:rsidP="003E4A13">
      <w:pPr>
        <w:pStyle w:val="ListParagraph"/>
        <w:numPr>
          <w:ilvl w:val="0"/>
          <w:numId w:val="64"/>
        </w:numPr>
        <w:spacing w:before="60" w:after="0" w:line="240" w:lineRule="auto"/>
        <w:contextualSpacing w:val="0"/>
        <w:jc w:val="both"/>
        <w:rPr>
          <w:rFonts w:cstheme="minorHAnsi"/>
          <w:iCs/>
          <w:color w:val="002060"/>
        </w:rPr>
      </w:pPr>
      <w:r w:rsidRPr="00BB0227">
        <w:rPr>
          <w:rFonts w:cstheme="minorHAnsi"/>
          <w:iCs/>
          <w:color w:val="002060"/>
        </w:rPr>
        <w:t xml:space="preserve">proiectele/ activitățile care includ componentă rezidențială de îngrijire de lungă durată pentru  spitalizare continuă în secții de psihiatrie, </w:t>
      </w:r>
      <w:r w:rsidR="00936950" w:rsidRPr="00BB0227">
        <w:rPr>
          <w:rFonts w:cstheme="minorHAnsi"/>
          <w:iCs/>
          <w:color w:val="002060"/>
        </w:rPr>
        <w:t>paliaţie</w:t>
      </w:r>
      <w:r w:rsidRPr="00BB0227">
        <w:rPr>
          <w:rFonts w:cstheme="minorHAnsi"/>
          <w:iCs/>
          <w:color w:val="002060"/>
        </w:rPr>
        <w:t>, recuperare;</w:t>
      </w:r>
    </w:p>
    <w:p w14:paraId="72ACBD71" w14:textId="2F79EF9F" w:rsidR="005B36DB" w:rsidRPr="003E4A13" w:rsidRDefault="005B36DB" w:rsidP="003E4A13">
      <w:pPr>
        <w:pStyle w:val="ListParagraph"/>
        <w:numPr>
          <w:ilvl w:val="0"/>
          <w:numId w:val="64"/>
        </w:numPr>
        <w:spacing w:before="60" w:after="0" w:line="240" w:lineRule="auto"/>
        <w:contextualSpacing w:val="0"/>
        <w:jc w:val="both"/>
        <w:rPr>
          <w:rFonts w:cstheme="minorHAnsi"/>
          <w:color w:val="002060"/>
        </w:rPr>
      </w:pPr>
      <w:r w:rsidRPr="003E4A13">
        <w:rPr>
          <w:rFonts w:cstheme="minorHAnsi"/>
          <w:color w:val="002060"/>
        </w:rPr>
        <w:t xml:space="preserve">proiectele care vizează investiții noi (construcție/ extindere) în unitățile sanitare publice care au beneficiat/ vor beneficia de finanțare din PNRR componenta 12 </w:t>
      </w:r>
      <w:r w:rsidRPr="003E4A13">
        <w:rPr>
          <w:rFonts w:cstheme="minorHAnsi"/>
          <w:b/>
          <w:bCs/>
          <w:color w:val="002060"/>
        </w:rPr>
        <w:t> </w:t>
      </w:r>
      <w:r w:rsidRPr="003E4A13">
        <w:rPr>
          <w:rFonts w:cstheme="minorHAnsi"/>
          <w:color w:val="002060"/>
        </w:rPr>
        <w:t>(I2.1 și I2.2.)</w:t>
      </w:r>
      <w:r w:rsidR="009157BA" w:rsidRPr="003E4A13">
        <w:rPr>
          <w:rFonts w:cstheme="minorHAnsi"/>
          <w:color w:val="002060"/>
        </w:rPr>
        <w:t>;</w:t>
      </w:r>
    </w:p>
    <w:p w14:paraId="28796331" w14:textId="242AC050" w:rsidR="005B36DB" w:rsidRPr="003E4A13" w:rsidRDefault="005B36DB" w:rsidP="003E4A13">
      <w:pPr>
        <w:pStyle w:val="ListParagraph"/>
        <w:numPr>
          <w:ilvl w:val="0"/>
          <w:numId w:val="64"/>
        </w:numPr>
        <w:spacing w:before="60" w:after="0" w:line="240" w:lineRule="auto"/>
        <w:contextualSpacing w:val="0"/>
        <w:jc w:val="both"/>
        <w:rPr>
          <w:rFonts w:cstheme="minorHAnsi"/>
          <w:color w:val="002060"/>
        </w:rPr>
      </w:pPr>
      <w:r w:rsidRPr="003E4A13">
        <w:rPr>
          <w:rFonts w:cstheme="minorHAnsi"/>
          <w:color w:val="002060"/>
        </w:rPr>
        <w:t>acțiunile începute înainte de 1 ianuarie 2021</w:t>
      </w:r>
      <w:r w:rsidR="009157BA" w:rsidRPr="003E4A13">
        <w:rPr>
          <w:rFonts w:cstheme="minorHAnsi"/>
          <w:color w:val="002060"/>
        </w:rPr>
        <w:t>;</w:t>
      </w:r>
    </w:p>
    <w:p w14:paraId="6184B3FD" w14:textId="6E3E7D65" w:rsidR="005B36DB" w:rsidRPr="003E4A13" w:rsidRDefault="005B36DB" w:rsidP="003E4A13">
      <w:pPr>
        <w:pStyle w:val="ListParagraph"/>
        <w:numPr>
          <w:ilvl w:val="0"/>
          <w:numId w:val="64"/>
        </w:numPr>
        <w:spacing w:before="60" w:after="0" w:line="240" w:lineRule="auto"/>
        <w:contextualSpacing w:val="0"/>
        <w:jc w:val="both"/>
        <w:rPr>
          <w:rFonts w:cstheme="minorHAnsi"/>
          <w:color w:val="002060"/>
        </w:rPr>
      </w:pPr>
      <w:r w:rsidRPr="003E4A13">
        <w:rPr>
          <w:rFonts w:cstheme="minorHAnsi"/>
          <w:color w:val="002060"/>
        </w:rPr>
        <w:t>dotările cu echipamente achiziționate anterior aprobării cererii de finanțare</w:t>
      </w:r>
      <w:r w:rsidR="009157BA" w:rsidRPr="003E4A13">
        <w:rPr>
          <w:rFonts w:cstheme="minorHAnsi"/>
          <w:color w:val="002060"/>
        </w:rPr>
        <w:t>;</w:t>
      </w:r>
    </w:p>
    <w:p w14:paraId="78D593FB" w14:textId="130981C1" w:rsidR="006A51FD" w:rsidRPr="003E4A13" w:rsidRDefault="00DB76F0" w:rsidP="003E4A13">
      <w:pPr>
        <w:pStyle w:val="ListParagraph"/>
        <w:numPr>
          <w:ilvl w:val="0"/>
          <w:numId w:val="64"/>
        </w:numPr>
        <w:spacing w:before="60" w:after="0" w:line="240" w:lineRule="auto"/>
        <w:ind w:right="120"/>
        <w:contextualSpacing w:val="0"/>
        <w:jc w:val="both"/>
        <w:rPr>
          <w:rFonts w:eastAsia="Times New Roman" w:cstheme="minorHAnsi"/>
          <w:color w:val="002060"/>
          <w:lang w:eastAsia="ro-RO"/>
        </w:rPr>
      </w:pPr>
      <w:r w:rsidRPr="003E4A13">
        <w:rPr>
          <w:rFonts w:cstheme="minorHAnsi"/>
          <w:color w:val="002060"/>
        </w:rPr>
        <w:t>investițiile care au fost finalizate din punct de vedere fizic (de ex. a fost efectuată  recepția la terminarea lucrărilor) până la momentul depunerii cererii de finanțare</w:t>
      </w:r>
      <w:r w:rsidR="009157BA" w:rsidRPr="003E4A13">
        <w:rPr>
          <w:rFonts w:cstheme="minorHAnsi"/>
          <w:color w:val="002060"/>
        </w:rPr>
        <w:t>;</w:t>
      </w:r>
      <w:r w:rsidRPr="003E4A13">
        <w:rPr>
          <w:rFonts w:cstheme="minorHAnsi"/>
          <w:color w:val="002060"/>
        </w:rPr>
        <w:t xml:space="preserve"> </w:t>
      </w:r>
    </w:p>
    <w:p w14:paraId="58DAC50E" w14:textId="6EC39384" w:rsidR="00DB76F0" w:rsidRPr="003E4A13" w:rsidRDefault="006A51FD" w:rsidP="003E4A13">
      <w:pPr>
        <w:pStyle w:val="ListParagraph"/>
        <w:numPr>
          <w:ilvl w:val="0"/>
          <w:numId w:val="64"/>
        </w:numPr>
        <w:spacing w:before="60" w:after="0" w:line="240" w:lineRule="auto"/>
        <w:ind w:right="120"/>
        <w:contextualSpacing w:val="0"/>
        <w:jc w:val="both"/>
        <w:rPr>
          <w:rFonts w:eastAsia="Times New Roman" w:cstheme="minorHAnsi"/>
          <w:color w:val="002060"/>
          <w:lang w:eastAsia="ro-RO"/>
        </w:rPr>
      </w:pPr>
      <w:r w:rsidRPr="003E4A13">
        <w:rPr>
          <w:rFonts w:cstheme="minorHAnsi"/>
          <w:color w:val="002060"/>
        </w:rPr>
        <w:t>c</w:t>
      </w:r>
      <w:r w:rsidR="00DB76F0" w:rsidRPr="003E4A13">
        <w:rPr>
          <w:rFonts w:cstheme="minorHAnsi"/>
          <w:color w:val="002060"/>
        </w:rPr>
        <w:t>ontracte</w:t>
      </w:r>
      <w:r w:rsidR="009157BA" w:rsidRPr="003E4A13">
        <w:rPr>
          <w:rFonts w:cstheme="minorHAnsi"/>
          <w:color w:val="002060"/>
        </w:rPr>
        <w:t>le</w:t>
      </w:r>
      <w:r w:rsidR="00DB76F0" w:rsidRPr="003E4A13">
        <w:rPr>
          <w:rFonts w:cstheme="minorHAnsi"/>
          <w:color w:val="002060"/>
        </w:rPr>
        <w:t xml:space="preserve"> de achiziție publică trebuie să fi fost încheiate după data de 01.01.2021, în caz contrar cheltuielile aferente acestora nu sunt eligibile.</w:t>
      </w:r>
    </w:p>
    <w:p w14:paraId="39305ECA" w14:textId="77777777" w:rsidR="00DB76F0" w:rsidRPr="003E4A13" w:rsidRDefault="00DB76F0" w:rsidP="003E4A13">
      <w:pPr>
        <w:pStyle w:val="ListParagraph"/>
        <w:spacing w:before="60" w:after="0" w:line="240" w:lineRule="auto"/>
        <w:ind w:left="770"/>
        <w:contextualSpacing w:val="0"/>
        <w:jc w:val="both"/>
        <w:rPr>
          <w:rFonts w:cstheme="minorHAnsi"/>
          <w:color w:val="002060"/>
        </w:rPr>
      </w:pPr>
    </w:p>
    <w:p w14:paraId="5033704E" w14:textId="77777777" w:rsidR="00974588" w:rsidRPr="003E4A13" w:rsidRDefault="00974588" w:rsidP="003E4A13">
      <w:pPr>
        <w:spacing w:before="60" w:after="0" w:line="240" w:lineRule="auto"/>
        <w:jc w:val="both"/>
        <w:rPr>
          <w:rFonts w:cstheme="minorHAnsi"/>
          <w:color w:val="002060"/>
        </w:rPr>
      </w:pPr>
    </w:p>
    <w:p w14:paraId="6596B469" w14:textId="08EA2F52" w:rsidR="00566CCA" w:rsidRPr="003E4A13" w:rsidRDefault="00566CCA"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186" w:name="_Toc135151595"/>
      <w:r w:rsidRPr="003E4A13">
        <w:rPr>
          <w:rFonts w:cstheme="minorHAnsi"/>
          <w:b/>
          <w:bCs/>
          <w:i/>
          <w:color w:val="002060"/>
        </w:rPr>
        <w:t>Eligibilitatea cheltuielilor</w:t>
      </w:r>
      <w:bookmarkEnd w:id="186"/>
      <w:r w:rsidRPr="003E4A13">
        <w:rPr>
          <w:rFonts w:cstheme="minorHAnsi"/>
          <w:b/>
          <w:bCs/>
          <w:i/>
          <w:color w:val="002060"/>
        </w:rPr>
        <w:tab/>
      </w:r>
    </w:p>
    <w:p w14:paraId="0EA4E45C" w14:textId="553C4D88" w:rsidR="002A415A" w:rsidRPr="003E4A13" w:rsidRDefault="00566CCA" w:rsidP="003E4A13">
      <w:pPr>
        <w:pStyle w:val="ListParagraph"/>
        <w:numPr>
          <w:ilvl w:val="2"/>
          <w:numId w:val="96"/>
        </w:numPr>
        <w:spacing w:before="60" w:after="0" w:line="240" w:lineRule="auto"/>
        <w:contextualSpacing w:val="0"/>
        <w:jc w:val="both"/>
        <w:outlineLvl w:val="2"/>
        <w:rPr>
          <w:rFonts w:cstheme="minorHAnsi"/>
          <w:b/>
          <w:bCs/>
          <w:i/>
          <w:color w:val="002060"/>
        </w:rPr>
      </w:pPr>
      <w:bookmarkStart w:id="187" w:name="_Toc135151596"/>
      <w:r w:rsidRPr="003E4A13">
        <w:rPr>
          <w:rFonts w:cstheme="minorHAnsi"/>
          <w:b/>
          <w:bCs/>
          <w:i/>
          <w:color w:val="002060"/>
        </w:rPr>
        <w:t>Baza legală pentru stabilirea eligibilității cheltuielilor</w:t>
      </w:r>
      <w:bookmarkEnd w:id="187"/>
    </w:p>
    <w:p w14:paraId="74A8E72A" w14:textId="77777777" w:rsidR="002A415A" w:rsidRPr="003E4A13" w:rsidRDefault="002A415A" w:rsidP="003E4A13">
      <w:pPr>
        <w:spacing w:before="60" w:after="0" w:line="240" w:lineRule="auto"/>
        <w:ind w:right="120"/>
        <w:jc w:val="both"/>
        <w:rPr>
          <w:rFonts w:cstheme="minorHAnsi"/>
          <w:iCs/>
          <w:color w:val="002060"/>
        </w:rPr>
      </w:pPr>
      <w:r w:rsidRPr="003E4A13">
        <w:rPr>
          <w:rFonts w:cstheme="minorHAnsi"/>
          <w:iCs/>
          <w:color w:val="002060"/>
        </w:rPr>
        <w:t xml:space="preserve">Pentru a fi eligibilă, o cheltuială trebuie să respecte prevederile </w:t>
      </w:r>
      <w:r w:rsidRPr="003E4A13">
        <w:rPr>
          <w:rFonts w:cstheme="minorHAnsi"/>
          <w:i/>
          <w:iCs/>
          <w:color w:val="002060"/>
        </w:rPr>
        <w:t>HG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r w:rsidRPr="003E4A13">
        <w:rPr>
          <w:rFonts w:cstheme="minorHAnsi"/>
          <w:iCs/>
          <w:color w:val="002060"/>
        </w:rPr>
        <w:t>.</w:t>
      </w:r>
    </w:p>
    <w:p w14:paraId="0EB92F45" w14:textId="77777777" w:rsidR="002A415A" w:rsidRPr="003E4A13" w:rsidRDefault="002A415A" w:rsidP="003E4A13">
      <w:pPr>
        <w:spacing w:before="60" w:after="0" w:line="240" w:lineRule="auto"/>
        <w:ind w:right="120"/>
        <w:jc w:val="both"/>
        <w:rPr>
          <w:rFonts w:cstheme="minorHAnsi"/>
          <w:iCs/>
          <w:color w:val="002060"/>
        </w:rPr>
      </w:pPr>
      <w:r w:rsidRPr="003E4A13">
        <w:rPr>
          <w:rFonts w:cstheme="minorHAnsi"/>
          <w:iCs/>
          <w:color w:val="002060"/>
        </w:rPr>
        <w:t xml:space="preserve">Astfel, o cheltuială trebuie să îndeplinească cumulativ următoarele condiții: </w:t>
      </w:r>
    </w:p>
    <w:p w14:paraId="71572B07" w14:textId="77777777" w:rsidR="002A415A" w:rsidRPr="003E4A13" w:rsidRDefault="002A415A" w:rsidP="003E4A13">
      <w:pPr>
        <w:pStyle w:val="ListParagraph"/>
        <w:numPr>
          <w:ilvl w:val="0"/>
          <w:numId w:val="40"/>
        </w:numPr>
        <w:spacing w:before="60" w:after="0" w:line="240" w:lineRule="auto"/>
        <w:ind w:right="120"/>
        <w:contextualSpacing w:val="0"/>
        <w:jc w:val="both"/>
        <w:rPr>
          <w:rFonts w:cstheme="minorHAnsi"/>
          <w:iCs/>
          <w:color w:val="002060"/>
        </w:rPr>
      </w:pPr>
      <w:r w:rsidRPr="003E4A13">
        <w:rPr>
          <w:rFonts w:cstheme="minorHAnsi"/>
          <w:iCs/>
          <w:color w:val="002060"/>
        </w:rPr>
        <w:t>să respecte prevederile art. 63 din Regulamentul (UE) 1060/2021, respectiv cheltuielile sunt eligibile pentru o contribuție din fonduri dacă au fost suportate de un beneficiar sau de partenerul privat din cadrul unei operațiuni PPP (Parteneriat Public-Privat) și plătite în cadrul implementării operațiunilor, între data transmiterii programului către Comisie sau data de 1 ianuarie 2021, oricare dintre aceste date survine prima, și 31 decembrie 2029;</w:t>
      </w:r>
    </w:p>
    <w:p w14:paraId="381A97E4" w14:textId="77777777" w:rsidR="002A415A" w:rsidRPr="003E4A13" w:rsidRDefault="002A415A" w:rsidP="003E4A13">
      <w:pPr>
        <w:pStyle w:val="ListParagraph"/>
        <w:numPr>
          <w:ilvl w:val="0"/>
          <w:numId w:val="40"/>
        </w:numPr>
        <w:spacing w:before="60" w:after="0" w:line="240" w:lineRule="auto"/>
        <w:ind w:right="120"/>
        <w:contextualSpacing w:val="0"/>
        <w:jc w:val="both"/>
        <w:rPr>
          <w:rFonts w:cstheme="minorHAnsi"/>
          <w:iCs/>
          <w:color w:val="002060"/>
        </w:rPr>
      </w:pPr>
      <w:r w:rsidRPr="003E4A13">
        <w:rPr>
          <w:rFonts w:cstheme="minorHAnsi"/>
          <w:iCs/>
          <w:color w:val="002060"/>
        </w:rPr>
        <w:t xml:space="preserve">să fie însoțită de facturi emise în conformitate cu prevederile Legii nr. 227/2015 privind Codul fiscal, cu modificările și completările ulterioare sau cu prevederile legislației statului în care </w:t>
      </w:r>
      <w:r w:rsidRPr="003E4A13">
        <w:rPr>
          <w:rFonts w:cstheme="minorHAnsi"/>
          <w:iCs/>
          <w:color w:val="002060"/>
        </w:rPr>
        <w:lastRenderedPageBreak/>
        <w:t xml:space="preserve">acestea au fost emise ori de alte documente cu valoare probatorie echivalentă facturilor,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6F41D27A" w14:textId="77777777" w:rsidR="002A415A" w:rsidRPr="003E4A13" w:rsidRDefault="002A415A" w:rsidP="003E4A13">
      <w:pPr>
        <w:pStyle w:val="ListParagraph"/>
        <w:numPr>
          <w:ilvl w:val="0"/>
          <w:numId w:val="40"/>
        </w:numPr>
        <w:spacing w:before="60" w:after="0" w:line="240" w:lineRule="auto"/>
        <w:ind w:right="120"/>
        <w:contextualSpacing w:val="0"/>
        <w:jc w:val="both"/>
        <w:rPr>
          <w:rFonts w:cstheme="minorHAnsi"/>
          <w:iCs/>
          <w:color w:val="002060"/>
        </w:rPr>
      </w:pPr>
      <w:r w:rsidRPr="003E4A13">
        <w:rPr>
          <w:rFonts w:cstheme="minorHAnsi"/>
          <w:iCs/>
          <w:color w:val="002060"/>
        </w:rPr>
        <w:t xml:space="preserve">să fie însoțită de documente justificative privind efectuarea plății şi realitatea cheltuielii efectuate,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4B348B8E" w14:textId="77777777" w:rsidR="002A415A" w:rsidRPr="003E4A13" w:rsidRDefault="002A415A" w:rsidP="003E4A13">
      <w:pPr>
        <w:pStyle w:val="ListParagraph"/>
        <w:numPr>
          <w:ilvl w:val="0"/>
          <w:numId w:val="40"/>
        </w:numPr>
        <w:spacing w:before="60" w:after="0" w:line="240" w:lineRule="auto"/>
        <w:ind w:right="120"/>
        <w:contextualSpacing w:val="0"/>
        <w:jc w:val="both"/>
        <w:rPr>
          <w:rFonts w:cstheme="minorHAnsi"/>
          <w:iCs/>
          <w:color w:val="002060"/>
        </w:rPr>
      </w:pPr>
      <w:r w:rsidRPr="003E4A13">
        <w:rPr>
          <w:rFonts w:cstheme="minorHAnsi"/>
          <w:iCs/>
          <w:color w:val="002060"/>
        </w:rPr>
        <w:t xml:space="preserve">să fie în conformitate cu prevederile programului; </w:t>
      </w:r>
    </w:p>
    <w:p w14:paraId="39DA9C88" w14:textId="77777777" w:rsidR="002A415A" w:rsidRPr="003E4A13" w:rsidRDefault="002A415A" w:rsidP="003E4A13">
      <w:pPr>
        <w:pStyle w:val="ListParagraph"/>
        <w:numPr>
          <w:ilvl w:val="0"/>
          <w:numId w:val="40"/>
        </w:numPr>
        <w:spacing w:before="60" w:after="0" w:line="240" w:lineRule="auto"/>
        <w:ind w:right="120"/>
        <w:contextualSpacing w:val="0"/>
        <w:jc w:val="both"/>
        <w:rPr>
          <w:rFonts w:cstheme="minorHAnsi"/>
          <w:iCs/>
          <w:color w:val="002060"/>
        </w:rPr>
      </w:pPr>
      <w:r w:rsidRPr="003E4A13">
        <w:rPr>
          <w:rFonts w:cstheme="minorHAnsi"/>
          <w:iCs/>
          <w:color w:val="002060"/>
        </w:rPr>
        <w:t xml:space="preserve">să fie în conformitate cu prevederile prezentului ghid; </w:t>
      </w:r>
    </w:p>
    <w:p w14:paraId="12B3CDFF" w14:textId="4072642E" w:rsidR="002A415A" w:rsidRPr="003E4A13" w:rsidRDefault="002A415A" w:rsidP="003E4A13">
      <w:pPr>
        <w:pStyle w:val="ListParagraph"/>
        <w:numPr>
          <w:ilvl w:val="0"/>
          <w:numId w:val="40"/>
        </w:numPr>
        <w:spacing w:before="60" w:after="0" w:line="240" w:lineRule="auto"/>
        <w:ind w:right="120"/>
        <w:contextualSpacing w:val="0"/>
        <w:jc w:val="both"/>
        <w:rPr>
          <w:rFonts w:cstheme="minorHAnsi"/>
          <w:iCs/>
          <w:color w:val="002060"/>
        </w:rPr>
      </w:pPr>
      <w:r w:rsidRPr="003E4A13">
        <w:rPr>
          <w:rFonts w:cstheme="minorHAnsi"/>
          <w:iCs/>
          <w:color w:val="002060"/>
        </w:rPr>
        <w:t xml:space="preserve">să fie rezonabilă şi necesară realizării </w:t>
      </w:r>
      <w:r w:rsidR="000D3D71" w:rsidRPr="003E4A13">
        <w:rPr>
          <w:rFonts w:cstheme="minorHAnsi"/>
          <w:iCs/>
          <w:color w:val="002060"/>
        </w:rPr>
        <w:t>proiectului</w:t>
      </w:r>
      <w:r w:rsidRPr="003E4A13">
        <w:rPr>
          <w:rFonts w:cstheme="minorHAnsi"/>
          <w:iCs/>
          <w:color w:val="002060"/>
        </w:rPr>
        <w:t xml:space="preserve">; </w:t>
      </w:r>
    </w:p>
    <w:p w14:paraId="16F27925" w14:textId="77777777" w:rsidR="002A415A" w:rsidRPr="003E4A13" w:rsidRDefault="002A415A" w:rsidP="003E4A13">
      <w:pPr>
        <w:pStyle w:val="ListParagraph"/>
        <w:numPr>
          <w:ilvl w:val="0"/>
          <w:numId w:val="40"/>
        </w:numPr>
        <w:spacing w:before="60" w:after="0" w:line="240" w:lineRule="auto"/>
        <w:ind w:right="120"/>
        <w:contextualSpacing w:val="0"/>
        <w:jc w:val="both"/>
        <w:rPr>
          <w:rFonts w:cstheme="minorHAnsi"/>
          <w:iCs/>
          <w:color w:val="002060"/>
        </w:rPr>
      </w:pPr>
      <w:r w:rsidRPr="003E4A13">
        <w:rPr>
          <w:rFonts w:cstheme="minorHAnsi"/>
          <w:iCs/>
          <w:color w:val="002060"/>
        </w:rPr>
        <w:t>să respecte prevederile legislației Uniunii Europene şi legislației naționale aplicabile;</w:t>
      </w:r>
    </w:p>
    <w:p w14:paraId="6F1E3B2F" w14:textId="77777777" w:rsidR="002A415A" w:rsidRPr="003E4A13" w:rsidRDefault="002A415A" w:rsidP="003E4A13">
      <w:pPr>
        <w:pStyle w:val="ListParagraph"/>
        <w:numPr>
          <w:ilvl w:val="0"/>
          <w:numId w:val="40"/>
        </w:numPr>
        <w:spacing w:before="60" w:after="0" w:line="240" w:lineRule="auto"/>
        <w:ind w:right="120"/>
        <w:contextualSpacing w:val="0"/>
        <w:jc w:val="both"/>
        <w:rPr>
          <w:rFonts w:cstheme="minorHAnsi"/>
          <w:iCs/>
          <w:color w:val="002060"/>
        </w:rPr>
      </w:pPr>
      <w:r w:rsidRPr="003E4A13">
        <w:rPr>
          <w:rFonts w:cstheme="minorHAnsi"/>
          <w:iCs/>
          <w:color w:val="002060"/>
        </w:rPr>
        <w:t>să fie înregistrată în contabilitatea beneficiarului, cu respectarea prevederilor art. 74 alin. (1) lit. a) pct. (i) din Regulamentul (UE) 2021/1060, cu excepțiile stabilite prin HG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5D1637F" w14:textId="77777777" w:rsidR="002A415A" w:rsidRPr="003E4A13" w:rsidRDefault="002A415A" w:rsidP="003E4A13">
      <w:pPr>
        <w:spacing w:before="60" w:after="0" w:line="240" w:lineRule="auto"/>
        <w:ind w:right="120"/>
        <w:jc w:val="both"/>
        <w:rPr>
          <w:rFonts w:cstheme="minorHAnsi"/>
          <w:iCs/>
          <w:color w:val="002060"/>
        </w:rPr>
      </w:pPr>
    </w:p>
    <w:p w14:paraId="360B3178" w14:textId="7F4741E3" w:rsidR="001D7438" w:rsidRPr="003E4A13" w:rsidRDefault="001D7438" w:rsidP="003E4A13">
      <w:pPr>
        <w:pStyle w:val="ListParagraph"/>
        <w:numPr>
          <w:ilvl w:val="2"/>
          <w:numId w:val="96"/>
        </w:numPr>
        <w:spacing w:before="60" w:after="0" w:line="240" w:lineRule="auto"/>
        <w:contextualSpacing w:val="0"/>
        <w:jc w:val="both"/>
        <w:outlineLvl w:val="2"/>
        <w:rPr>
          <w:rFonts w:cstheme="minorHAnsi"/>
          <w:b/>
          <w:bCs/>
          <w:i/>
          <w:color w:val="002060"/>
        </w:rPr>
      </w:pPr>
      <w:bookmarkStart w:id="188" w:name="_Toc135061200"/>
      <w:bookmarkStart w:id="189" w:name="_Toc135061352"/>
      <w:bookmarkStart w:id="190" w:name="_Toc135061201"/>
      <w:bookmarkStart w:id="191" w:name="_Toc135061353"/>
      <w:bookmarkStart w:id="192" w:name="_Toc135061202"/>
      <w:bookmarkStart w:id="193" w:name="_Toc135061354"/>
      <w:bookmarkStart w:id="194" w:name="_Toc135061203"/>
      <w:bookmarkStart w:id="195" w:name="_Toc135061355"/>
      <w:bookmarkStart w:id="196" w:name="_Toc135151597"/>
      <w:bookmarkEnd w:id="188"/>
      <w:bookmarkEnd w:id="189"/>
      <w:bookmarkEnd w:id="190"/>
      <w:bookmarkEnd w:id="191"/>
      <w:bookmarkEnd w:id="192"/>
      <w:bookmarkEnd w:id="193"/>
      <w:bookmarkEnd w:id="194"/>
      <w:bookmarkEnd w:id="195"/>
      <w:r w:rsidRPr="003E4A13">
        <w:rPr>
          <w:rFonts w:cstheme="minorHAnsi"/>
          <w:b/>
          <w:bCs/>
          <w:i/>
          <w:color w:val="002060"/>
        </w:rPr>
        <w:t xml:space="preserve">Categorii </w:t>
      </w:r>
      <w:r w:rsidR="00D87653" w:rsidRPr="003E4A13">
        <w:rPr>
          <w:rFonts w:cstheme="minorHAnsi"/>
          <w:b/>
          <w:bCs/>
          <w:i/>
          <w:color w:val="002060"/>
        </w:rPr>
        <w:t xml:space="preserve">și plafoane </w:t>
      </w:r>
      <w:r w:rsidRPr="003E4A13">
        <w:rPr>
          <w:rFonts w:cstheme="minorHAnsi"/>
          <w:b/>
          <w:bCs/>
          <w:i/>
          <w:color w:val="002060"/>
        </w:rPr>
        <w:t>de cheltuieli eligibile</w:t>
      </w:r>
      <w:bookmarkEnd w:id="196"/>
    </w:p>
    <w:p w14:paraId="5B25EECA" w14:textId="77777777" w:rsidR="006114D0" w:rsidRPr="00017E68" w:rsidRDefault="006114D0" w:rsidP="003E4A13">
      <w:pPr>
        <w:spacing w:before="60" w:after="0" w:line="240" w:lineRule="auto"/>
        <w:ind w:right="120"/>
        <w:jc w:val="both"/>
        <w:rPr>
          <w:rFonts w:cstheme="minorHAnsi"/>
          <w:iCs/>
          <w:color w:val="002060"/>
        </w:rPr>
      </w:pPr>
      <w:bookmarkStart w:id="197" w:name="_Hlk135054397"/>
      <w:r w:rsidRPr="003E4A13">
        <w:rPr>
          <w:rFonts w:cstheme="minorHAnsi"/>
          <w:iCs/>
          <w:color w:val="002060"/>
        </w:rPr>
        <w:t xml:space="preserve">În contextul prezentului apel, cheltuielile eligibile sunt cheltuielile necesare atingerii obiectivului </w:t>
      </w:r>
      <w:r w:rsidRPr="00017E68">
        <w:rPr>
          <w:rFonts w:cstheme="minorHAnsi"/>
          <w:iCs/>
          <w:color w:val="002060"/>
        </w:rPr>
        <w:t>investiției, după cum urmează:</w:t>
      </w:r>
    </w:p>
    <w:p w14:paraId="6394CD8D" w14:textId="3E5A28A7" w:rsidR="00017E68" w:rsidRPr="00714B2F" w:rsidRDefault="00017E68" w:rsidP="001B3207">
      <w:pPr>
        <w:pStyle w:val="ListParagraph"/>
        <w:numPr>
          <w:ilvl w:val="0"/>
          <w:numId w:val="42"/>
        </w:numPr>
        <w:spacing w:before="60" w:after="0" w:line="240" w:lineRule="auto"/>
        <w:ind w:right="120"/>
        <w:contextualSpacing w:val="0"/>
        <w:jc w:val="both"/>
        <w:rPr>
          <w:rFonts w:cstheme="minorHAnsi"/>
          <w:iCs/>
          <w:color w:val="002060"/>
        </w:rPr>
      </w:pPr>
      <w:r w:rsidRPr="00714B2F">
        <w:rPr>
          <w:rFonts w:cstheme="minorHAnsi"/>
          <w:b/>
          <w:bCs/>
          <w:iCs/>
          <w:color w:val="002060"/>
        </w:rPr>
        <w:t>cheltuielile efectuate pentru obținerea/ actualizarea documentațiilor tehnico-economice</w:t>
      </w:r>
      <w:r w:rsidRPr="00714B2F">
        <w:rPr>
          <w:rFonts w:cstheme="minorHAnsi"/>
          <w:iCs/>
          <w:color w:val="002060"/>
        </w:rPr>
        <w:t xml:space="preserve"> (ex. studiul de fezabilitate/ documentația de avizare a lucrărilor de intervenție/  proiectul tehnic de execuție/ autorizația de construire (inclusiv avizele aferente acestora) etc.),</w:t>
      </w:r>
      <w:r w:rsidR="00714B2F">
        <w:rPr>
          <w:rFonts w:cstheme="minorHAnsi"/>
          <w:iCs/>
          <w:color w:val="002060"/>
        </w:rPr>
        <w:t xml:space="preserve"> </w:t>
      </w:r>
      <w:r w:rsidRPr="00714B2F">
        <w:rPr>
          <w:rFonts w:cstheme="minorHAnsi"/>
          <w:b/>
          <w:bCs/>
          <w:iCs/>
          <w:color w:val="002060"/>
        </w:rPr>
        <w:t>cheltuielile aferente lucrărilor de investiții (de ex.: reabilitare/ modernizare/ extindere/ construcție),</w:t>
      </w:r>
      <w:r w:rsidRPr="00714B2F">
        <w:rPr>
          <w:rFonts w:cstheme="minorHAnsi"/>
          <w:iCs/>
          <w:color w:val="002060"/>
        </w:rPr>
        <w:t xml:space="preserve"> cheltuieli cu asistenta tehnica (asistenta tehnica din partea proiectantului si dirigenția de șantier), </w:t>
      </w:r>
      <w:r w:rsidRPr="00714B2F">
        <w:rPr>
          <w:rFonts w:cstheme="minorHAnsi"/>
          <w:b/>
          <w:bCs/>
          <w:iCs/>
          <w:color w:val="002060"/>
        </w:rPr>
        <w:t>comisioane, cote, taxe</w:t>
      </w:r>
      <w:r w:rsidRPr="00714B2F">
        <w:rPr>
          <w:rFonts w:cstheme="minorHAnsi"/>
          <w:iCs/>
          <w:color w:val="002060"/>
        </w:rPr>
        <w:t>.</w:t>
      </w:r>
      <w:r w:rsidR="00714B2F" w:rsidRPr="00714B2F">
        <w:rPr>
          <w:rFonts w:cstheme="minorHAnsi"/>
          <w:iCs/>
          <w:color w:val="002060"/>
        </w:rPr>
        <w:t xml:space="preserve"> </w:t>
      </w:r>
      <w:r w:rsidRPr="00714B2F">
        <w:rPr>
          <w:rFonts w:cstheme="minorHAnsi"/>
          <w:b/>
          <w:bCs/>
          <w:iCs/>
          <w:color w:val="002060"/>
        </w:rPr>
        <w:t xml:space="preserve">Acestea sunt </w:t>
      </w:r>
      <w:r w:rsidRPr="00714B2F">
        <w:rPr>
          <w:rFonts w:cstheme="minorHAnsi"/>
          <w:b/>
          <w:bCs/>
          <w:iCs/>
          <w:color w:val="002060"/>
          <w:u w:val="single"/>
        </w:rPr>
        <w:t>eligibile începând cu data de 1 ianuarie 2021 pentru proiectele care vor fi selectate.</w:t>
      </w:r>
      <w:r w:rsidRPr="00714B2F">
        <w:rPr>
          <w:rFonts w:cstheme="minorHAnsi"/>
          <w:b/>
          <w:bCs/>
          <w:iCs/>
          <w:color w:val="002060"/>
        </w:rPr>
        <w:t xml:space="preserve"> </w:t>
      </w:r>
    </w:p>
    <w:p w14:paraId="5E9E8332" w14:textId="29F39DB9" w:rsidR="00017E68" w:rsidRPr="007D674B" w:rsidRDefault="00017E68" w:rsidP="007D674B">
      <w:pPr>
        <w:pStyle w:val="ListParagraph"/>
        <w:numPr>
          <w:ilvl w:val="0"/>
          <w:numId w:val="37"/>
        </w:numPr>
        <w:spacing w:before="60" w:after="0" w:line="240" w:lineRule="auto"/>
        <w:ind w:right="120"/>
        <w:jc w:val="both"/>
        <w:rPr>
          <w:rFonts w:cstheme="minorHAnsi"/>
          <w:color w:val="002060"/>
        </w:rPr>
      </w:pPr>
      <w:r w:rsidRPr="00017E68">
        <w:rPr>
          <w:rFonts w:cstheme="minorHAnsi"/>
          <w:b/>
          <w:bCs/>
          <w:iCs/>
          <w:color w:val="002060"/>
        </w:rPr>
        <w:t xml:space="preserve">cheltuieli cu dotare, </w:t>
      </w:r>
      <w:r w:rsidRPr="009C09DA">
        <w:rPr>
          <w:rFonts w:cstheme="minorHAnsi"/>
          <w:iCs/>
          <w:color w:val="002060"/>
        </w:rPr>
        <w:t>cu  echipamente medicale specifice pentru a crește gradul de accesibilitate a populației la serviciile publice de sănătate și a îmbunătăți calitatea serviciilor publice de sănătate prestate: –obiecte de inventar/ mijloace fixe necesare investiției și desfășurării activității medicale, echipamente medicale, sisteme si echipamente IT.</w:t>
      </w:r>
      <w:r w:rsidR="007D674B">
        <w:rPr>
          <w:rFonts w:cstheme="minorHAnsi"/>
          <w:iCs/>
          <w:color w:val="002060"/>
        </w:rPr>
        <w:t xml:space="preserve"> </w:t>
      </w:r>
      <w:r w:rsidR="007D674B" w:rsidRPr="00936950">
        <w:rPr>
          <w:rFonts w:cstheme="minorHAnsi"/>
          <w:color w:val="002060"/>
        </w:rPr>
        <w:t>Achiziționarea de materiale consumabile nu este cheltuială eligibilă, cu excepția situațiilor în care acestea sunt aferente testării/calibrării/ funcționalității și pentru asigurarea funcționării, pentru o perioadă limitată de timp, a echipamentelor achiziționate. În sensul prezentului ghid, valoarea dotărilor include și valoarea estimată a lucrărilor necesare funcționării /autorizării acestora, acolo unde este cazul.</w:t>
      </w:r>
      <w:r w:rsidRPr="007D674B">
        <w:rPr>
          <w:rFonts w:cstheme="minorHAnsi"/>
          <w:iCs/>
          <w:color w:val="002060"/>
        </w:rPr>
        <w:t xml:space="preserve"> </w:t>
      </w:r>
      <w:r w:rsidRPr="007D674B">
        <w:rPr>
          <w:rFonts w:cstheme="minorHAnsi"/>
          <w:b/>
          <w:bCs/>
          <w:iCs/>
          <w:color w:val="002060"/>
        </w:rPr>
        <w:t xml:space="preserve">Acestea sunt eligibile începând cu data aprobării cererii de finanțare și în plafon de maximum 40% din </w:t>
      </w:r>
      <w:r w:rsidRPr="007D674B">
        <w:rPr>
          <w:rFonts w:cstheme="minorHAnsi"/>
          <w:b/>
          <w:bCs/>
          <w:color w:val="002060"/>
        </w:rPr>
        <w:t>valoarea eligibilă a activității principale a proiectului</w:t>
      </w:r>
      <w:r w:rsidR="009C09DA" w:rsidRPr="007D674B">
        <w:rPr>
          <w:rFonts w:cstheme="minorHAnsi"/>
          <w:b/>
          <w:bCs/>
          <w:color w:val="002060"/>
        </w:rPr>
        <w:t>.</w:t>
      </w:r>
    </w:p>
    <w:p w14:paraId="2ABABB45" w14:textId="609E95D3" w:rsidR="006114D0" w:rsidRPr="00017E68" w:rsidRDefault="006114D0" w:rsidP="003E4A13">
      <w:pPr>
        <w:pStyle w:val="ListParagraph"/>
        <w:numPr>
          <w:ilvl w:val="0"/>
          <w:numId w:val="46"/>
        </w:numPr>
        <w:spacing w:before="60" w:after="0" w:line="240" w:lineRule="auto"/>
        <w:contextualSpacing w:val="0"/>
        <w:jc w:val="both"/>
        <w:rPr>
          <w:rFonts w:cstheme="minorHAnsi"/>
          <w:iCs/>
          <w:color w:val="002060"/>
        </w:rPr>
      </w:pPr>
      <w:r w:rsidRPr="00017E68">
        <w:rPr>
          <w:rFonts w:cstheme="minorHAnsi"/>
          <w:b/>
          <w:bCs/>
          <w:iCs/>
          <w:color w:val="002060"/>
        </w:rPr>
        <w:t>Cheltuielile indirecte</w:t>
      </w:r>
      <w:r w:rsidRPr="00017E68">
        <w:rPr>
          <w:rFonts w:cstheme="minorHAnsi"/>
          <w:iCs/>
          <w:color w:val="002060"/>
        </w:rPr>
        <w:t xml:space="preserve"> </w:t>
      </w:r>
      <w:r w:rsidR="006323E9" w:rsidRPr="00017E68">
        <w:rPr>
          <w:rFonts w:cstheme="minorHAnsi"/>
          <w:iCs/>
          <w:color w:val="002060"/>
        </w:rPr>
        <w:t xml:space="preserve"> - </w:t>
      </w:r>
      <w:r w:rsidRPr="00017E68">
        <w:rPr>
          <w:rFonts w:cstheme="minorHAnsi"/>
          <w:iCs/>
          <w:color w:val="002060"/>
        </w:rPr>
        <w:t xml:space="preserve">nu vor depăși 1% din valoarea totală a cheltuielilor eligibile directe, dar nu mai mult de 500.000 euro </w:t>
      </w:r>
      <w:r w:rsidR="00C22A28" w:rsidRPr="00017E68">
        <w:rPr>
          <w:rFonts w:cstheme="minorHAnsi"/>
          <w:iCs/>
          <w:color w:val="002060"/>
        </w:rPr>
        <w:t>– vezi si secțiunea de cheltuieli indirecte</w:t>
      </w:r>
      <w:r w:rsidR="00463D71" w:rsidRPr="00017E68">
        <w:rPr>
          <w:rFonts w:cstheme="minorHAnsi"/>
          <w:iCs/>
          <w:color w:val="002060"/>
        </w:rPr>
        <w:t>.</w:t>
      </w:r>
    </w:p>
    <w:p w14:paraId="24146D0D" w14:textId="05731E84" w:rsidR="00FD1BFE" w:rsidRPr="00017E68" w:rsidRDefault="00FD1BFE" w:rsidP="003E4A13">
      <w:pPr>
        <w:spacing w:before="60" w:after="0" w:line="240" w:lineRule="auto"/>
        <w:jc w:val="both"/>
        <w:rPr>
          <w:rFonts w:cstheme="minorHAnsi"/>
          <w:iCs/>
          <w:color w:val="002060"/>
        </w:rPr>
      </w:pPr>
      <w:r w:rsidRPr="00017E68">
        <w:rPr>
          <w:rFonts w:cstheme="minorHAnsi"/>
          <w:iCs/>
          <w:color w:val="002060"/>
        </w:rPr>
        <w:lastRenderedPageBreak/>
        <w:t>Pentru salarizarea personalului din structura responsabilă cu implementarea proiectului, se aplică prevederile LEGII-CADRU nr. 153 din 28 iunie 2017 privind salarizarea personalului plătit din fonduri publice.</w:t>
      </w:r>
    </w:p>
    <w:p w14:paraId="3EA85F1E" w14:textId="77777777" w:rsidR="00FD1BFE" w:rsidRPr="003E4A13" w:rsidRDefault="00FD1BFE" w:rsidP="003E4A13">
      <w:pPr>
        <w:spacing w:before="60" w:after="0" w:line="240" w:lineRule="auto"/>
        <w:jc w:val="both"/>
        <w:rPr>
          <w:rFonts w:cstheme="minorHAnsi"/>
          <w:iCs/>
          <w:color w:val="002060"/>
        </w:rPr>
      </w:pPr>
      <w:r w:rsidRPr="003E4A13">
        <w:rPr>
          <w:rFonts w:cstheme="minorHAnsi"/>
          <w:iCs/>
          <w:color w:val="002060"/>
        </w:rPr>
        <w:t xml:space="preserve">Alte plafoane se regăsesc în </w:t>
      </w:r>
      <w:bookmarkStart w:id="198" w:name="_Hlk134633068"/>
      <w:r w:rsidRPr="003E4A13">
        <w:rPr>
          <w:rFonts w:cstheme="minorHAnsi"/>
          <w:b/>
          <w:bCs/>
          <w:iCs/>
          <w:color w:val="002060"/>
        </w:rPr>
        <w:t>Anexa 4: Lista cheltuielilor eligibile</w:t>
      </w:r>
      <w:r w:rsidRPr="003E4A13">
        <w:rPr>
          <w:rFonts w:cstheme="minorHAnsi"/>
          <w:iCs/>
          <w:color w:val="002060"/>
        </w:rPr>
        <w:t>.</w:t>
      </w:r>
      <w:bookmarkEnd w:id="198"/>
    </w:p>
    <w:bookmarkEnd w:id="197"/>
    <w:p w14:paraId="0D207B23" w14:textId="77777777" w:rsidR="00C22A28" w:rsidRPr="003E4A13" w:rsidRDefault="00C22A28" w:rsidP="003E4A13">
      <w:pPr>
        <w:spacing w:before="60" w:after="0" w:line="240" w:lineRule="auto"/>
        <w:jc w:val="both"/>
        <w:rPr>
          <w:rFonts w:cstheme="minorHAnsi"/>
          <w:iCs/>
          <w:color w:val="002060"/>
        </w:rPr>
      </w:pPr>
    </w:p>
    <w:p w14:paraId="54FAB89A" w14:textId="2C410379" w:rsidR="00D919B6" w:rsidRPr="003E4A13" w:rsidRDefault="00D919B6" w:rsidP="003E4A13">
      <w:pPr>
        <w:pStyle w:val="ListParagraph"/>
        <w:numPr>
          <w:ilvl w:val="2"/>
          <w:numId w:val="96"/>
        </w:numPr>
        <w:spacing w:before="60" w:after="0" w:line="240" w:lineRule="auto"/>
        <w:contextualSpacing w:val="0"/>
        <w:jc w:val="both"/>
        <w:outlineLvl w:val="2"/>
        <w:rPr>
          <w:rFonts w:cstheme="minorHAnsi"/>
          <w:b/>
          <w:bCs/>
          <w:i/>
          <w:color w:val="002060"/>
        </w:rPr>
      </w:pPr>
      <w:bookmarkStart w:id="199" w:name="_Toc135151598"/>
      <w:r w:rsidRPr="003E4A13">
        <w:rPr>
          <w:rFonts w:cstheme="minorHAnsi"/>
          <w:b/>
          <w:bCs/>
          <w:i/>
          <w:color w:val="002060"/>
        </w:rPr>
        <w:t>Categorii de cheltuieli neeligibile</w:t>
      </w:r>
      <w:bookmarkEnd w:id="199"/>
    </w:p>
    <w:p w14:paraId="59133D0E" w14:textId="77777777" w:rsidR="00385516" w:rsidRPr="003E4A13" w:rsidRDefault="00385516" w:rsidP="003E4A13">
      <w:pPr>
        <w:spacing w:before="60" w:after="0" w:line="240" w:lineRule="auto"/>
        <w:ind w:right="120"/>
        <w:jc w:val="both"/>
        <w:rPr>
          <w:rFonts w:cstheme="minorHAnsi"/>
          <w:iCs/>
          <w:color w:val="002060"/>
        </w:rPr>
      </w:pPr>
      <w:bookmarkStart w:id="200" w:name="_Hlk135054422"/>
      <w:r w:rsidRPr="003E4A13">
        <w:rPr>
          <w:rFonts w:cstheme="minorHAnsi"/>
          <w:iCs/>
          <w:color w:val="002060"/>
        </w:rPr>
        <w:t>Dacă se impune, în bugetul proiectului pot fi incluse și cheltuieli neeligibile declarate de solicitant/partener ca fiind necesare implementării proiectului.</w:t>
      </w:r>
    </w:p>
    <w:p w14:paraId="521A28E3" w14:textId="4160E620" w:rsidR="00385516" w:rsidRPr="003E4A13" w:rsidRDefault="00385516" w:rsidP="003E4A13">
      <w:pPr>
        <w:spacing w:before="60" w:after="0" w:line="240" w:lineRule="auto"/>
        <w:ind w:right="120"/>
        <w:jc w:val="both"/>
        <w:rPr>
          <w:rFonts w:cstheme="minorHAnsi"/>
          <w:iCs/>
          <w:color w:val="002060"/>
        </w:rPr>
      </w:pPr>
      <w:r w:rsidRPr="003E4A13">
        <w:rPr>
          <w:rFonts w:cstheme="minorHAnsi"/>
          <w:iCs/>
          <w:color w:val="002060"/>
        </w:rPr>
        <w:t>Aceste costuri neeligibile vor fi suportate de solicitant/</w:t>
      </w:r>
      <w:r w:rsidR="00A8526D">
        <w:rPr>
          <w:rFonts w:cstheme="minorHAnsi"/>
          <w:iCs/>
          <w:color w:val="002060"/>
        </w:rPr>
        <w:t xml:space="preserve"> </w:t>
      </w:r>
      <w:r w:rsidRPr="003E4A13">
        <w:rPr>
          <w:rFonts w:cstheme="minorHAnsi"/>
          <w:iCs/>
          <w:color w:val="002060"/>
        </w:rPr>
        <w:t>partener/</w:t>
      </w:r>
      <w:r w:rsidR="00A8526D">
        <w:rPr>
          <w:rFonts w:cstheme="minorHAnsi"/>
          <w:iCs/>
          <w:color w:val="002060"/>
        </w:rPr>
        <w:t xml:space="preserve"> </w:t>
      </w:r>
      <w:r w:rsidRPr="003E4A13">
        <w:rPr>
          <w:rFonts w:cstheme="minorHAnsi"/>
          <w:iCs/>
          <w:color w:val="002060"/>
        </w:rPr>
        <w:t>parteneri și nu vor fi solicitate spre rambursare. De asemenea, în această situație este permisă depășirea valorii maxime a proiectului, cu valoarea cheltuielilor neeligibile declarate ca necesare implementării proiectului.</w:t>
      </w:r>
    </w:p>
    <w:p w14:paraId="08AB3B9D" w14:textId="6C628E1A" w:rsidR="006114D0" w:rsidRPr="003E4A13" w:rsidRDefault="00385516" w:rsidP="003E4A13">
      <w:pPr>
        <w:spacing w:before="60" w:after="0" w:line="240" w:lineRule="auto"/>
        <w:ind w:right="120"/>
        <w:jc w:val="both"/>
        <w:rPr>
          <w:rFonts w:cstheme="minorHAnsi"/>
          <w:iCs/>
          <w:color w:val="002060"/>
        </w:rPr>
      </w:pPr>
      <w:r w:rsidRPr="003E4A13">
        <w:rPr>
          <w:rFonts w:cstheme="minorHAnsi"/>
          <w:iCs/>
          <w:color w:val="002060"/>
        </w:rPr>
        <w:t>Cheltuielile neeligibile necesare implementării proiectului vor fi evidențiate în cadrul bugetului proiectului.</w:t>
      </w:r>
    </w:p>
    <w:p w14:paraId="0F5B020B" w14:textId="77777777" w:rsidR="00385516" w:rsidRPr="003E4A13" w:rsidRDefault="00385516" w:rsidP="003E4A13">
      <w:pPr>
        <w:spacing w:before="60" w:after="0" w:line="240" w:lineRule="auto"/>
        <w:ind w:right="120"/>
        <w:jc w:val="both"/>
        <w:rPr>
          <w:rFonts w:cstheme="minorHAnsi"/>
          <w:iCs/>
          <w:color w:val="002060"/>
        </w:rPr>
      </w:pPr>
      <w:r w:rsidRPr="003E4A13">
        <w:rPr>
          <w:rFonts w:cstheme="minorHAnsi"/>
          <w:iCs/>
          <w:color w:val="002060"/>
        </w:rPr>
        <w:t>Este recomandat ca bugetul proiectului să fie proporționat corect în raport cu investiția vizată și să asigure fonduri suficiente și costuri realiste.</w:t>
      </w:r>
    </w:p>
    <w:p w14:paraId="316A224F" w14:textId="77777777" w:rsidR="00385516" w:rsidRPr="003E4A13" w:rsidRDefault="00385516" w:rsidP="003E4A13">
      <w:pPr>
        <w:spacing w:before="60" w:after="0" w:line="240" w:lineRule="auto"/>
        <w:ind w:right="120"/>
        <w:jc w:val="both"/>
        <w:rPr>
          <w:rFonts w:cstheme="minorHAnsi"/>
          <w:iCs/>
          <w:color w:val="002060"/>
        </w:rPr>
      </w:pPr>
      <w:r w:rsidRPr="003E4A13">
        <w:rPr>
          <w:rFonts w:cstheme="minorHAnsi"/>
          <w:iCs/>
          <w:color w:val="002060"/>
        </w:rPr>
        <w:t>În cazul în care valoarea totală eligibilă din bugetul proiectului este 0 (zero), proiectul se respinge fără solicitare de clarificări.</w:t>
      </w:r>
    </w:p>
    <w:p w14:paraId="44897BF8" w14:textId="68F3E14C" w:rsidR="00FD1BFE" w:rsidRPr="003E4A13" w:rsidRDefault="00FD1BFE" w:rsidP="003E4A13">
      <w:pPr>
        <w:spacing w:before="60" w:after="0" w:line="240" w:lineRule="auto"/>
        <w:jc w:val="both"/>
        <w:rPr>
          <w:rFonts w:cstheme="minorHAnsi"/>
          <w:iCs/>
          <w:color w:val="002060"/>
        </w:rPr>
      </w:pPr>
      <w:r w:rsidRPr="003E4A13">
        <w:rPr>
          <w:rFonts w:cstheme="minorHAnsi"/>
          <w:iCs/>
          <w:color w:val="002060"/>
        </w:rPr>
        <w:t xml:space="preserve">Cheltuielile neeligibile se regăsesc în </w:t>
      </w:r>
      <w:bookmarkStart w:id="201" w:name="_Hlk134624998"/>
      <w:r w:rsidRPr="003E4A13">
        <w:rPr>
          <w:rFonts w:cstheme="minorHAnsi"/>
          <w:iCs/>
          <w:color w:val="002060"/>
        </w:rPr>
        <w:t>Anexa 4: Lista cheltuielilor eligibile</w:t>
      </w:r>
      <w:bookmarkEnd w:id="201"/>
      <w:r w:rsidR="00863171" w:rsidRPr="003E4A13">
        <w:rPr>
          <w:rFonts w:cstheme="minorHAnsi"/>
          <w:iCs/>
          <w:color w:val="002060"/>
        </w:rPr>
        <w:t>.</w:t>
      </w:r>
    </w:p>
    <w:p w14:paraId="6DA73674" w14:textId="3F978829" w:rsidR="00863171" w:rsidRPr="003E4A13" w:rsidRDefault="00863171" w:rsidP="003E4A13">
      <w:pPr>
        <w:spacing w:before="60" w:after="0" w:line="240" w:lineRule="auto"/>
        <w:jc w:val="both"/>
        <w:rPr>
          <w:rFonts w:cstheme="minorHAnsi"/>
          <w:iCs/>
          <w:color w:val="002060"/>
        </w:rPr>
      </w:pPr>
      <w:r w:rsidRPr="003E4A13">
        <w:rPr>
          <w:rFonts w:cstheme="minorHAnsi"/>
          <w:iCs/>
          <w:color w:val="002060"/>
        </w:rPr>
        <w:t xml:space="preserve">Orice alte cheltuieli care nu sunt încadrate în categoria cheltuielilor eligibile și a cerințelor din prezentul ghid sunt neeligibile. </w:t>
      </w:r>
    </w:p>
    <w:bookmarkEnd w:id="200"/>
    <w:p w14:paraId="6C46623A" w14:textId="77777777" w:rsidR="00C22A28" w:rsidRPr="003E4A13" w:rsidRDefault="00C22A28" w:rsidP="003E4A13">
      <w:pPr>
        <w:spacing w:before="60" w:after="0" w:line="240" w:lineRule="auto"/>
        <w:jc w:val="both"/>
        <w:rPr>
          <w:rFonts w:cstheme="minorHAnsi"/>
          <w:b/>
          <w:bCs/>
          <w:i/>
          <w:color w:val="002060"/>
        </w:rPr>
      </w:pPr>
    </w:p>
    <w:p w14:paraId="14C1B4D1" w14:textId="514C1152" w:rsidR="001D7438" w:rsidRPr="003E4A13" w:rsidRDefault="00AB1091" w:rsidP="003E4A13">
      <w:pPr>
        <w:pStyle w:val="ListParagraph"/>
        <w:numPr>
          <w:ilvl w:val="2"/>
          <w:numId w:val="96"/>
        </w:numPr>
        <w:spacing w:before="60" w:after="0" w:line="240" w:lineRule="auto"/>
        <w:contextualSpacing w:val="0"/>
        <w:jc w:val="both"/>
        <w:outlineLvl w:val="2"/>
        <w:rPr>
          <w:rFonts w:cstheme="minorHAnsi"/>
          <w:b/>
          <w:bCs/>
          <w:i/>
          <w:color w:val="002060"/>
        </w:rPr>
      </w:pPr>
      <w:bookmarkStart w:id="202" w:name="_Toc135151599"/>
      <w:r w:rsidRPr="003E4A13">
        <w:rPr>
          <w:rFonts w:cstheme="minorHAnsi"/>
          <w:b/>
          <w:bCs/>
          <w:i/>
          <w:color w:val="002060"/>
        </w:rPr>
        <w:t>Opțiuni de costuri simplificate. Costuri directe și costuri indirecte</w:t>
      </w:r>
      <w:bookmarkEnd w:id="202"/>
    </w:p>
    <w:p w14:paraId="503A7604" w14:textId="77777777" w:rsidR="00BB1783" w:rsidRPr="003E4A13" w:rsidRDefault="00BB1783" w:rsidP="003E4A13">
      <w:pPr>
        <w:spacing w:before="60" w:after="0" w:line="240" w:lineRule="auto"/>
        <w:jc w:val="both"/>
        <w:rPr>
          <w:rFonts w:cstheme="minorHAnsi"/>
          <w:b/>
          <w:bCs/>
          <w:color w:val="002060"/>
        </w:rPr>
      </w:pPr>
      <w:r w:rsidRPr="003E4A13">
        <w:rPr>
          <w:rFonts w:cstheme="minorHAnsi"/>
          <w:b/>
          <w:bCs/>
          <w:color w:val="002060"/>
        </w:rPr>
        <w:t>A. Cheltuieli directe</w:t>
      </w:r>
    </w:p>
    <w:p w14:paraId="083F6A82" w14:textId="5381A00E" w:rsidR="00BB1783" w:rsidRPr="003E4A13" w:rsidRDefault="00BB1783" w:rsidP="003E4A13">
      <w:pPr>
        <w:spacing w:before="60" w:after="0" w:line="240" w:lineRule="auto"/>
        <w:ind w:right="120"/>
        <w:jc w:val="both"/>
        <w:rPr>
          <w:rFonts w:cstheme="minorHAnsi"/>
          <w:color w:val="002060"/>
        </w:rPr>
      </w:pPr>
      <w:bookmarkStart w:id="203" w:name="_Hlk135054494"/>
      <w:r w:rsidRPr="003E4A13">
        <w:rPr>
          <w:rFonts w:cstheme="minorHAnsi"/>
          <w:b/>
          <w:bCs/>
          <w:color w:val="002060"/>
        </w:rPr>
        <w:t>Costurile directe</w:t>
      </w:r>
      <w:r w:rsidRPr="003E4A13">
        <w:rPr>
          <w:rFonts w:cstheme="minorHAnsi"/>
          <w:color w:val="002060"/>
        </w:rPr>
        <w:t xml:space="preserve"> sunt acele cheltuieli efectuate strict pentru investiția propusă prin proiect și care, la finalul implementării proiectului, se reflectă/transpun în obiectivul investițional propus prin proiect</w:t>
      </w:r>
      <w:r w:rsidR="00371BD9" w:rsidRPr="003E4A13">
        <w:rPr>
          <w:rFonts w:cstheme="minorHAnsi"/>
          <w:color w:val="002060"/>
        </w:rPr>
        <w:t>. Decontarea acestei tipologii de cost se realizează exclusiv</w:t>
      </w:r>
      <w:r w:rsidR="00AD3F90" w:rsidRPr="003E4A13">
        <w:rPr>
          <w:rFonts w:cstheme="minorHAnsi"/>
          <w:color w:val="002060"/>
        </w:rPr>
        <w:t xml:space="preserve"> pe bază de costuri reale</w:t>
      </w:r>
      <w:bookmarkEnd w:id="203"/>
    </w:p>
    <w:p w14:paraId="7E09F247" w14:textId="77777777" w:rsidR="00863171" w:rsidRPr="003E4A13" w:rsidRDefault="00863171" w:rsidP="003E4A13">
      <w:pPr>
        <w:spacing w:before="60" w:after="0" w:line="240" w:lineRule="auto"/>
        <w:jc w:val="both"/>
        <w:rPr>
          <w:rFonts w:cstheme="minorHAnsi"/>
          <w:b/>
          <w:bCs/>
          <w:color w:val="002060"/>
        </w:rPr>
      </w:pPr>
    </w:p>
    <w:p w14:paraId="03E5B042" w14:textId="3AFC59B3" w:rsidR="00BB1783" w:rsidRPr="003E4A13" w:rsidRDefault="00BB1783" w:rsidP="003E4A13">
      <w:pPr>
        <w:spacing w:before="60" w:after="0" w:line="240" w:lineRule="auto"/>
        <w:jc w:val="both"/>
        <w:rPr>
          <w:rFonts w:cstheme="minorHAnsi"/>
          <w:b/>
          <w:bCs/>
          <w:color w:val="002060"/>
        </w:rPr>
      </w:pPr>
      <w:r w:rsidRPr="003E4A13">
        <w:rPr>
          <w:rFonts w:cstheme="minorHAnsi"/>
          <w:b/>
          <w:bCs/>
          <w:color w:val="002060"/>
        </w:rPr>
        <w:t>B. Cheltuieli indirecte</w:t>
      </w:r>
    </w:p>
    <w:p w14:paraId="1DA77BD7" w14:textId="77777777" w:rsidR="00BB1783" w:rsidRPr="003E4A13" w:rsidRDefault="00BB1783" w:rsidP="003E4A13">
      <w:pPr>
        <w:spacing w:before="60" w:after="0" w:line="240" w:lineRule="auto"/>
        <w:ind w:right="120"/>
        <w:jc w:val="both"/>
        <w:rPr>
          <w:rFonts w:cstheme="minorHAnsi"/>
          <w:color w:val="002060"/>
        </w:rPr>
      </w:pPr>
      <w:bookmarkStart w:id="204" w:name="_Hlk135054566"/>
      <w:r w:rsidRPr="003E4A13">
        <w:rPr>
          <w:rFonts w:cstheme="minorHAnsi"/>
          <w:b/>
          <w:bCs/>
          <w:color w:val="002060"/>
        </w:rPr>
        <w:t>Costurile directe</w:t>
      </w:r>
      <w:r w:rsidRPr="003E4A13">
        <w:rPr>
          <w:rFonts w:cstheme="minorHAnsi"/>
          <w:color w:val="002060"/>
        </w:rPr>
        <w:t xml:space="preserve"> reprezintă baza pentru calcularea </w:t>
      </w:r>
      <w:r w:rsidRPr="003E4A13">
        <w:rPr>
          <w:rFonts w:cstheme="minorHAnsi"/>
          <w:b/>
          <w:bCs/>
          <w:color w:val="002060"/>
        </w:rPr>
        <w:t>costurilor indirecte.</w:t>
      </w:r>
    </w:p>
    <w:p w14:paraId="3D46B2DC" w14:textId="77777777" w:rsidR="00BB1783" w:rsidRPr="003E4A13" w:rsidRDefault="00BB1783" w:rsidP="003E4A13">
      <w:pPr>
        <w:spacing w:before="60" w:after="0" w:line="240" w:lineRule="auto"/>
        <w:ind w:right="120"/>
        <w:jc w:val="both"/>
        <w:rPr>
          <w:rFonts w:cstheme="minorHAnsi"/>
          <w:color w:val="002060"/>
        </w:rPr>
      </w:pPr>
      <w:r w:rsidRPr="003E4A13">
        <w:rPr>
          <w:rFonts w:cstheme="minorHAnsi"/>
          <w:color w:val="002060"/>
        </w:rPr>
        <w:t xml:space="preserve">Costurile indirecte sunt acele costuri care nu sunt sau nu pot fi legate direct de obiectivul investițional, dar care sprijină realizarea obiectivului investițional propus prin proiect. Structura costurilor indirecte este următoarea: </w:t>
      </w:r>
    </w:p>
    <w:p w14:paraId="5C486DE6" w14:textId="30380F4E" w:rsidR="00BB1783" w:rsidRPr="003E4A13" w:rsidRDefault="00BB1783" w:rsidP="003E4A13">
      <w:pPr>
        <w:pStyle w:val="ListParagraph"/>
        <w:numPr>
          <w:ilvl w:val="0"/>
          <w:numId w:val="43"/>
        </w:numPr>
        <w:spacing w:before="60" w:after="0" w:line="240" w:lineRule="auto"/>
        <w:ind w:right="120"/>
        <w:contextualSpacing w:val="0"/>
        <w:jc w:val="both"/>
        <w:rPr>
          <w:rFonts w:cstheme="minorHAnsi"/>
          <w:color w:val="002060"/>
        </w:rPr>
      </w:pPr>
      <w:r w:rsidRPr="003E4A13">
        <w:rPr>
          <w:rFonts w:cstheme="minorHAnsi"/>
          <w:b/>
          <w:bCs/>
          <w:color w:val="002060"/>
        </w:rPr>
        <w:t xml:space="preserve">cheltuieli de informare și publicitate </w:t>
      </w:r>
      <w:r w:rsidR="00863171" w:rsidRPr="003E4A13">
        <w:rPr>
          <w:rFonts w:cstheme="minorHAnsi"/>
          <w:b/>
          <w:bCs/>
          <w:color w:val="002060"/>
        </w:rPr>
        <w:t xml:space="preserve">proiect </w:t>
      </w:r>
      <w:r w:rsidRPr="003E4A13">
        <w:rPr>
          <w:rFonts w:cstheme="minorHAnsi"/>
          <w:color w:val="002060"/>
        </w:rPr>
        <w:t xml:space="preserve">(conform cap. 5 - Alte cheltuieli, subcap. 5.4 - Cheltuieli pentru informare şi publicitate din Devizul General) </w:t>
      </w:r>
    </w:p>
    <w:p w14:paraId="61ACF16F" w14:textId="77777777" w:rsidR="00BB1783" w:rsidRPr="003E4A13" w:rsidRDefault="00BB1783" w:rsidP="003E4A13">
      <w:pPr>
        <w:spacing w:before="60" w:after="0" w:line="240" w:lineRule="auto"/>
        <w:ind w:right="120"/>
        <w:jc w:val="both"/>
        <w:rPr>
          <w:rFonts w:cstheme="minorHAnsi"/>
          <w:color w:val="002060"/>
        </w:rPr>
      </w:pPr>
      <w:r w:rsidRPr="003E4A13">
        <w:rPr>
          <w:rFonts w:cstheme="minorHAnsi"/>
          <w:color w:val="002060"/>
        </w:rPr>
        <w:t>Cheltuieli cu activitățile obligatorii de informare și publicitate aferente proiectului sunt eligibile în   conformitate cu prevederile contractului de finanțare:</w:t>
      </w:r>
    </w:p>
    <w:p w14:paraId="42B72A35" w14:textId="69C17540" w:rsidR="00BB1783" w:rsidRPr="003E4A13" w:rsidRDefault="00BB1783" w:rsidP="003E4A13">
      <w:pPr>
        <w:pStyle w:val="ListParagraph"/>
        <w:numPr>
          <w:ilvl w:val="1"/>
          <w:numId w:val="66"/>
        </w:numPr>
        <w:spacing w:before="60" w:after="0" w:line="240" w:lineRule="auto"/>
        <w:ind w:right="120"/>
        <w:contextualSpacing w:val="0"/>
        <w:jc w:val="both"/>
        <w:rPr>
          <w:rFonts w:cstheme="minorHAnsi"/>
          <w:color w:val="002060"/>
        </w:rPr>
      </w:pPr>
      <w:r w:rsidRPr="003E4A13">
        <w:rPr>
          <w:rFonts w:cstheme="minorHAnsi"/>
          <w:color w:val="002060"/>
        </w:rPr>
        <w:t>anunț/comunicat de presă privind începerea proiectului  - obligatoriu;</w:t>
      </w:r>
    </w:p>
    <w:p w14:paraId="07DB08E7" w14:textId="3DBC1827" w:rsidR="00BB1783" w:rsidRPr="003E4A13" w:rsidRDefault="00BB1783" w:rsidP="003E4A13">
      <w:pPr>
        <w:pStyle w:val="ListParagraph"/>
        <w:numPr>
          <w:ilvl w:val="1"/>
          <w:numId w:val="66"/>
        </w:numPr>
        <w:spacing w:before="60" w:after="0" w:line="240" w:lineRule="auto"/>
        <w:ind w:right="120"/>
        <w:contextualSpacing w:val="0"/>
        <w:jc w:val="both"/>
        <w:rPr>
          <w:rFonts w:cstheme="minorHAnsi"/>
          <w:color w:val="002060"/>
        </w:rPr>
      </w:pPr>
      <w:r w:rsidRPr="003E4A13">
        <w:rPr>
          <w:rFonts w:cstheme="minorHAnsi"/>
          <w:color w:val="002060"/>
        </w:rPr>
        <w:t>anunț/comunicat de presă la finalizarea proiectului – obligatoriu;</w:t>
      </w:r>
    </w:p>
    <w:p w14:paraId="78F12AA1" w14:textId="73F76C54" w:rsidR="00BB1783" w:rsidRPr="003E4A13" w:rsidRDefault="00BB1783" w:rsidP="003E4A13">
      <w:pPr>
        <w:pStyle w:val="ListParagraph"/>
        <w:numPr>
          <w:ilvl w:val="1"/>
          <w:numId w:val="66"/>
        </w:numPr>
        <w:spacing w:before="60" w:after="0" w:line="240" w:lineRule="auto"/>
        <w:ind w:right="120"/>
        <w:contextualSpacing w:val="0"/>
        <w:jc w:val="both"/>
        <w:rPr>
          <w:rFonts w:cstheme="minorHAnsi"/>
          <w:color w:val="002060"/>
        </w:rPr>
      </w:pPr>
      <w:r w:rsidRPr="003E4A13">
        <w:rPr>
          <w:rFonts w:cstheme="minorHAnsi"/>
          <w:color w:val="002060"/>
        </w:rPr>
        <w:t>prezentare proiect pe pagina web a solicitantului – obligatoriu;</w:t>
      </w:r>
    </w:p>
    <w:p w14:paraId="56FD62D7" w14:textId="7603BC63" w:rsidR="00BB1783" w:rsidRPr="003E4A13" w:rsidRDefault="00BB1783" w:rsidP="003E4A13">
      <w:pPr>
        <w:pStyle w:val="ListParagraph"/>
        <w:numPr>
          <w:ilvl w:val="1"/>
          <w:numId w:val="66"/>
        </w:numPr>
        <w:spacing w:before="60" w:after="0" w:line="240" w:lineRule="auto"/>
        <w:ind w:right="120"/>
        <w:contextualSpacing w:val="0"/>
        <w:jc w:val="both"/>
        <w:rPr>
          <w:rFonts w:cstheme="minorHAnsi"/>
          <w:color w:val="002060"/>
        </w:rPr>
      </w:pPr>
      <w:r w:rsidRPr="003E4A13">
        <w:rPr>
          <w:rFonts w:cstheme="minorHAnsi"/>
          <w:color w:val="002060"/>
        </w:rPr>
        <w:t xml:space="preserve">realizarea de panouri de informare (Panou temporar pe toată durata desfășurării proiectului și încă 3 luni de la finalizarea proiectului şi o placă permanentă la finalizarea investiției - obligatoriu)  - 1+1 pentru fiecare locație/obiectiv din cadrul proiectului, după caz; </w:t>
      </w:r>
    </w:p>
    <w:p w14:paraId="51C5B1CA" w14:textId="085F1522" w:rsidR="00BB1783" w:rsidRPr="003E4A13" w:rsidRDefault="00BB1783" w:rsidP="003E4A13">
      <w:pPr>
        <w:pStyle w:val="ListParagraph"/>
        <w:numPr>
          <w:ilvl w:val="1"/>
          <w:numId w:val="66"/>
        </w:numPr>
        <w:spacing w:before="60" w:after="0" w:line="240" w:lineRule="auto"/>
        <w:ind w:right="120"/>
        <w:contextualSpacing w:val="0"/>
        <w:jc w:val="both"/>
        <w:rPr>
          <w:rFonts w:cstheme="minorHAnsi"/>
          <w:color w:val="002060"/>
        </w:rPr>
      </w:pPr>
      <w:r w:rsidRPr="003E4A13">
        <w:rPr>
          <w:rFonts w:cstheme="minorHAnsi"/>
          <w:color w:val="002060"/>
        </w:rPr>
        <w:lastRenderedPageBreak/>
        <w:t xml:space="preserve">etichete autocolante pentru echipamentele achiziționate prin proiect – obligatoriu; </w:t>
      </w:r>
    </w:p>
    <w:p w14:paraId="28426A80" w14:textId="42BA73DF" w:rsidR="00BB1783" w:rsidRPr="003E4A13" w:rsidRDefault="00BB1783" w:rsidP="003E4A13">
      <w:pPr>
        <w:pStyle w:val="ListParagraph"/>
        <w:numPr>
          <w:ilvl w:val="1"/>
          <w:numId w:val="66"/>
        </w:numPr>
        <w:spacing w:before="60" w:after="0" w:line="240" w:lineRule="auto"/>
        <w:ind w:right="120"/>
        <w:contextualSpacing w:val="0"/>
        <w:jc w:val="both"/>
        <w:rPr>
          <w:rFonts w:cstheme="minorHAnsi"/>
          <w:color w:val="002060"/>
        </w:rPr>
      </w:pPr>
      <w:r w:rsidRPr="003E4A13">
        <w:rPr>
          <w:rFonts w:cstheme="minorHAnsi"/>
          <w:color w:val="002060"/>
        </w:rPr>
        <w:t>organizarea unui eveniment sau a unei activități de comunicare, după caz, cu implicarea Comisiei și a autorității de management competente în timp util – obligatoriu pentru proiectele al căror cost total depășește 10.000.000 de euro.</w:t>
      </w:r>
    </w:p>
    <w:p w14:paraId="0B735D7B" w14:textId="2AB20161" w:rsidR="00863171" w:rsidRPr="003E4A13" w:rsidRDefault="00BB1783" w:rsidP="003E4A13">
      <w:pPr>
        <w:pStyle w:val="ListParagraph"/>
        <w:numPr>
          <w:ilvl w:val="0"/>
          <w:numId w:val="43"/>
        </w:numPr>
        <w:spacing w:before="60" w:after="0" w:line="240" w:lineRule="auto"/>
        <w:ind w:right="120"/>
        <w:contextualSpacing w:val="0"/>
        <w:jc w:val="both"/>
        <w:rPr>
          <w:rFonts w:cstheme="minorHAnsi"/>
          <w:i/>
          <w:iCs/>
          <w:color w:val="002060"/>
        </w:rPr>
      </w:pPr>
      <w:r w:rsidRPr="003E4A13">
        <w:rPr>
          <w:rFonts w:cstheme="minorHAnsi"/>
          <w:b/>
          <w:bCs/>
          <w:color w:val="002060"/>
        </w:rPr>
        <w:t>cheltuieli cu echipa responsabilă cu managementul de proiect –</w:t>
      </w:r>
      <w:r w:rsidRPr="003E4A13">
        <w:rPr>
          <w:rFonts w:cstheme="minorHAnsi"/>
          <w:color w:val="002060"/>
        </w:rPr>
        <w:t xml:space="preserve"> de ex.</w:t>
      </w:r>
      <w:r w:rsidRPr="003E4A13">
        <w:rPr>
          <w:rFonts w:cstheme="minorHAnsi"/>
          <w:b/>
          <w:bCs/>
          <w:color w:val="002060"/>
        </w:rPr>
        <w:t xml:space="preserve"> </w:t>
      </w:r>
      <w:r w:rsidR="00863171" w:rsidRPr="003E4A13">
        <w:rPr>
          <w:rFonts w:cstheme="minorHAnsi"/>
          <w:i/>
          <w:iCs/>
          <w:color w:val="002060"/>
        </w:rPr>
        <w:t>manager de proiect,  asistent manager de proiect; expert achiziții; expert juridic; expert financiar; expert contabil</w:t>
      </w:r>
      <w:r w:rsidR="00AD3F90" w:rsidRPr="003E4A13">
        <w:rPr>
          <w:rFonts w:cstheme="minorHAnsi"/>
          <w:i/>
          <w:iCs/>
          <w:color w:val="002060"/>
        </w:rPr>
        <w:t xml:space="preserve">; </w:t>
      </w:r>
      <w:r w:rsidR="00863171" w:rsidRPr="003E4A13">
        <w:rPr>
          <w:rFonts w:cstheme="minorHAnsi"/>
          <w:i/>
          <w:iCs/>
          <w:color w:val="002060"/>
        </w:rPr>
        <w:t>expertul tehnic care reprezintă beneficiarul pe teren; expert informare și publici</w:t>
      </w:r>
      <w:r w:rsidR="00300AE3" w:rsidRPr="003E4A13">
        <w:rPr>
          <w:rFonts w:cstheme="minorHAnsi"/>
          <w:i/>
          <w:iCs/>
          <w:color w:val="002060"/>
        </w:rPr>
        <w:t>t</w:t>
      </w:r>
      <w:r w:rsidR="00863171" w:rsidRPr="003E4A13">
        <w:rPr>
          <w:rFonts w:cstheme="minorHAnsi"/>
          <w:i/>
          <w:iCs/>
          <w:color w:val="002060"/>
        </w:rPr>
        <w:t>ate/ expert GDPR</w:t>
      </w:r>
      <w:r w:rsidR="00300AE3" w:rsidRPr="003E4A13">
        <w:rPr>
          <w:rFonts w:cstheme="minorHAnsi"/>
          <w:i/>
          <w:iCs/>
          <w:color w:val="002060"/>
        </w:rPr>
        <w:t>;  alți experți ai beneficiarului din ehip</w:t>
      </w:r>
      <w:r w:rsidR="00AD3F90" w:rsidRPr="003E4A13">
        <w:rPr>
          <w:rFonts w:cstheme="minorHAnsi"/>
          <w:i/>
          <w:iCs/>
          <w:color w:val="002060"/>
        </w:rPr>
        <w:t>a</w:t>
      </w:r>
      <w:r w:rsidR="00300AE3" w:rsidRPr="003E4A13">
        <w:rPr>
          <w:rFonts w:cstheme="minorHAnsi"/>
          <w:i/>
          <w:iCs/>
          <w:color w:val="002060"/>
        </w:rPr>
        <w:t xml:space="preserve"> de management </w:t>
      </w:r>
    </w:p>
    <w:p w14:paraId="6F151724" w14:textId="77777777" w:rsidR="00BB1783" w:rsidRPr="003E4A13" w:rsidRDefault="00BB1783" w:rsidP="003E4A13">
      <w:pPr>
        <w:pStyle w:val="ListParagraph"/>
        <w:numPr>
          <w:ilvl w:val="0"/>
          <w:numId w:val="43"/>
        </w:numPr>
        <w:spacing w:before="60" w:after="0" w:line="240" w:lineRule="auto"/>
        <w:ind w:right="120"/>
        <w:contextualSpacing w:val="0"/>
        <w:jc w:val="both"/>
        <w:rPr>
          <w:rFonts w:cstheme="minorHAnsi"/>
          <w:i/>
          <w:iCs/>
          <w:color w:val="002060"/>
        </w:rPr>
      </w:pPr>
      <w:r w:rsidRPr="003E4A13">
        <w:rPr>
          <w:rFonts w:cstheme="minorHAnsi"/>
          <w:b/>
          <w:color w:val="002060"/>
        </w:rPr>
        <w:t>alte cheltuieli administrative</w:t>
      </w:r>
      <w:r w:rsidRPr="003E4A13">
        <w:rPr>
          <w:rFonts w:cstheme="minorHAnsi"/>
          <w:color w:val="002060"/>
        </w:rPr>
        <w:t xml:space="preserve"> </w:t>
      </w:r>
      <w:r w:rsidRPr="003E4A13">
        <w:rPr>
          <w:rFonts w:cstheme="minorHAnsi"/>
          <w:b/>
          <w:bCs/>
          <w:color w:val="002060"/>
        </w:rPr>
        <w:t>pentru managementul proiectului</w:t>
      </w:r>
      <w:r w:rsidRPr="003E4A13">
        <w:rPr>
          <w:rFonts w:cstheme="minorHAnsi"/>
          <w:color w:val="002060"/>
        </w:rPr>
        <w:t xml:space="preserve"> (de ex. </w:t>
      </w:r>
      <w:r w:rsidRPr="003E4A13">
        <w:rPr>
          <w:rFonts w:cstheme="minorHAnsi"/>
          <w:i/>
          <w:iCs/>
          <w:color w:val="002060"/>
        </w:rPr>
        <w:t>utilități, materiale consumabile, echipamente IT, combustibil etc.);</w:t>
      </w:r>
    </w:p>
    <w:p w14:paraId="1725AC0D" w14:textId="77777777" w:rsidR="00BB1783" w:rsidRPr="003E4A13" w:rsidRDefault="00BB1783" w:rsidP="003E4A13">
      <w:pPr>
        <w:pStyle w:val="ListParagraph"/>
        <w:numPr>
          <w:ilvl w:val="0"/>
          <w:numId w:val="43"/>
        </w:numPr>
        <w:spacing w:before="60" w:after="0" w:line="240" w:lineRule="auto"/>
        <w:ind w:right="120"/>
        <w:contextualSpacing w:val="0"/>
        <w:jc w:val="both"/>
        <w:rPr>
          <w:rFonts w:cstheme="minorHAnsi"/>
          <w:i/>
          <w:iCs/>
          <w:color w:val="002060"/>
        </w:rPr>
      </w:pPr>
      <w:r w:rsidRPr="003E4A13">
        <w:rPr>
          <w:rFonts w:eastAsia="Times New Roman" w:cstheme="minorHAnsi"/>
          <w:b/>
          <w:color w:val="002060"/>
        </w:rPr>
        <w:t>cheltuieli cu activitatea de audit financiar extern</w:t>
      </w:r>
    </w:p>
    <w:p w14:paraId="2C954D91" w14:textId="45639108" w:rsidR="00AD3F90" w:rsidRPr="008A4CFA" w:rsidRDefault="00BB1783" w:rsidP="003E4A13">
      <w:pPr>
        <w:pStyle w:val="ListParagraph"/>
        <w:numPr>
          <w:ilvl w:val="0"/>
          <w:numId w:val="43"/>
        </w:numPr>
        <w:spacing w:before="60" w:after="0" w:line="240" w:lineRule="auto"/>
        <w:ind w:right="120"/>
        <w:contextualSpacing w:val="0"/>
        <w:jc w:val="both"/>
        <w:rPr>
          <w:rFonts w:cstheme="minorHAnsi"/>
          <w:i/>
          <w:iCs/>
          <w:color w:val="002060"/>
        </w:rPr>
      </w:pPr>
      <w:r w:rsidRPr="003E4A13">
        <w:rPr>
          <w:rFonts w:cstheme="minorHAnsi"/>
          <w:b/>
          <w:iCs/>
          <w:color w:val="002060"/>
        </w:rPr>
        <w:t>plata serviciilor de consultanță la elaborarea cererii de finanțare</w:t>
      </w:r>
      <w:r w:rsidR="008A4CFA">
        <w:rPr>
          <w:rFonts w:cstheme="minorHAnsi"/>
          <w:b/>
          <w:iCs/>
          <w:color w:val="002060"/>
        </w:rPr>
        <w:t>.</w:t>
      </w:r>
    </w:p>
    <w:p w14:paraId="70E4DECB" w14:textId="5AD16FE8" w:rsidR="00BB1783" w:rsidRPr="008A4CFA" w:rsidRDefault="00BB1783" w:rsidP="003E4A13">
      <w:pPr>
        <w:spacing w:before="60" w:after="0" w:line="240" w:lineRule="auto"/>
        <w:ind w:right="120"/>
        <w:jc w:val="both"/>
        <w:rPr>
          <w:rFonts w:cstheme="minorHAnsi"/>
          <w:b/>
          <w:bCs/>
          <w:color w:val="002060"/>
        </w:rPr>
      </w:pPr>
      <w:bookmarkStart w:id="205" w:name="_Hlk126246159"/>
      <w:bookmarkStart w:id="206" w:name="_Hlk129801448"/>
      <w:r w:rsidRPr="008A4CFA">
        <w:rPr>
          <w:rFonts w:cstheme="minorHAnsi"/>
          <w:b/>
          <w:bCs/>
          <w:color w:val="002060"/>
        </w:rPr>
        <w:t xml:space="preserve">Pentru cheltuielile eligibile indirecte, promotorul va </w:t>
      </w:r>
      <w:r w:rsidR="00863171" w:rsidRPr="008A4CFA">
        <w:rPr>
          <w:rFonts w:cstheme="minorHAnsi"/>
          <w:b/>
          <w:bCs/>
          <w:color w:val="002060"/>
        </w:rPr>
        <w:t xml:space="preserve">aplica o </w:t>
      </w:r>
      <w:r w:rsidRPr="008A4CFA">
        <w:rPr>
          <w:rFonts w:cstheme="minorHAnsi"/>
          <w:b/>
          <w:bCs/>
          <w:color w:val="002060"/>
        </w:rPr>
        <w:t>rată forfetară</w:t>
      </w:r>
      <w:r w:rsidR="00AD3F90" w:rsidRPr="008A4CFA">
        <w:rPr>
          <w:rFonts w:cstheme="minorHAnsi"/>
          <w:b/>
          <w:bCs/>
          <w:color w:val="002060"/>
        </w:rPr>
        <w:t xml:space="preserve"> de</w:t>
      </w:r>
      <w:r w:rsidRPr="008A4CFA">
        <w:rPr>
          <w:rFonts w:cstheme="minorHAnsi"/>
          <w:b/>
          <w:bCs/>
          <w:color w:val="002060"/>
        </w:rPr>
        <w:t xml:space="preserve"> </w:t>
      </w:r>
      <w:r w:rsidR="00AD3F90" w:rsidRPr="008A4CFA">
        <w:rPr>
          <w:rFonts w:cstheme="minorHAnsi"/>
          <w:b/>
          <w:bCs/>
          <w:color w:val="002060"/>
        </w:rPr>
        <w:t xml:space="preserve">maxim </w:t>
      </w:r>
      <w:r w:rsidR="00AD3F90" w:rsidRPr="008A4CFA">
        <w:rPr>
          <w:rFonts w:cstheme="minorHAnsi"/>
          <w:b/>
          <w:bCs/>
          <w:iCs/>
          <w:color w:val="002060"/>
        </w:rPr>
        <w:t>1% din valoarea totală a cheltuielilor eligibile directe, dar nu mai mult de 500.000 euro, aplicată la</w:t>
      </w:r>
      <w:r w:rsidRPr="008A4CFA">
        <w:rPr>
          <w:rFonts w:cstheme="minorHAnsi"/>
          <w:b/>
          <w:bCs/>
          <w:color w:val="002060"/>
        </w:rPr>
        <w:t xml:space="preserve"> valoarea cheltuielilor eligibile directe.</w:t>
      </w:r>
    </w:p>
    <w:bookmarkEnd w:id="204"/>
    <w:bookmarkEnd w:id="205"/>
    <w:p w14:paraId="292C6C21" w14:textId="18EC54D0" w:rsidR="00BB1783" w:rsidRPr="003E4A13" w:rsidRDefault="00BB1783" w:rsidP="003E4A13">
      <w:pPr>
        <w:spacing w:before="60" w:after="0" w:line="240" w:lineRule="auto"/>
        <w:ind w:right="120"/>
        <w:jc w:val="both"/>
        <w:rPr>
          <w:rFonts w:cstheme="minorHAnsi"/>
          <w:b/>
          <w:bCs/>
          <w:color w:val="002060"/>
        </w:rPr>
      </w:pPr>
    </w:p>
    <w:p w14:paraId="3D7F4C2F" w14:textId="77777777" w:rsidR="00AD3F90" w:rsidRPr="003E4A13" w:rsidRDefault="00AD3F90" w:rsidP="003E4A13">
      <w:pPr>
        <w:spacing w:before="60" w:after="0" w:line="240" w:lineRule="auto"/>
        <w:ind w:right="120"/>
        <w:jc w:val="both"/>
        <w:rPr>
          <w:rFonts w:cstheme="minorHAnsi"/>
          <w:b/>
          <w:bCs/>
          <w:color w:val="002060"/>
        </w:rPr>
      </w:pPr>
    </w:p>
    <w:p w14:paraId="42BDCACB" w14:textId="4AFEA03A" w:rsidR="00AB1091" w:rsidRPr="003E4A13" w:rsidRDefault="00AB1091" w:rsidP="003E4A13">
      <w:pPr>
        <w:pStyle w:val="ListParagraph"/>
        <w:numPr>
          <w:ilvl w:val="2"/>
          <w:numId w:val="96"/>
        </w:numPr>
        <w:spacing w:before="60" w:after="0" w:line="240" w:lineRule="auto"/>
        <w:contextualSpacing w:val="0"/>
        <w:jc w:val="both"/>
        <w:outlineLvl w:val="2"/>
        <w:rPr>
          <w:rFonts w:cstheme="minorHAnsi"/>
          <w:b/>
          <w:bCs/>
          <w:i/>
          <w:color w:val="002060"/>
        </w:rPr>
      </w:pPr>
      <w:bookmarkStart w:id="207" w:name="_Toc135151600"/>
      <w:bookmarkEnd w:id="206"/>
      <w:r w:rsidRPr="003E4A13">
        <w:rPr>
          <w:rFonts w:cstheme="minorHAnsi"/>
          <w:b/>
          <w:bCs/>
          <w:i/>
          <w:color w:val="002060"/>
        </w:rPr>
        <w:t xml:space="preserve">Opțiuni de costuri simplificate. </w:t>
      </w:r>
      <w:r w:rsidR="00751AA8" w:rsidRPr="003E4A13">
        <w:rPr>
          <w:rFonts w:cstheme="minorHAnsi"/>
          <w:b/>
          <w:bCs/>
          <w:color w:val="002060"/>
        </w:rPr>
        <w:t xml:space="preserve"> </w:t>
      </w:r>
      <w:r w:rsidR="00751AA8" w:rsidRPr="003E4A13">
        <w:rPr>
          <w:rFonts w:cstheme="minorHAnsi"/>
          <w:b/>
          <w:bCs/>
          <w:i/>
          <w:color w:val="002060"/>
        </w:rPr>
        <w:t>Costuri unitare</w:t>
      </w:r>
      <w:r w:rsidR="00A7044C" w:rsidRPr="003E4A13">
        <w:rPr>
          <w:rFonts w:cstheme="minorHAnsi"/>
          <w:b/>
          <w:bCs/>
          <w:i/>
          <w:color w:val="002060"/>
        </w:rPr>
        <w:t>/</w:t>
      </w:r>
      <w:r w:rsidR="00751AA8" w:rsidRPr="003E4A13">
        <w:rPr>
          <w:rFonts w:cstheme="minorHAnsi"/>
          <w:b/>
          <w:bCs/>
          <w:i/>
          <w:color w:val="002060"/>
        </w:rPr>
        <w:t>sume forfetare și rate forfetare</w:t>
      </w:r>
      <w:bookmarkEnd w:id="207"/>
    </w:p>
    <w:p w14:paraId="73BCF700" w14:textId="77777777" w:rsidR="00FD1BFE" w:rsidRPr="003E4A13" w:rsidRDefault="00FD1BFE" w:rsidP="003E4A13">
      <w:pPr>
        <w:spacing w:before="60" w:after="0" w:line="240" w:lineRule="auto"/>
        <w:jc w:val="both"/>
        <w:rPr>
          <w:rFonts w:cstheme="minorHAnsi"/>
          <w:iCs/>
          <w:color w:val="002060"/>
        </w:rPr>
      </w:pPr>
      <w:r w:rsidRPr="003E4A13">
        <w:rPr>
          <w:rFonts w:cstheme="minorHAnsi"/>
          <w:iCs/>
          <w:color w:val="002060"/>
        </w:rPr>
        <w:t>Cheltuielile directe efectuate în cadrul proiectului vor fi decontate doar pe bază de costuri reale, pentru care se depun la decontare documente justificative (state de plată, facturi etc.).</w:t>
      </w:r>
    </w:p>
    <w:p w14:paraId="262CDF17" w14:textId="158936D6" w:rsidR="00FD1BFE" w:rsidRPr="003E4A13" w:rsidRDefault="00FD1BFE" w:rsidP="003E4A13">
      <w:pPr>
        <w:pStyle w:val="Default"/>
        <w:spacing w:before="60"/>
        <w:jc w:val="both"/>
        <w:rPr>
          <w:rFonts w:asciiTheme="minorHAnsi" w:hAnsiTheme="minorHAnsi" w:cstheme="minorHAnsi"/>
          <w:iCs/>
          <w:color w:val="002060"/>
          <w:sz w:val="22"/>
          <w:szCs w:val="22"/>
        </w:rPr>
      </w:pPr>
      <w:bookmarkStart w:id="208" w:name="_Hlk135054611"/>
      <w:r w:rsidRPr="003E4A13">
        <w:rPr>
          <w:rFonts w:asciiTheme="minorHAnsi" w:hAnsiTheme="minorHAnsi" w:cstheme="minorHAnsi"/>
          <w:iCs/>
          <w:color w:val="002060"/>
          <w:sz w:val="22"/>
          <w:szCs w:val="22"/>
        </w:rPr>
        <w:t xml:space="preserve">Pentru cheltuielile indirecte, în cadrul prezentului apel, </w:t>
      </w:r>
      <w:r w:rsidR="00863171" w:rsidRPr="003E4A13">
        <w:rPr>
          <w:rFonts w:asciiTheme="minorHAnsi" w:hAnsiTheme="minorHAnsi" w:cstheme="minorHAnsi"/>
          <w:iCs/>
          <w:color w:val="002060"/>
          <w:sz w:val="22"/>
          <w:szCs w:val="22"/>
        </w:rPr>
        <w:t xml:space="preserve">se va utiliza </w:t>
      </w:r>
      <w:r w:rsidRPr="003E4A13">
        <w:rPr>
          <w:rFonts w:asciiTheme="minorHAnsi" w:hAnsiTheme="minorHAnsi" w:cstheme="minorHAnsi"/>
          <w:iCs/>
          <w:color w:val="002060"/>
          <w:sz w:val="22"/>
          <w:szCs w:val="22"/>
        </w:rPr>
        <w:t>opțiun</w:t>
      </w:r>
      <w:r w:rsidR="00863171" w:rsidRPr="003E4A13">
        <w:rPr>
          <w:rFonts w:asciiTheme="minorHAnsi" w:hAnsiTheme="minorHAnsi" w:cstheme="minorHAnsi"/>
          <w:iCs/>
          <w:color w:val="002060"/>
          <w:sz w:val="22"/>
          <w:szCs w:val="22"/>
        </w:rPr>
        <w:t>ea</w:t>
      </w:r>
      <w:r w:rsidRPr="003E4A13">
        <w:rPr>
          <w:rFonts w:asciiTheme="minorHAnsi" w:hAnsiTheme="minorHAnsi" w:cstheme="minorHAnsi"/>
          <w:iCs/>
          <w:color w:val="002060"/>
          <w:sz w:val="22"/>
          <w:szCs w:val="22"/>
        </w:rPr>
        <w:t xml:space="preserve"> simplificat</w:t>
      </w:r>
      <w:r w:rsidR="00863171" w:rsidRPr="003E4A13">
        <w:rPr>
          <w:rFonts w:asciiTheme="minorHAnsi" w:hAnsiTheme="minorHAnsi" w:cstheme="minorHAnsi"/>
          <w:iCs/>
          <w:color w:val="002060"/>
          <w:sz w:val="22"/>
          <w:szCs w:val="22"/>
        </w:rPr>
        <w:t>ă de cost</w:t>
      </w:r>
      <w:r w:rsidRPr="003E4A13">
        <w:rPr>
          <w:rFonts w:asciiTheme="minorHAnsi" w:hAnsiTheme="minorHAnsi" w:cstheme="minorHAnsi"/>
          <w:iCs/>
          <w:color w:val="002060"/>
          <w:sz w:val="22"/>
          <w:szCs w:val="22"/>
        </w:rPr>
        <w:t xml:space="preserve">  - rată forfetară de</w:t>
      </w:r>
      <w:r w:rsidR="00AD3F90" w:rsidRPr="003E4A13">
        <w:rPr>
          <w:rFonts w:asciiTheme="minorHAnsi" w:hAnsiTheme="minorHAnsi" w:cstheme="minorHAnsi"/>
          <w:iCs/>
          <w:color w:val="002060"/>
          <w:sz w:val="22"/>
          <w:szCs w:val="22"/>
        </w:rPr>
        <w:t xml:space="preserve"> maxim 1% din valoarea totală a cheltuielilor eligibile directe, dar nu mai mult de 500.000 euro, aplicată la</w:t>
      </w:r>
      <w:r w:rsidRPr="003E4A13">
        <w:rPr>
          <w:rFonts w:asciiTheme="minorHAnsi" w:hAnsiTheme="minorHAnsi" w:cstheme="minorHAnsi"/>
          <w:iCs/>
          <w:color w:val="002060"/>
          <w:sz w:val="22"/>
          <w:szCs w:val="22"/>
        </w:rPr>
        <w:t xml:space="preserve"> % din valoarea cheltuielilor eligibile directe</w:t>
      </w:r>
      <w:r w:rsidR="00863171" w:rsidRPr="003E4A13">
        <w:rPr>
          <w:rFonts w:asciiTheme="minorHAnsi" w:hAnsiTheme="minorHAnsi" w:cstheme="minorHAnsi"/>
          <w:iCs/>
          <w:color w:val="002060"/>
          <w:sz w:val="22"/>
          <w:szCs w:val="22"/>
        </w:rPr>
        <w:t xml:space="preserve"> (regulamentul </w:t>
      </w:r>
      <w:r w:rsidR="00C5687C" w:rsidRPr="003E4A13">
        <w:rPr>
          <w:rFonts w:asciiTheme="minorHAnsi" w:hAnsiTheme="minorHAnsi" w:cstheme="minorHAnsi"/>
          <w:iCs/>
          <w:color w:val="002060"/>
          <w:sz w:val="22"/>
          <w:szCs w:val="22"/>
        </w:rPr>
        <w:t>(UE) 2021/1060</w:t>
      </w:r>
      <w:r w:rsidR="00863171" w:rsidRPr="003E4A13">
        <w:rPr>
          <w:rFonts w:asciiTheme="minorHAnsi" w:hAnsiTheme="minorHAnsi" w:cstheme="minorHAnsi"/>
          <w:iCs/>
          <w:color w:val="002060"/>
          <w:sz w:val="22"/>
          <w:szCs w:val="22"/>
        </w:rPr>
        <w:t xml:space="preserve">, </w:t>
      </w:r>
      <w:r w:rsidR="00C5687C" w:rsidRPr="003E4A13">
        <w:rPr>
          <w:rFonts w:asciiTheme="minorHAnsi" w:hAnsiTheme="minorHAnsi" w:cstheme="minorHAnsi"/>
          <w:iCs/>
          <w:color w:val="002060"/>
          <w:sz w:val="22"/>
          <w:szCs w:val="22"/>
        </w:rPr>
        <w:t>a</w:t>
      </w:r>
      <w:r w:rsidR="00863171" w:rsidRPr="003E4A13">
        <w:rPr>
          <w:rFonts w:asciiTheme="minorHAnsi" w:hAnsiTheme="minorHAnsi" w:cstheme="minorHAnsi"/>
          <w:iCs/>
          <w:color w:val="002060"/>
          <w:sz w:val="22"/>
          <w:szCs w:val="22"/>
        </w:rPr>
        <w:t>rticolul 54, alin a)</w:t>
      </w:r>
      <w:r w:rsidRPr="003E4A13">
        <w:rPr>
          <w:rFonts w:asciiTheme="minorHAnsi" w:hAnsiTheme="minorHAnsi" w:cstheme="minorHAnsi"/>
          <w:iCs/>
          <w:color w:val="002060"/>
          <w:sz w:val="22"/>
          <w:szCs w:val="22"/>
        </w:rPr>
        <w:t>.</w:t>
      </w:r>
    </w:p>
    <w:bookmarkEnd w:id="208"/>
    <w:p w14:paraId="403435FA" w14:textId="77777777" w:rsidR="00C5687C" w:rsidRPr="003E4A13" w:rsidRDefault="00C5687C" w:rsidP="003E4A13">
      <w:pPr>
        <w:pStyle w:val="Default"/>
        <w:spacing w:before="60"/>
        <w:jc w:val="both"/>
        <w:rPr>
          <w:rFonts w:asciiTheme="minorHAnsi" w:hAnsiTheme="minorHAnsi" w:cstheme="minorHAnsi"/>
          <w:iCs/>
          <w:color w:val="002060"/>
          <w:sz w:val="22"/>
          <w:szCs w:val="22"/>
        </w:rPr>
      </w:pPr>
    </w:p>
    <w:p w14:paraId="44050980" w14:textId="330A1A21" w:rsidR="00A7044C" w:rsidRPr="003E4A13" w:rsidRDefault="00A7044C" w:rsidP="003E4A13">
      <w:pPr>
        <w:pStyle w:val="ListParagraph"/>
        <w:numPr>
          <w:ilvl w:val="2"/>
          <w:numId w:val="96"/>
        </w:numPr>
        <w:spacing w:before="60" w:after="0" w:line="240" w:lineRule="auto"/>
        <w:contextualSpacing w:val="0"/>
        <w:jc w:val="both"/>
        <w:outlineLvl w:val="2"/>
        <w:rPr>
          <w:rFonts w:cstheme="minorHAnsi"/>
          <w:b/>
          <w:bCs/>
          <w:i/>
          <w:color w:val="002060"/>
        </w:rPr>
      </w:pPr>
      <w:bookmarkStart w:id="209" w:name="_Toc134716021"/>
      <w:bookmarkStart w:id="210" w:name="_Toc134716169"/>
      <w:bookmarkStart w:id="211" w:name="_Toc134716346"/>
      <w:bookmarkStart w:id="212" w:name="_Toc134716495"/>
      <w:bookmarkStart w:id="213" w:name="_Toc134716645"/>
      <w:bookmarkStart w:id="214" w:name="_Toc134716785"/>
      <w:bookmarkStart w:id="215" w:name="_Toc134716924"/>
      <w:bookmarkStart w:id="216" w:name="_Toc134717062"/>
      <w:bookmarkStart w:id="217" w:name="_Toc134717200"/>
      <w:bookmarkStart w:id="218" w:name="_Toc134717336"/>
      <w:bookmarkStart w:id="219" w:name="_Toc134717469"/>
      <w:bookmarkStart w:id="220" w:name="_Toc134717942"/>
      <w:bookmarkStart w:id="221" w:name="_Toc135151601"/>
      <w:bookmarkEnd w:id="209"/>
      <w:bookmarkEnd w:id="210"/>
      <w:bookmarkEnd w:id="211"/>
      <w:bookmarkEnd w:id="212"/>
      <w:bookmarkEnd w:id="213"/>
      <w:bookmarkEnd w:id="214"/>
      <w:bookmarkEnd w:id="215"/>
      <w:bookmarkEnd w:id="216"/>
      <w:bookmarkEnd w:id="217"/>
      <w:bookmarkEnd w:id="218"/>
      <w:bookmarkEnd w:id="219"/>
      <w:bookmarkEnd w:id="220"/>
      <w:r w:rsidRPr="003E4A13">
        <w:rPr>
          <w:rFonts w:cstheme="minorHAnsi"/>
          <w:b/>
          <w:bCs/>
          <w:i/>
          <w:color w:val="002060"/>
        </w:rPr>
        <w:t>Finanțare nelegată de costuri</w:t>
      </w:r>
      <w:bookmarkEnd w:id="221"/>
    </w:p>
    <w:p w14:paraId="7FB2E327" w14:textId="16C9232E" w:rsidR="004A6474" w:rsidRDefault="004A6474" w:rsidP="003E4A13">
      <w:pPr>
        <w:spacing w:before="60" w:after="0" w:line="240" w:lineRule="auto"/>
        <w:jc w:val="both"/>
        <w:rPr>
          <w:rFonts w:cstheme="minorHAnsi"/>
          <w:i/>
          <w:color w:val="002060"/>
        </w:rPr>
      </w:pPr>
      <w:r w:rsidRPr="003E4A13">
        <w:rPr>
          <w:rFonts w:cstheme="minorHAnsi"/>
          <w:iCs/>
          <w:color w:val="002060"/>
        </w:rPr>
        <w:t>În cadrul prezent</w:t>
      </w:r>
      <w:r w:rsidR="00C5687C" w:rsidRPr="003E4A13">
        <w:rPr>
          <w:rFonts w:cstheme="minorHAnsi"/>
          <w:iCs/>
          <w:color w:val="002060"/>
        </w:rPr>
        <w:t>ului ghid</w:t>
      </w:r>
      <w:r w:rsidRPr="003E4A13">
        <w:rPr>
          <w:rFonts w:cstheme="minorHAnsi"/>
          <w:iCs/>
          <w:color w:val="002060"/>
        </w:rPr>
        <w:t xml:space="preserve"> nu este vizată opțiunea </w:t>
      </w:r>
      <w:r w:rsidRPr="003E4A13">
        <w:rPr>
          <w:rFonts w:cstheme="minorHAnsi"/>
          <w:i/>
          <w:color w:val="002060"/>
        </w:rPr>
        <w:t>Finanțare nelegată de costuri.</w:t>
      </w:r>
    </w:p>
    <w:p w14:paraId="3022625E" w14:textId="77777777" w:rsidR="006323E9" w:rsidRPr="003E4A13" w:rsidRDefault="006323E9" w:rsidP="003E4A13">
      <w:pPr>
        <w:spacing w:before="60" w:after="0" w:line="240" w:lineRule="auto"/>
        <w:jc w:val="both"/>
        <w:rPr>
          <w:rFonts w:cstheme="minorHAnsi"/>
          <w:iCs/>
          <w:color w:val="002060"/>
        </w:rPr>
      </w:pPr>
    </w:p>
    <w:p w14:paraId="13E8C8C4" w14:textId="77777777" w:rsidR="000E0EE7" w:rsidRPr="003E4A13" w:rsidRDefault="000E0EE7"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222" w:name="_Toc134716023"/>
      <w:bookmarkStart w:id="223" w:name="_Toc134716171"/>
      <w:bookmarkStart w:id="224" w:name="_Toc134716348"/>
      <w:bookmarkStart w:id="225" w:name="_Toc134716497"/>
      <w:bookmarkStart w:id="226" w:name="_Toc134716647"/>
      <w:bookmarkStart w:id="227" w:name="_Toc134716787"/>
      <w:bookmarkStart w:id="228" w:name="_Toc134716926"/>
      <w:bookmarkStart w:id="229" w:name="_Toc134717064"/>
      <w:bookmarkStart w:id="230" w:name="_Toc134717202"/>
      <w:bookmarkStart w:id="231" w:name="_Toc134717338"/>
      <w:bookmarkStart w:id="232" w:name="_Toc134717471"/>
      <w:bookmarkStart w:id="233" w:name="_Toc134717944"/>
      <w:bookmarkStart w:id="234" w:name="_Toc135151602"/>
      <w:bookmarkEnd w:id="222"/>
      <w:bookmarkEnd w:id="223"/>
      <w:bookmarkEnd w:id="224"/>
      <w:bookmarkEnd w:id="225"/>
      <w:bookmarkEnd w:id="226"/>
      <w:bookmarkEnd w:id="227"/>
      <w:bookmarkEnd w:id="228"/>
      <w:bookmarkEnd w:id="229"/>
      <w:bookmarkEnd w:id="230"/>
      <w:bookmarkEnd w:id="231"/>
      <w:bookmarkEnd w:id="232"/>
      <w:bookmarkEnd w:id="233"/>
      <w:r w:rsidRPr="003E4A13">
        <w:rPr>
          <w:rFonts w:cstheme="minorHAnsi"/>
          <w:b/>
          <w:bCs/>
          <w:i/>
          <w:color w:val="002060"/>
        </w:rPr>
        <w:t>Valoarea minimă și maximă eligibilă/nerambursabilă a unui proiect</w:t>
      </w:r>
      <w:bookmarkEnd w:id="234"/>
      <w:r w:rsidRPr="003E4A13">
        <w:rPr>
          <w:rFonts w:cstheme="minorHAnsi"/>
          <w:b/>
          <w:bCs/>
          <w:i/>
          <w:color w:val="002060"/>
        </w:rPr>
        <w:tab/>
      </w:r>
    </w:p>
    <w:tbl>
      <w:tblPr>
        <w:tblStyle w:val="TableGrid"/>
        <w:tblW w:w="0" w:type="auto"/>
        <w:tblLook w:val="04A0" w:firstRow="1" w:lastRow="0" w:firstColumn="1" w:lastColumn="0" w:noHBand="0" w:noVBand="1"/>
      </w:tblPr>
      <w:tblGrid>
        <w:gridCol w:w="5125"/>
        <w:gridCol w:w="2070"/>
        <w:gridCol w:w="2199"/>
      </w:tblGrid>
      <w:tr w:rsidR="003E4A13" w:rsidRPr="003E4A13" w14:paraId="625FF320" w14:textId="77777777" w:rsidTr="006323E9">
        <w:tc>
          <w:tcPr>
            <w:tcW w:w="5125" w:type="dxa"/>
            <w:shd w:val="clear" w:color="auto" w:fill="E2EFD9" w:themeFill="accent6" w:themeFillTint="33"/>
          </w:tcPr>
          <w:p w14:paraId="0B629EC0" w14:textId="77777777" w:rsidR="005C4490" w:rsidRPr="003E4A13" w:rsidRDefault="005C4490" w:rsidP="003E4A13">
            <w:pPr>
              <w:spacing w:before="60"/>
              <w:jc w:val="both"/>
              <w:rPr>
                <w:rFonts w:cstheme="minorHAnsi"/>
                <w:b/>
                <w:bCs/>
                <w:color w:val="002060"/>
              </w:rPr>
            </w:pPr>
            <w:r w:rsidRPr="003E4A13">
              <w:rPr>
                <w:rFonts w:cstheme="minorHAnsi"/>
                <w:b/>
                <w:bCs/>
                <w:color w:val="002060"/>
              </w:rPr>
              <w:t>Tipologie proiecte</w:t>
            </w:r>
          </w:p>
        </w:tc>
        <w:tc>
          <w:tcPr>
            <w:tcW w:w="2070" w:type="dxa"/>
            <w:shd w:val="clear" w:color="auto" w:fill="E2EFD9" w:themeFill="accent6" w:themeFillTint="33"/>
          </w:tcPr>
          <w:p w14:paraId="6170EF42" w14:textId="77777777" w:rsidR="005C4490" w:rsidRPr="003E4A13" w:rsidRDefault="005C4490" w:rsidP="003E4A13">
            <w:pPr>
              <w:spacing w:before="60"/>
              <w:jc w:val="both"/>
              <w:rPr>
                <w:rFonts w:cstheme="minorHAnsi"/>
                <w:b/>
                <w:bCs/>
                <w:color w:val="002060"/>
              </w:rPr>
            </w:pPr>
            <w:r w:rsidRPr="003E4A13">
              <w:rPr>
                <w:rFonts w:cstheme="minorHAnsi"/>
                <w:b/>
                <w:bCs/>
                <w:color w:val="002060"/>
              </w:rPr>
              <w:t>Valoare eligibilă minimă (cu  TVA)</w:t>
            </w:r>
          </w:p>
        </w:tc>
        <w:tc>
          <w:tcPr>
            <w:tcW w:w="2199" w:type="dxa"/>
            <w:shd w:val="clear" w:color="auto" w:fill="E2EFD9" w:themeFill="accent6" w:themeFillTint="33"/>
          </w:tcPr>
          <w:p w14:paraId="4497AA11" w14:textId="1B48F743" w:rsidR="005C4490" w:rsidRPr="003E4A13" w:rsidRDefault="005C4490" w:rsidP="003E4A13">
            <w:pPr>
              <w:spacing w:before="60"/>
              <w:jc w:val="both"/>
              <w:rPr>
                <w:rFonts w:cstheme="minorHAnsi"/>
                <w:b/>
                <w:bCs/>
                <w:color w:val="002060"/>
              </w:rPr>
            </w:pPr>
            <w:r w:rsidRPr="003E4A13">
              <w:rPr>
                <w:rFonts w:cstheme="minorHAnsi"/>
                <w:b/>
                <w:bCs/>
                <w:color w:val="002060"/>
              </w:rPr>
              <w:t xml:space="preserve">Valoare </w:t>
            </w:r>
            <w:r w:rsidR="00DB76F0" w:rsidRPr="003E4A13">
              <w:rPr>
                <w:rFonts w:cstheme="minorHAnsi"/>
                <w:b/>
                <w:bCs/>
                <w:color w:val="002060"/>
              </w:rPr>
              <w:t xml:space="preserve">totală </w:t>
            </w:r>
            <w:r w:rsidRPr="003E4A13">
              <w:rPr>
                <w:rFonts w:cstheme="minorHAnsi"/>
                <w:b/>
                <w:bCs/>
                <w:color w:val="002060"/>
              </w:rPr>
              <w:t>eligibilă maximă</w:t>
            </w:r>
          </w:p>
          <w:p w14:paraId="09642805" w14:textId="77777777" w:rsidR="005C4490" w:rsidRPr="003E4A13" w:rsidRDefault="005C4490" w:rsidP="003E4A13">
            <w:pPr>
              <w:spacing w:before="60"/>
              <w:jc w:val="both"/>
              <w:rPr>
                <w:rFonts w:cstheme="minorHAnsi"/>
                <w:b/>
                <w:bCs/>
                <w:color w:val="002060"/>
              </w:rPr>
            </w:pPr>
            <w:r w:rsidRPr="003E4A13">
              <w:rPr>
                <w:rFonts w:cstheme="minorHAnsi"/>
                <w:b/>
                <w:bCs/>
                <w:color w:val="002060"/>
              </w:rPr>
              <w:t>(cu  TVA)</w:t>
            </w:r>
          </w:p>
        </w:tc>
      </w:tr>
      <w:tr w:rsidR="003E4A13" w:rsidRPr="003E4A13" w14:paraId="532FF0C8" w14:textId="77777777" w:rsidTr="006323E9">
        <w:tc>
          <w:tcPr>
            <w:tcW w:w="5125" w:type="dxa"/>
          </w:tcPr>
          <w:p w14:paraId="15FEEC04" w14:textId="605978FC" w:rsidR="005C4490" w:rsidRPr="003E4A13" w:rsidRDefault="00F84FE7" w:rsidP="003E4A13">
            <w:pPr>
              <w:pStyle w:val="ListParagraph"/>
              <w:numPr>
                <w:ilvl w:val="0"/>
                <w:numId w:val="45"/>
              </w:numPr>
              <w:spacing w:before="60"/>
              <w:contextualSpacing w:val="0"/>
              <w:jc w:val="both"/>
              <w:rPr>
                <w:rFonts w:cstheme="minorHAnsi"/>
                <w:color w:val="002060"/>
              </w:rPr>
            </w:pPr>
            <w:r w:rsidRPr="003E4A13">
              <w:rPr>
                <w:rFonts w:cstheme="minorHAnsi"/>
                <w:iCs/>
                <w:color w:val="002060"/>
              </w:rPr>
              <w:t>pentru unitățile sanitare cu paturi municipale, inclusiv municipale de urgență - lucrări de modernizare/reabilitare și dotare, extindere la construcțiile existente, inclusiv lucrări de conectare la clădiri existente, lucrări de construcții noi și dotare</w:t>
            </w:r>
          </w:p>
        </w:tc>
        <w:tc>
          <w:tcPr>
            <w:tcW w:w="2070" w:type="dxa"/>
          </w:tcPr>
          <w:p w14:paraId="6FB123AD" w14:textId="77777777" w:rsidR="005C4490" w:rsidRPr="003E4A13" w:rsidRDefault="005C4490" w:rsidP="003E4A13">
            <w:pPr>
              <w:spacing w:before="60"/>
              <w:jc w:val="both"/>
              <w:rPr>
                <w:rFonts w:cstheme="minorHAnsi"/>
                <w:color w:val="002060"/>
              </w:rPr>
            </w:pPr>
            <w:r w:rsidRPr="003E4A13">
              <w:rPr>
                <w:rFonts w:cstheme="minorHAnsi"/>
                <w:color w:val="002060"/>
              </w:rPr>
              <w:t>5.000.000 euro</w:t>
            </w:r>
          </w:p>
        </w:tc>
        <w:tc>
          <w:tcPr>
            <w:tcW w:w="2199" w:type="dxa"/>
          </w:tcPr>
          <w:p w14:paraId="79B295F6" w14:textId="5CEB035D" w:rsidR="005C4490" w:rsidRPr="003E4A13" w:rsidRDefault="00FB0B7D" w:rsidP="003E4A13">
            <w:pPr>
              <w:spacing w:before="60"/>
              <w:jc w:val="both"/>
              <w:rPr>
                <w:rFonts w:cstheme="minorHAnsi"/>
                <w:color w:val="002060"/>
              </w:rPr>
            </w:pPr>
            <w:r w:rsidRPr="003E4A13">
              <w:rPr>
                <w:rFonts w:cstheme="minorHAnsi"/>
                <w:color w:val="002060"/>
              </w:rPr>
              <w:t>75</w:t>
            </w:r>
            <w:r w:rsidR="005C4490" w:rsidRPr="003E4A13">
              <w:rPr>
                <w:rFonts w:cstheme="minorHAnsi"/>
                <w:color w:val="002060"/>
              </w:rPr>
              <w:t>.000.000 euro</w:t>
            </w:r>
          </w:p>
        </w:tc>
      </w:tr>
      <w:tr w:rsidR="003E4A13" w:rsidRPr="003E4A13" w14:paraId="64E725F1" w14:textId="77777777" w:rsidTr="006323E9">
        <w:tc>
          <w:tcPr>
            <w:tcW w:w="5125" w:type="dxa"/>
          </w:tcPr>
          <w:p w14:paraId="71351094" w14:textId="500D54AD" w:rsidR="005C4490" w:rsidRPr="003E4A13" w:rsidRDefault="00F84FE7" w:rsidP="003E4A13">
            <w:pPr>
              <w:pStyle w:val="ListParagraph"/>
              <w:numPr>
                <w:ilvl w:val="0"/>
                <w:numId w:val="45"/>
              </w:numPr>
              <w:spacing w:before="60"/>
              <w:contextualSpacing w:val="0"/>
              <w:jc w:val="both"/>
              <w:rPr>
                <w:rFonts w:cstheme="minorHAnsi"/>
                <w:iCs/>
                <w:color w:val="002060"/>
              </w:rPr>
            </w:pPr>
            <w:r w:rsidRPr="003E4A13">
              <w:rPr>
                <w:rFonts w:cstheme="minorHAnsi"/>
                <w:iCs/>
                <w:color w:val="002060"/>
              </w:rPr>
              <w:t>pentru unitățile sanitare cu paturi orășenești - lucrări de modernizare/reabilitare și dotare, extindere la construcțiile existente, inclusiv lucrări de conectare la clădiri existente, lucrări de construcții noi și dotare</w:t>
            </w:r>
          </w:p>
        </w:tc>
        <w:tc>
          <w:tcPr>
            <w:tcW w:w="2070" w:type="dxa"/>
          </w:tcPr>
          <w:p w14:paraId="1BC9FB7F" w14:textId="77777777" w:rsidR="005C4490" w:rsidRPr="003E4A13" w:rsidRDefault="005C4490" w:rsidP="003E4A13">
            <w:pPr>
              <w:spacing w:before="60"/>
              <w:jc w:val="both"/>
              <w:rPr>
                <w:rFonts w:cstheme="minorHAnsi"/>
                <w:color w:val="002060"/>
              </w:rPr>
            </w:pPr>
            <w:r w:rsidRPr="003E4A13">
              <w:rPr>
                <w:rFonts w:cstheme="minorHAnsi"/>
                <w:color w:val="002060"/>
              </w:rPr>
              <w:t>5.000.000 euro</w:t>
            </w:r>
          </w:p>
        </w:tc>
        <w:tc>
          <w:tcPr>
            <w:tcW w:w="2199" w:type="dxa"/>
          </w:tcPr>
          <w:p w14:paraId="2EC2092F" w14:textId="043542F4" w:rsidR="005C4490" w:rsidRPr="003E4A13" w:rsidRDefault="00FB0B7D" w:rsidP="003E4A13">
            <w:pPr>
              <w:spacing w:before="60"/>
              <w:jc w:val="both"/>
              <w:rPr>
                <w:rFonts w:cstheme="minorHAnsi"/>
                <w:color w:val="002060"/>
              </w:rPr>
            </w:pPr>
            <w:r w:rsidRPr="003E4A13">
              <w:rPr>
                <w:rFonts w:cstheme="minorHAnsi"/>
                <w:color w:val="002060"/>
              </w:rPr>
              <w:t>45</w:t>
            </w:r>
            <w:r w:rsidR="005C4490" w:rsidRPr="003E4A13">
              <w:rPr>
                <w:rFonts w:cstheme="minorHAnsi"/>
                <w:color w:val="002060"/>
              </w:rPr>
              <w:t>.000.000 euro</w:t>
            </w:r>
          </w:p>
        </w:tc>
      </w:tr>
    </w:tbl>
    <w:p w14:paraId="20B110AB" w14:textId="77777777" w:rsidR="00371BD9" w:rsidRPr="003E4A13" w:rsidRDefault="00371BD9" w:rsidP="003E4A13">
      <w:pPr>
        <w:spacing w:before="60" w:after="0" w:line="240" w:lineRule="auto"/>
        <w:ind w:right="120"/>
        <w:jc w:val="both"/>
        <w:rPr>
          <w:rFonts w:cstheme="minorHAnsi"/>
          <w:color w:val="002060"/>
        </w:rPr>
      </w:pPr>
      <w:r w:rsidRPr="003E4A13">
        <w:rPr>
          <w:rFonts w:cstheme="minorHAnsi"/>
          <w:color w:val="002060"/>
        </w:rPr>
        <w:lastRenderedPageBreak/>
        <w:t xml:space="preserve">Pentru proiectele a căror valoare depășește valoarea maximă solicitată de la Program, solicitantul își asumă acoperirea diferenței de  finanțare prin transmiterea </w:t>
      </w:r>
      <w:r w:rsidRPr="003E4A13">
        <w:rPr>
          <w:rFonts w:cstheme="minorHAnsi"/>
          <w:b/>
          <w:bCs/>
          <w:color w:val="002060"/>
          <w:highlight w:val="lightGray"/>
        </w:rPr>
        <w:t>Anexei 5 -</w:t>
      </w:r>
      <w:r w:rsidRPr="003E4A13">
        <w:rPr>
          <w:rFonts w:cstheme="minorHAnsi"/>
          <w:color w:val="002060"/>
          <w:highlight w:val="lightGray"/>
        </w:rPr>
        <w:t xml:space="preserve"> </w:t>
      </w:r>
      <w:r w:rsidRPr="003E4A13">
        <w:rPr>
          <w:rFonts w:cstheme="minorHAnsi"/>
          <w:b/>
          <w:bCs/>
          <w:color w:val="002060"/>
          <w:highlight w:val="lightGray"/>
        </w:rPr>
        <w:t>Declarația unică.</w:t>
      </w:r>
    </w:p>
    <w:p w14:paraId="50C88CFF" w14:textId="6ECF74D9" w:rsidR="00371BD9" w:rsidRPr="003E4A13" w:rsidRDefault="00371BD9" w:rsidP="003E4A13">
      <w:pPr>
        <w:spacing w:before="60" w:after="0" w:line="240" w:lineRule="auto"/>
        <w:ind w:right="120"/>
        <w:jc w:val="both"/>
        <w:rPr>
          <w:rFonts w:cstheme="minorHAnsi"/>
          <w:color w:val="002060"/>
        </w:rPr>
      </w:pPr>
      <w:r w:rsidRPr="003E4A13">
        <w:rPr>
          <w:rFonts w:cstheme="minorHAnsi"/>
          <w:color w:val="002060"/>
        </w:rPr>
        <w:t>Conversia Euro/RON se va face la cursul de schimb InforEuro, valabil la data publicării versiunii aprobate a ghidului, respectiv luna .... 2023.</w:t>
      </w:r>
    </w:p>
    <w:p w14:paraId="28F884E6" w14:textId="77777777" w:rsidR="00371BD9" w:rsidRPr="003E4A13" w:rsidRDefault="00371BD9" w:rsidP="003E4A13">
      <w:pPr>
        <w:spacing w:before="60" w:after="0" w:line="240" w:lineRule="auto"/>
        <w:ind w:right="120"/>
        <w:jc w:val="both"/>
        <w:rPr>
          <w:rFonts w:cstheme="minorHAnsi"/>
          <w:color w:val="002060"/>
        </w:rPr>
      </w:pPr>
    </w:p>
    <w:p w14:paraId="65B691EC" w14:textId="75E56EFD" w:rsidR="000E0EE7" w:rsidRPr="003E4A13" w:rsidRDefault="000E0EE7"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235" w:name="_Toc135151603"/>
      <w:r w:rsidRPr="003E4A13">
        <w:rPr>
          <w:rFonts w:cstheme="minorHAnsi"/>
          <w:b/>
          <w:bCs/>
          <w:i/>
          <w:color w:val="002060"/>
        </w:rPr>
        <w:t>Cuantumul cofinanțării acordate</w:t>
      </w:r>
      <w:bookmarkEnd w:id="235"/>
      <w:r w:rsidRPr="003E4A13">
        <w:rPr>
          <w:rFonts w:cstheme="minorHAnsi"/>
          <w:b/>
          <w:bCs/>
          <w:i/>
          <w:color w:val="002060"/>
        </w:rPr>
        <w:t xml:space="preserve"> </w:t>
      </w:r>
    </w:p>
    <w:tbl>
      <w:tblPr>
        <w:tblStyle w:val="TableGrid"/>
        <w:tblW w:w="5000" w:type="pct"/>
        <w:tblLayout w:type="fixed"/>
        <w:tblLook w:val="04A0" w:firstRow="1" w:lastRow="0" w:firstColumn="1" w:lastColumn="0" w:noHBand="0" w:noVBand="1"/>
      </w:tblPr>
      <w:tblGrid>
        <w:gridCol w:w="1416"/>
        <w:gridCol w:w="1698"/>
        <w:gridCol w:w="1738"/>
        <w:gridCol w:w="723"/>
        <w:gridCol w:w="2401"/>
        <w:gridCol w:w="1418"/>
      </w:tblGrid>
      <w:tr w:rsidR="003E4A13" w:rsidRPr="003E4A13" w14:paraId="29ECEBA4" w14:textId="77777777" w:rsidTr="00C43F9A">
        <w:trPr>
          <w:trHeight w:val="788"/>
          <w:tblHeader/>
        </w:trPr>
        <w:tc>
          <w:tcPr>
            <w:tcW w:w="753" w:type="pct"/>
            <w:vMerge w:val="restart"/>
            <w:shd w:val="clear" w:color="auto" w:fill="C5E0B3" w:themeFill="accent6" w:themeFillTint="66"/>
          </w:tcPr>
          <w:p w14:paraId="1D13A294" w14:textId="53A217D3" w:rsidR="008E7BAA" w:rsidRPr="003E4A13" w:rsidRDefault="00C43F9A" w:rsidP="003E4A13">
            <w:pPr>
              <w:spacing w:before="60"/>
              <w:ind w:right="120"/>
              <w:jc w:val="both"/>
              <w:rPr>
                <w:rFonts w:cstheme="minorHAnsi"/>
                <w:b/>
                <w:bCs/>
                <w:color w:val="002060"/>
              </w:rPr>
            </w:pPr>
            <w:r w:rsidRPr="003E4A13">
              <w:rPr>
                <w:rFonts w:cstheme="minorHAnsi"/>
                <w:b/>
                <w:bCs/>
                <w:color w:val="002060"/>
              </w:rPr>
              <w:t>Tip regiune de dezvoltare</w:t>
            </w:r>
          </w:p>
        </w:tc>
        <w:tc>
          <w:tcPr>
            <w:tcW w:w="904" w:type="pct"/>
            <w:vMerge w:val="restart"/>
            <w:shd w:val="clear" w:color="auto" w:fill="C5E0B3" w:themeFill="accent6" w:themeFillTint="66"/>
          </w:tcPr>
          <w:p w14:paraId="624129DC" w14:textId="0C907636" w:rsidR="008E7BAA" w:rsidRPr="003E4A13" w:rsidRDefault="008E7BAA" w:rsidP="003E4A13">
            <w:pPr>
              <w:spacing w:before="60"/>
              <w:ind w:right="120"/>
              <w:jc w:val="both"/>
              <w:rPr>
                <w:rFonts w:cstheme="minorHAnsi"/>
                <w:b/>
                <w:bCs/>
                <w:color w:val="002060"/>
              </w:rPr>
            </w:pPr>
            <w:r w:rsidRPr="003E4A13">
              <w:rPr>
                <w:rFonts w:cstheme="minorHAnsi"/>
                <w:b/>
                <w:bCs/>
                <w:color w:val="002060"/>
              </w:rPr>
              <w:t>Alocare totală pentru apelul de proiecte euro</w:t>
            </w:r>
          </w:p>
        </w:tc>
        <w:tc>
          <w:tcPr>
            <w:tcW w:w="925" w:type="pct"/>
            <w:vMerge w:val="restart"/>
            <w:shd w:val="clear" w:color="auto" w:fill="C5E0B3" w:themeFill="accent6" w:themeFillTint="66"/>
          </w:tcPr>
          <w:p w14:paraId="2B2367D9" w14:textId="77777777" w:rsidR="00DB76F0" w:rsidRPr="003E4A13" w:rsidRDefault="00DB76F0" w:rsidP="003E4A13">
            <w:pPr>
              <w:spacing w:before="60"/>
              <w:ind w:right="120"/>
              <w:jc w:val="both"/>
              <w:rPr>
                <w:rFonts w:cstheme="minorHAnsi"/>
                <w:b/>
                <w:bCs/>
                <w:color w:val="002060"/>
              </w:rPr>
            </w:pPr>
            <w:r w:rsidRPr="003E4A13">
              <w:rPr>
                <w:rFonts w:cstheme="minorHAnsi"/>
                <w:b/>
                <w:bCs/>
                <w:color w:val="002060"/>
              </w:rPr>
              <w:t xml:space="preserve">Contribuția din partea fondurilor </w:t>
            </w:r>
          </w:p>
          <w:p w14:paraId="78EFB928" w14:textId="30A2971A" w:rsidR="008E7BAA" w:rsidRPr="003E4A13" w:rsidRDefault="00DB76F0" w:rsidP="003E4A13">
            <w:pPr>
              <w:spacing w:before="60"/>
              <w:ind w:right="120"/>
              <w:jc w:val="both"/>
              <w:rPr>
                <w:rFonts w:cstheme="minorHAnsi"/>
                <w:b/>
                <w:bCs/>
                <w:color w:val="002060"/>
              </w:rPr>
            </w:pPr>
            <w:r w:rsidRPr="003E4A13">
              <w:rPr>
                <w:rFonts w:cstheme="minorHAnsi"/>
                <w:b/>
                <w:bCs/>
                <w:color w:val="002060"/>
              </w:rPr>
              <w:t>(contribuția UE</w:t>
            </w:r>
          </w:p>
        </w:tc>
        <w:tc>
          <w:tcPr>
            <w:tcW w:w="2418" w:type="pct"/>
            <w:gridSpan w:val="3"/>
            <w:shd w:val="clear" w:color="auto" w:fill="C5E0B3" w:themeFill="accent6" w:themeFillTint="66"/>
          </w:tcPr>
          <w:p w14:paraId="1F9F2460" w14:textId="77777777" w:rsidR="008E7BAA" w:rsidRPr="003E4A13" w:rsidRDefault="008E7BAA" w:rsidP="003E4A13">
            <w:pPr>
              <w:spacing w:before="60"/>
              <w:ind w:right="120"/>
              <w:jc w:val="both"/>
              <w:rPr>
                <w:rFonts w:cstheme="minorHAnsi"/>
                <w:b/>
                <w:bCs/>
                <w:color w:val="002060"/>
              </w:rPr>
            </w:pPr>
            <w:r w:rsidRPr="003E4A13">
              <w:rPr>
                <w:rFonts w:cstheme="minorHAnsi"/>
                <w:b/>
                <w:bCs/>
                <w:color w:val="002060"/>
              </w:rPr>
              <w:t>Contribuția națională</w:t>
            </w:r>
          </w:p>
          <w:p w14:paraId="37433FA2" w14:textId="77777777" w:rsidR="008E7BAA" w:rsidRPr="003E4A13" w:rsidRDefault="008E7BAA" w:rsidP="003E4A13">
            <w:pPr>
              <w:spacing w:before="60"/>
              <w:ind w:right="120"/>
              <w:jc w:val="both"/>
              <w:rPr>
                <w:rFonts w:cstheme="minorHAnsi"/>
                <w:b/>
                <w:bCs/>
                <w:color w:val="002060"/>
              </w:rPr>
            </w:pPr>
          </w:p>
        </w:tc>
      </w:tr>
      <w:tr w:rsidR="003E4A13" w:rsidRPr="003E4A13" w14:paraId="1820C135" w14:textId="77777777" w:rsidTr="00D53FAD">
        <w:trPr>
          <w:trHeight w:val="788"/>
          <w:tblHeader/>
        </w:trPr>
        <w:tc>
          <w:tcPr>
            <w:tcW w:w="753" w:type="pct"/>
            <w:vMerge/>
            <w:shd w:val="clear" w:color="auto" w:fill="C5E0B3" w:themeFill="accent6" w:themeFillTint="66"/>
          </w:tcPr>
          <w:p w14:paraId="55150C3B" w14:textId="77777777" w:rsidR="008E7BAA" w:rsidRPr="003E4A13" w:rsidRDefault="008E7BAA" w:rsidP="003E4A13">
            <w:pPr>
              <w:spacing w:before="60"/>
              <w:ind w:right="120"/>
              <w:jc w:val="both"/>
              <w:rPr>
                <w:rFonts w:cstheme="minorHAnsi"/>
                <w:b/>
                <w:bCs/>
                <w:color w:val="002060"/>
              </w:rPr>
            </w:pPr>
          </w:p>
        </w:tc>
        <w:tc>
          <w:tcPr>
            <w:tcW w:w="904" w:type="pct"/>
            <w:vMerge/>
            <w:shd w:val="clear" w:color="auto" w:fill="C5E0B3" w:themeFill="accent6" w:themeFillTint="66"/>
          </w:tcPr>
          <w:p w14:paraId="0118B87E" w14:textId="1550BAA5" w:rsidR="008E7BAA" w:rsidRPr="003E4A13" w:rsidRDefault="008E7BAA" w:rsidP="003E4A13">
            <w:pPr>
              <w:spacing w:before="60"/>
              <w:ind w:right="120"/>
              <w:jc w:val="both"/>
              <w:rPr>
                <w:rFonts w:cstheme="minorHAnsi"/>
                <w:b/>
                <w:bCs/>
                <w:color w:val="002060"/>
              </w:rPr>
            </w:pPr>
          </w:p>
        </w:tc>
        <w:tc>
          <w:tcPr>
            <w:tcW w:w="925" w:type="pct"/>
            <w:vMerge/>
            <w:shd w:val="clear" w:color="auto" w:fill="C5E0B3" w:themeFill="accent6" w:themeFillTint="66"/>
          </w:tcPr>
          <w:p w14:paraId="2C6A58F2" w14:textId="77777777" w:rsidR="008E7BAA" w:rsidRPr="003E4A13" w:rsidRDefault="008E7BAA" w:rsidP="003E4A13">
            <w:pPr>
              <w:spacing w:before="60"/>
              <w:ind w:right="120"/>
              <w:jc w:val="both"/>
              <w:rPr>
                <w:rFonts w:cstheme="minorHAnsi"/>
                <w:b/>
                <w:bCs/>
                <w:color w:val="002060"/>
              </w:rPr>
            </w:pPr>
          </w:p>
        </w:tc>
        <w:tc>
          <w:tcPr>
            <w:tcW w:w="385" w:type="pct"/>
            <w:shd w:val="clear" w:color="auto" w:fill="C5E0B3" w:themeFill="accent6" w:themeFillTint="66"/>
          </w:tcPr>
          <w:p w14:paraId="06E304F9" w14:textId="77777777" w:rsidR="008E7BAA" w:rsidRPr="003E4A13" w:rsidRDefault="008E7BAA" w:rsidP="003E4A13">
            <w:pPr>
              <w:spacing w:before="60"/>
              <w:ind w:right="120"/>
              <w:jc w:val="both"/>
              <w:rPr>
                <w:rFonts w:cstheme="minorHAnsi"/>
                <w:b/>
                <w:bCs/>
                <w:color w:val="002060"/>
              </w:rPr>
            </w:pPr>
            <w:r w:rsidRPr="003E4A13">
              <w:rPr>
                <w:rFonts w:cstheme="minorHAnsi"/>
                <w:b/>
                <w:bCs/>
                <w:color w:val="002060"/>
              </w:rPr>
              <w:t>Total</w:t>
            </w:r>
          </w:p>
        </w:tc>
        <w:tc>
          <w:tcPr>
            <w:tcW w:w="1278" w:type="pct"/>
            <w:shd w:val="clear" w:color="auto" w:fill="C5E0B3" w:themeFill="accent6" w:themeFillTint="66"/>
          </w:tcPr>
          <w:p w14:paraId="4E428741" w14:textId="77777777" w:rsidR="008E7BAA" w:rsidRPr="003E4A13" w:rsidRDefault="008E7BAA" w:rsidP="003E4A13">
            <w:pPr>
              <w:spacing w:before="60"/>
              <w:ind w:right="120"/>
              <w:jc w:val="both"/>
              <w:rPr>
                <w:rFonts w:cstheme="minorHAnsi"/>
                <w:b/>
                <w:bCs/>
                <w:color w:val="002060"/>
              </w:rPr>
            </w:pPr>
            <w:r w:rsidRPr="003E4A13">
              <w:rPr>
                <w:rFonts w:cstheme="minorHAnsi"/>
                <w:b/>
                <w:bCs/>
                <w:color w:val="002060"/>
              </w:rPr>
              <w:t>Contribuția națională – minim contribuție privată proprie (mil. euro)</w:t>
            </w:r>
          </w:p>
        </w:tc>
        <w:tc>
          <w:tcPr>
            <w:tcW w:w="755" w:type="pct"/>
            <w:shd w:val="clear" w:color="auto" w:fill="C5E0B3" w:themeFill="accent6" w:themeFillTint="66"/>
          </w:tcPr>
          <w:p w14:paraId="694BB30C" w14:textId="77777777" w:rsidR="008E7BAA" w:rsidRPr="003E4A13" w:rsidRDefault="008E7BAA" w:rsidP="003E4A13">
            <w:pPr>
              <w:spacing w:before="60"/>
              <w:ind w:right="120"/>
              <w:jc w:val="both"/>
              <w:rPr>
                <w:rFonts w:cstheme="minorHAnsi"/>
                <w:b/>
                <w:bCs/>
                <w:color w:val="002060"/>
              </w:rPr>
            </w:pPr>
            <w:r w:rsidRPr="003E4A13">
              <w:rPr>
                <w:rFonts w:cstheme="minorHAnsi"/>
                <w:b/>
                <w:bCs/>
                <w:color w:val="002060"/>
              </w:rPr>
              <w:t>Împrumut Banca Europeană de Investiții</w:t>
            </w:r>
          </w:p>
        </w:tc>
      </w:tr>
      <w:tr w:rsidR="003E4A13" w:rsidRPr="003E4A13" w14:paraId="54774DD7" w14:textId="77777777" w:rsidTr="00D53FAD">
        <w:trPr>
          <w:trHeight w:val="423"/>
        </w:trPr>
        <w:tc>
          <w:tcPr>
            <w:tcW w:w="753" w:type="pct"/>
          </w:tcPr>
          <w:p w14:paraId="74C0D230" w14:textId="688B975C" w:rsidR="00C43F9A" w:rsidRPr="003E4A13" w:rsidRDefault="00C43F9A" w:rsidP="003E4A13">
            <w:pPr>
              <w:spacing w:before="60"/>
              <w:ind w:right="120"/>
              <w:jc w:val="both"/>
              <w:rPr>
                <w:rFonts w:cstheme="minorHAnsi"/>
                <w:color w:val="002060"/>
              </w:rPr>
            </w:pPr>
            <w:r w:rsidRPr="003E4A13">
              <w:rPr>
                <w:rFonts w:cstheme="minorHAnsi"/>
                <w:color w:val="002060"/>
              </w:rPr>
              <w:t xml:space="preserve">Regiuni mai </w:t>
            </w:r>
            <w:r w:rsidR="004A6474" w:rsidRPr="003E4A13">
              <w:rPr>
                <w:rFonts w:cstheme="minorHAnsi"/>
                <w:color w:val="002060"/>
              </w:rPr>
              <w:t>puțin</w:t>
            </w:r>
            <w:r w:rsidRPr="003E4A13">
              <w:rPr>
                <w:rFonts w:cstheme="minorHAnsi"/>
                <w:color w:val="002060"/>
              </w:rPr>
              <w:t xml:space="preserve"> dezvoltate</w:t>
            </w:r>
          </w:p>
        </w:tc>
        <w:tc>
          <w:tcPr>
            <w:tcW w:w="904" w:type="pct"/>
            <w:vAlign w:val="center"/>
          </w:tcPr>
          <w:p w14:paraId="3BA0CCAB" w14:textId="2383076E" w:rsidR="00C43F9A" w:rsidRPr="003E4A13" w:rsidRDefault="00C43F9A" w:rsidP="003E4A13">
            <w:pPr>
              <w:spacing w:before="60"/>
              <w:ind w:right="120"/>
              <w:jc w:val="both"/>
              <w:rPr>
                <w:rFonts w:cstheme="minorHAnsi"/>
                <w:color w:val="002060"/>
              </w:rPr>
            </w:pPr>
            <w:r w:rsidRPr="003E4A13">
              <w:rPr>
                <w:rFonts w:cstheme="minorHAnsi"/>
                <w:color w:val="002060"/>
              </w:rPr>
              <w:t>425.000.000</w:t>
            </w:r>
          </w:p>
        </w:tc>
        <w:tc>
          <w:tcPr>
            <w:tcW w:w="925" w:type="pct"/>
            <w:vAlign w:val="center"/>
          </w:tcPr>
          <w:p w14:paraId="22D8A1BA" w14:textId="77777777" w:rsidR="00C43F9A" w:rsidRPr="003E4A13" w:rsidRDefault="00C43F9A" w:rsidP="003E4A13">
            <w:pPr>
              <w:spacing w:before="60"/>
              <w:ind w:right="120"/>
              <w:jc w:val="both"/>
              <w:rPr>
                <w:rFonts w:cstheme="minorHAnsi"/>
                <w:color w:val="002060"/>
              </w:rPr>
            </w:pPr>
            <w:r w:rsidRPr="003E4A13">
              <w:rPr>
                <w:rFonts w:cstheme="minorHAnsi"/>
                <w:color w:val="002060"/>
              </w:rPr>
              <w:t>10%</w:t>
            </w:r>
          </w:p>
        </w:tc>
        <w:tc>
          <w:tcPr>
            <w:tcW w:w="385" w:type="pct"/>
            <w:vAlign w:val="center"/>
          </w:tcPr>
          <w:p w14:paraId="6BC11BBC" w14:textId="77777777" w:rsidR="00C43F9A" w:rsidRPr="003E4A13" w:rsidRDefault="00C43F9A" w:rsidP="003E4A13">
            <w:pPr>
              <w:spacing w:before="60"/>
              <w:ind w:right="120"/>
              <w:jc w:val="both"/>
              <w:rPr>
                <w:rFonts w:cstheme="minorHAnsi"/>
                <w:color w:val="002060"/>
              </w:rPr>
            </w:pPr>
            <w:r w:rsidRPr="003E4A13">
              <w:rPr>
                <w:rFonts w:cstheme="minorHAnsi"/>
                <w:color w:val="002060"/>
              </w:rPr>
              <w:t>90%</w:t>
            </w:r>
          </w:p>
        </w:tc>
        <w:tc>
          <w:tcPr>
            <w:tcW w:w="1278" w:type="pct"/>
            <w:vAlign w:val="center"/>
          </w:tcPr>
          <w:p w14:paraId="611F8963" w14:textId="4E3A993C" w:rsidR="00C43F9A" w:rsidRPr="003E4A13" w:rsidRDefault="00C43F9A" w:rsidP="003E4A13">
            <w:pPr>
              <w:spacing w:before="60"/>
              <w:ind w:right="120"/>
              <w:jc w:val="both"/>
              <w:rPr>
                <w:rFonts w:cstheme="minorHAnsi"/>
                <w:color w:val="002060"/>
              </w:rPr>
            </w:pPr>
            <w:r w:rsidRPr="003E4A13">
              <w:rPr>
                <w:rFonts w:cstheme="minorHAnsi"/>
                <w:color w:val="002060"/>
              </w:rPr>
              <w:t>2%</w:t>
            </w:r>
          </w:p>
        </w:tc>
        <w:tc>
          <w:tcPr>
            <w:tcW w:w="755" w:type="pct"/>
            <w:vAlign w:val="center"/>
          </w:tcPr>
          <w:p w14:paraId="11E68B36" w14:textId="77777777" w:rsidR="00C43F9A" w:rsidRPr="003E4A13" w:rsidRDefault="00C43F9A" w:rsidP="003E4A13">
            <w:pPr>
              <w:spacing w:before="60"/>
              <w:ind w:right="120"/>
              <w:jc w:val="both"/>
              <w:rPr>
                <w:rFonts w:cstheme="minorHAnsi"/>
                <w:color w:val="002060"/>
              </w:rPr>
            </w:pPr>
            <w:r w:rsidRPr="003E4A13">
              <w:rPr>
                <w:rFonts w:cstheme="minorHAnsi"/>
                <w:color w:val="002060"/>
              </w:rPr>
              <w:t>Maxim 88%</w:t>
            </w:r>
          </w:p>
        </w:tc>
      </w:tr>
    </w:tbl>
    <w:p w14:paraId="0E44313E" w14:textId="39157375" w:rsidR="00110064" w:rsidRPr="003E4A13" w:rsidRDefault="00110064" w:rsidP="003E4A13">
      <w:pPr>
        <w:spacing w:before="60" w:after="0" w:line="240" w:lineRule="auto"/>
        <w:jc w:val="both"/>
        <w:rPr>
          <w:rFonts w:cstheme="minorHAnsi"/>
          <w:iCs/>
          <w:color w:val="002060"/>
        </w:rPr>
      </w:pPr>
      <w:r w:rsidRPr="003E4A13">
        <w:rPr>
          <w:rFonts w:cstheme="minorHAnsi"/>
          <w:iCs/>
          <w:color w:val="002060"/>
        </w:rPr>
        <w:t xml:space="preserve">Cuantumul </w:t>
      </w:r>
      <w:r w:rsidR="00DB76F0" w:rsidRPr="003E4A13">
        <w:rPr>
          <w:rFonts w:cstheme="minorHAnsi"/>
          <w:iCs/>
          <w:color w:val="002060"/>
        </w:rPr>
        <w:t xml:space="preserve">maxim al </w:t>
      </w:r>
      <w:r w:rsidR="0042314E" w:rsidRPr="003E4A13">
        <w:rPr>
          <w:rFonts w:cstheme="minorHAnsi"/>
          <w:iCs/>
          <w:color w:val="002060"/>
        </w:rPr>
        <w:t>cofinanțării</w:t>
      </w:r>
      <w:r w:rsidRPr="003E4A13">
        <w:rPr>
          <w:rFonts w:cstheme="minorHAnsi"/>
          <w:iCs/>
          <w:color w:val="002060"/>
        </w:rPr>
        <w:t xml:space="preserve"> </w:t>
      </w:r>
      <w:r w:rsidR="0042314E" w:rsidRPr="003E4A13">
        <w:rPr>
          <w:rFonts w:cstheme="minorHAnsi"/>
          <w:iCs/>
          <w:color w:val="002060"/>
        </w:rPr>
        <w:t>acordate</w:t>
      </w:r>
      <w:r w:rsidRPr="003E4A13">
        <w:rPr>
          <w:rFonts w:cstheme="minorHAnsi"/>
          <w:iCs/>
          <w:color w:val="002060"/>
        </w:rPr>
        <w:t xml:space="preserve"> este </w:t>
      </w:r>
      <w:r w:rsidR="0042314E" w:rsidRPr="003E4A13">
        <w:rPr>
          <w:rFonts w:cstheme="minorHAnsi"/>
          <w:iCs/>
          <w:color w:val="002060"/>
        </w:rPr>
        <w:t>calculat prin aplicarea procentului de 98% la valoarea</w:t>
      </w:r>
      <w:r w:rsidR="00DB76F0" w:rsidRPr="003E4A13">
        <w:rPr>
          <w:rFonts w:cstheme="minorHAnsi"/>
          <w:iCs/>
          <w:color w:val="002060"/>
        </w:rPr>
        <w:t xml:space="preserve"> totală</w:t>
      </w:r>
      <w:r w:rsidR="0042314E" w:rsidRPr="003E4A13">
        <w:rPr>
          <w:rFonts w:cstheme="minorHAnsi"/>
          <w:iCs/>
          <w:color w:val="002060"/>
        </w:rPr>
        <w:t xml:space="preserve"> eligibil</w:t>
      </w:r>
      <w:r w:rsidR="00DB76F0" w:rsidRPr="003E4A13">
        <w:rPr>
          <w:rFonts w:cstheme="minorHAnsi"/>
          <w:iCs/>
          <w:color w:val="002060"/>
        </w:rPr>
        <w:t>ă</w:t>
      </w:r>
      <w:r w:rsidR="0042314E" w:rsidRPr="003E4A13">
        <w:rPr>
          <w:rFonts w:cstheme="minorHAnsi"/>
          <w:iCs/>
          <w:color w:val="002060"/>
        </w:rPr>
        <w:t xml:space="preserve"> a proiectului.</w:t>
      </w:r>
    </w:p>
    <w:p w14:paraId="34D962FC" w14:textId="5C77DA64" w:rsidR="0042314E" w:rsidRDefault="0042314E" w:rsidP="003E4A13">
      <w:pPr>
        <w:spacing w:before="60" w:after="0" w:line="240" w:lineRule="auto"/>
        <w:jc w:val="both"/>
        <w:rPr>
          <w:rFonts w:cstheme="minorHAnsi"/>
          <w:iCs/>
          <w:color w:val="002060"/>
        </w:rPr>
      </w:pPr>
      <w:r w:rsidRPr="003E4A13">
        <w:rPr>
          <w:rFonts w:cstheme="minorHAnsi"/>
          <w:iCs/>
          <w:color w:val="002060"/>
        </w:rPr>
        <w:t xml:space="preserve">În acest sens, solicitantul si/sau partenerii vor asigura o cofinanțare proprie de minim 2% din valoarea </w:t>
      </w:r>
      <w:r w:rsidR="00DB76F0" w:rsidRPr="003E4A13">
        <w:rPr>
          <w:rFonts w:cstheme="minorHAnsi"/>
          <w:iCs/>
          <w:color w:val="002060"/>
        </w:rPr>
        <w:t xml:space="preserve">totală </w:t>
      </w:r>
      <w:r w:rsidRPr="003E4A13">
        <w:rPr>
          <w:rFonts w:cstheme="minorHAnsi"/>
          <w:iCs/>
          <w:color w:val="002060"/>
        </w:rPr>
        <w:t>eligibil</w:t>
      </w:r>
      <w:r w:rsidR="00FD2D6E" w:rsidRPr="003E4A13">
        <w:rPr>
          <w:rFonts w:cstheme="minorHAnsi"/>
          <w:iCs/>
          <w:color w:val="002060"/>
        </w:rPr>
        <w:t>ă</w:t>
      </w:r>
      <w:r w:rsidRPr="003E4A13">
        <w:rPr>
          <w:rFonts w:cstheme="minorHAnsi"/>
          <w:iCs/>
          <w:color w:val="002060"/>
        </w:rPr>
        <w:t xml:space="preserve"> a proiectului.</w:t>
      </w:r>
    </w:p>
    <w:p w14:paraId="2F67572C" w14:textId="77777777" w:rsidR="008A4CFA" w:rsidRPr="003E4A13" w:rsidRDefault="008A4CFA" w:rsidP="003E4A13">
      <w:pPr>
        <w:spacing w:before="60" w:after="0" w:line="240" w:lineRule="auto"/>
        <w:jc w:val="both"/>
        <w:rPr>
          <w:rFonts w:cstheme="minorHAnsi"/>
          <w:iCs/>
          <w:color w:val="002060"/>
        </w:rPr>
      </w:pPr>
    </w:p>
    <w:p w14:paraId="19A7C832" w14:textId="77777777" w:rsidR="00485ED8" w:rsidRPr="003E4A13" w:rsidRDefault="000E0EE7"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236" w:name="_Toc135151604"/>
      <w:r w:rsidRPr="003E4A13">
        <w:rPr>
          <w:rFonts w:cstheme="minorHAnsi"/>
          <w:b/>
          <w:bCs/>
          <w:i/>
          <w:color w:val="002060"/>
        </w:rPr>
        <w:t>Durata proiectului</w:t>
      </w:r>
      <w:bookmarkEnd w:id="236"/>
      <w:r w:rsidRPr="003E4A13">
        <w:rPr>
          <w:rFonts w:cstheme="minorHAnsi"/>
          <w:b/>
          <w:bCs/>
          <w:i/>
          <w:color w:val="002060"/>
        </w:rPr>
        <w:t xml:space="preserve"> </w:t>
      </w:r>
    </w:p>
    <w:p w14:paraId="0A4017E3" w14:textId="77777777" w:rsidR="00485ED8" w:rsidRPr="003E4A13" w:rsidRDefault="00485ED8" w:rsidP="003E4A13">
      <w:pPr>
        <w:spacing w:before="60" w:after="0" w:line="240" w:lineRule="auto"/>
        <w:jc w:val="both"/>
        <w:rPr>
          <w:rFonts w:cstheme="minorHAnsi"/>
          <w:iCs/>
          <w:color w:val="002060"/>
        </w:rPr>
      </w:pPr>
      <w:r w:rsidRPr="003E4A13">
        <w:rPr>
          <w:rFonts w:cstheme="minorHAnsi"/>
          <w:iCs/>
          <w:color w:val="002060"/>
        </w:rPr>
        <w:t xml:space="preserve">Perioada de implementare a activităților proiectului </w:t>
      </w:r>
      <w:r w:rsidRPr="008A4CFA">
        <w:rPr>
          <w:rFonts w:cstheme="minorHAnsi"/>
          <w:iCs/>
          <w:color w:val="002060"/>
          <w:u w:val="single"/>
        </w:rPr>
        <w:t>nu va depăși 31 decembrie 2029.</w:t>
      </w:r>
    </w:p>
    <w:p w14:paraId="191BBFC1" w14:textId="77777777" w:rsidR="0096294A" w:rsidRPr="003E4A13" w:rsidRDefault="0096294A" w:rsidP="003E4A13">
      <w:pPr>
        <w:spacing w:before="60" w:after="0" w:line="240" w:lineRule="auto"/>
        <w:jc w:val="both"/>
        <w:rPr>
          <w:rFonts w:cstheme="minorHAnsi"/>
          <w:iCs/>
          <w:color w:val="002060"/>
        </w:rPr>
      </w:pPr>
      <w:r w:rsidRPr="003E4A13">
        <w:rPr>
          <w:rFonts w:cstheme="minorHAnsi"/>
          <w:iCs/>
          <w:color w:val="002060"/>
        </w:rPr>
        <w:t>Perioada de implementare a activităților proiectului se referă atât la activitățile realizate înainte de depunerea cererii de finanțare (care nu trebuie sa fie anterioare 01.01.2021), cât și la activitățile ce urmează a fi realizate după momentul contractării proiectului. Solicitantul trebuie să prevadă în mod realist perioada de implementare pentru fiecare activitate în parte, luând în considerare specificul fiecărei activități.</w:t>
      </w:r>
    </w:p>
    <w:p w14:paraId="6ED1AE0B" w14:textId="77777777" w:rsidR="00485ED8" w:rsidRPr="003E4A13" w:rsidRDefault="00485ED8" w:rsidP="003E4A13">
      <w:pPr>
        <w:spacing w:before="60" w:after="0" w:line="240" w:lineRule="auto"/>
        <w:jc w:val="both"/>
        <w:rPr>
          <w:rFonts w:cstheme="minorHAnsi"/>
          <w:iCs/>
          <w:color w:val="002060"/>
        </w:rPr>
      </w:pPr>
      <w:r w:rsidRPr="003E4A13">
        <w:rPr>
          <w:rFonts w:cstheme="minorHAnsi"/>
          <w:iCs/>
          <w:color w:val="002060"/>
        </w:rPr>
        <w:t>În conformitate cu HG nr. 873/2022 privind regulile de eligibilitate a  cheltuielilor efectuate în cadrul operațiunilor finanțate în perioada de programare 2021—2027 prin FEDR, FSE Plus, FC și FTJ, una dintre condițiile de eligibilitate a cheltuielilor se referă la angajarea și plata cheltuielilor în condițiile legii, între 1 ianuarie 2021 şi 31 decembrie 2029, cu respectarea perioadei de implementare stabilite prin contractul de finanțare.</w:t>
      </w:r>
    </w:p>
    <w:p w14:paraId="1828CC5F" w14:textId="7D0EC0B2" w:rsidR="000E0EE7" w:rsidRDefault="00485ED8" w:rsidP="003E4A13">
      <w:pPr>
        <w:spacing w:before="60" w:after="0" w:line="240" w:lineRule="auto"/>
        <w:jc w:val="both"/>
        <w:rPr>
          <w:rFonts w:cstheme="minorHAnsi"/>
          <w:b/>
          <w:bCs/>
          <w:i/>
          <w:color w:val="002060"/>
        </w:rPr>
      </w:pPr>
      <w:r w:rsidRPr="003E4A13">
        <w:rPr>
          <w:rFonts w:cstheme="minorHAnsi"/>
          <w:iCs/>
          <w:color w:val="002060"/>
        </w:rPr>
        <w:t>Perioada de implementare a proiectului nu va include perioada de procesare a cererii de rambursare finale și efectuarea plății aferente acesteia.</w:t>
      </w:r>
      <w:r w:rsidR="000E0EE7" w:rsidRPr="003E4A13">
        <w:rPr>
          <w:rFonts w:cstheme="minorHAnsi"/>
          <w:b/>
          <w:bCs/>
          <w:i/>
          <w:color w:val="002060"/>
        </w:rPr>
        <w:tab/>
      </w:r>
    </w:p>
    <w:p w14:paraId="6488C947" w14:textId="77777777" w:rsidR="008A4CFA" w:rsidRPr="003E4A13" w:rsidRDefault="008A4CFA" w:rsidP="003E4A13">
      <w:pPr>
        <w:spacing w:before="60" w:after="0" w:line="240" w:lineRule="auto"/>
        <w:jc w:val="both"/>
        <w:rPr>
          <w:rFonts w:cstheme="minorHAnsi"/>
          <w:b/>
          <w:bCs/>
          <w:i/>
          <w:color w:val="002060"/>
        </w:rPr>
      </w:pPr>
    </w:p>
    <w:p w14:paraId="5215539D" w14:textId="15DC1E31" w:rsidR="00E4049A" w:rsidRPr="003E4A13" w:rsidRDefault="00E4049A"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237" w:name="_Toc135151605"/>
      <w:r w:rsidRPr="003E4A13">
        <w:rPr>
          <w:rFonts w:cstheme="minorHAnsi"/>
          <w:b/>
          <w:bCs/>
          <w:i/>
          <w:color w:val="002060"/>
        </w:rPr>
        <w:t>Alte cerințe de eligibilitate a proiectului</w:t>
      </w:r>
      <w:bookmarkEnd w:id="237"/>
      <w:r w:rsidRPr="003E4A13">
        <w:rPr>
          <w:rFonts w:cstheme="minorHAnsi"/>
          <w:b/>
          <w:bCs/>
          <w:i/>
          <w:color w:val="002060"/>
        </w:rPr>
        <w:t xml:space="preserve"> </w:t>
      </w:r>
    </w:p>
    <w:p w14:paraId="2436687B" w14:textId="4E730D35" w:rsidR="00485ED8" w:rsidRPr="003E4A13" w:rsidRDefault="00485ED8" w:rsidP="003E4A13">
      <w:pPr>
        <w:pStyle w:val="ListParagraph"/>
        <w:numPr>
          <w:ilvl w:val="2"/>
          <w:numId w:val="96"/>
        </w:numPr>
        <w:spacing w:before="60" w:after="0" w:line="240" w:lineRule="auto"/>
        <w:contextualSpacing w:val="0"/>
        <w:jc w:val="both"/>
        <w:outlineLvl w:val="1"/>
        <w:rPr>
          <w:rFonts w:cstheme="minorHAnsi"/>
          <w:b/>
          <w:bCs/>
          <w:i/>
          <w:iCs/>
          <w:color w:val="002060"/>
        </w:rPr>
      </w:pPr>
      <w:bookmarkStart w:id="238" w:name="_Toc135151606"/>
      <w:r w:rsidRPr="003E4A13">
        <w:rPr>
          <w:rFonts w:cstheme="minorHAnsi"/>
          <w:b/>
          <w:bCs/>
          <w:i/>
          <w:iCs/>
          <w:color w:val="002060"/>
        </w:rPr>
        <w:t>Eligibilitatea proiectului (tipuri de proiecte, stadiul proiectului, evitarea dublei finanțări, contribuția la obiectivul specific)</w:t>
      </w:r>
      <w:bookmarkEnd w:id="238"/>
    </w:p>
    <w:p w14:paraId="5652EBBB" w14:textId="1A7CC648" w:rsidR="00485ED8" w:rsidRPr="003E4A13" w:rsidRDefault="00485ED8" w:rsidP="003E4A13">
      <w:pPr>
        <w:spacing w:before="60" w:after="0" w:line="240" w:lineRule="auto"/>
        <w:ind w:right="120"/>
        <w:jc w:val="both"/>
        <w:rPr>
          <w:rFonts w:eastAsia="Times New Roman" w:cstheme="minorHAnsi"/>
          <w:color w:val="002060"/>
          <w:lang w:eastAsia="ro-RO"/>
        </w:rPr>
      </w:pPr>
      <w:r w:rsidRPr="003E4A13">
        <w:rPr>
          <w:rFonts w:eastAsia="Times New Roman" w:cstheme="minorHAnsi"/>
          <w:color w:val="002060"/>
          <w:lang w:eastAsia="ro-RO"/>
        </w:rPr>
        <w:t xml:space="preserve">Pentru a fi eligibile, proiectele depuse în cadrul apelului trebuie să îndeplinească cumulativ următoarele condiții: </w:t>
      </w:r>
    </w:p>
    <w:p w14:paraId="462A55DA" w14:textId="39EDF14D" w:rsidR="00485ED8" w:rsidRPr="003E4A13" w:rsidRDefault="000B086B" w:rsidP="003E4A13">
      <w:pPr>
        <w:numPr>
          <w:ilvl w:val="0"/>
          <w:numId w:val="46"/>
        </w:numPr>
        <w:spacing w:before="60" w:after="0" w:line="240" w:lineRule="auto"/>
        <w:ind w:right="120"/>
        <w:jc w:val="both"/>
        <w:rPr>
          <w:rFonts w:eastAsia="Times New Roman" w:cstheme="minorHAnsi"/>
          <w:color w:val="002060"/>
          <w:lang w:eastAsia="ro-RO"/>
        </w:rPr>
      </w:pPr>
      <w:r w:rsidRPr="003E4A13">
        <w:rPr>
          <w:rFonts w:eastAsia="Times New Roman" w:cstheme="minorHAnsi"/>
          <w:color w:val="002060"/>
          <w:lang w:eastAsia="ro-RO"/>
        </w:rPr>
        <w:t>p</w:t>
      </w:r>
      <w:r w:rsidR="00485ED8" w:rsidRPr="003E4A13">
        <w:rPr>
          <w:rFonts w:eastAsia="Times New Roman" w:cstheme="minorHAnsi"/>
          <w:color w:val="002060"/>
          <w:lang w:eastAsia="ro-RO"/>
        </w:rPr>
        <w:t xml:space="preserve">roiectul vizează o unitate sanitară </w:t>
      </w:r>
      <w:r w:rsidR="00485ED8" w:rsidRPr="003E4A13">
        <w:rPr>
          <w:rFonts w:eastAsia="Times New Roman" w:cstheme="minorHAnsi"/>
          <w:color w:val="002060"/>
          <w:u w:val="single"/>
          <w:lang w:eastAsia="ro-RO"/>
        </w:rPr>
        <w:t>publică</w:t>
      </w:r>
      <w:r w:rsidR="00DB76F0" w:rsidRPr="003E4A13">
        <w:rPr>
          <w:rFonts w:eastAsia="Times New Roman" w:cstheme="minorHAnsi"/>
          <w:color w:val="002060"/>
          <w:u w:val="single"/>
          <w:lang w:eastAsia="ro-RO"/>
        </w:rPr>
        <w:t xml:space="preserve"> cu paturi</w:t>
      </w:r>
      <w:r w:rsidR="00485ED8" w:rsidRPr="003E4A13">
        <w:rPr>
          <w:rFonts w:eastAsia="Times New Roman" w:cstheme="minorHAnsi"/>
          <w:color w:val="002060"/>
          <w:lang w:eastAsia="ro-RO"/>
        </w:rPr>
        <w:t>;</w:t>
      </w:r>
    </w:p>
    <w:p w14:paraId="612C5BC4" w14:textId="77638AB1" w:rsidR="00485ED8" w:rsidRPr="003E4A13" w:rsidRDefault="000B086B" w:rsidP="003E4A13">
      <w:pPr>
        <w:numPr>
          <w:ilvl w:val="0"/>
          <w:numId w:val="46"/>
        </w:numPr>
        <w:spacing w:before="60" w:after="0" w:line="240" w:lineRule="auto"/>
        <w:ind w:right="120"/>
        <w:jc w:val="both"/>
        <w:rPr>
          <w:rFonts w:eastAsia="Times New Roman" w:cstheme="minorHAnsi"/>
          <w:color w:val="002060"/>
          <w:lang w:eastAsia="ro-RO"/>
        </w:rPr>
      </w:pPr>
      <w:r w:rsidRPr="003E4A13">
        <w:rPr>
          <w:rFonts w:eastAsia="Times New Roman" w:cstheme="minorHAnsi"/>
          <w:color w:val="002060"/>
          <w:lang w:eastAsia="ro-RO"/>
        </w:rPr>
        <w:t>p</w:t>
      </w:r>
      <w:r w:rsidR="00485ED8" w:rsidRPr="003E4A13">
        <w:rPr>
          <w:rFonts w:eastAsia="Times New Roman" w:cstheme="minorHAnsi"/>
          <w:color w:val="002060"/>
          <w:lang w:eastAsia="ro-RO"/>
        </w:rPr>
        <w:t xml:space="preserve">roiectul vizează </w:t>
      </w:r>
      <w:r w:rsidR="00CB10FA" w:rsidRPr="003E4A13">
        <w:rPr>
          <w:rFonts w:eastAsia="Times New Roman" w:cstheme="minorHAnsi"/>
          <w:color w:val="002060"/>
          <w:lang w:eastAsia="ro-RO"/>
        </w:rPr>
        <w:t>investiții</w:t>
      </w:r>
      <w:r w:rsidR="00FA6E74" w:rsidRPr="003E4A13">
        <w:rPr>
          <w:rFonts w:eastAsia="Times New Roman" w:cstheme="minorHAnsi"/>
          <w:color w:val="002060"/>
          <w:lang w:eastAsia="ro-RO"/>
        </w:rPr>
        <w:t xml:space="preserve"> </w:t>
      </w:r>
      <w:r w:rsidR="00CB10FA" w:rsidRPr="003E4A13">
        <w:rPr>
          <w:rFonts w:eastAsia="Times New Roman" w:cstheme="minorHAnsi"/>
          <w:color w:val="002060"/>
          <w:lang w:eastAsia="ro-RO"/>
        </w:rPr>
        <w:t>î</w:t>
      </w:r>
      <w:r w:rsidR="006E389A" w:rsidRPr="003E4A13">
        <w:rPr>
          <w:rFonts w:eastAsia="Times New Roman" w:cstheme="minorHAnsi"/>
          <w:color w:val="002060"/>
          <w:lang w:eastAsia="ro-RO"/>
        </w:rPr>
        <w:t xml:space="preserve">ntr-una din </w:t>
      </w:r>
      <w:r w:rsidR="00CB10FA" w:rsidRPr="003E4A13">
        <w:rPr>
          <w:rFonts w:eastAsia="Times New Roman" w:cstheme="minorHAnsi"/>
          <w:color w:val="002060"/>
          <w:lang w:eastAsia="ro-RO"/>
        </w:rPr>
        <w:t>următoarele</w:t>
      </w:r>
      <w:r w:rsidR="006E389A" w:rsidRPr="003E4A13">
        <w:rPr>
          <w:rFonts w:eastAsia="Times New Roman" w:cstheme="minorHAnsi"/>
          <w:color w:val="002060"/>
          <w:lang w:eastAsia="ro-RO"/>
        </w:rPr>
        <w:t xml:space="preserve"> tipologii de </w:t>
      </w:r>
      <w:r w:rsidR="00CB10FA" w:rsidRPr="003E4A13">
        <w:rPr>
          <w:rFonts w:eastAsia="Times New Roman" w:cstheme="minorHAnsi"/>
          <w:color w:val="002060"/>
          <w:lang w:eastAsia="ro-RO"/>
        </w:rPr>
        <w:t>unități</w:t>
      </w:r>
      <w:r w:rsidR="006E389A" w:rsidRPr="003E4A13">
        <w:rPr>
          <w:rFonts w:eastAsia="Times New Roman" w:cstheme="minorHAnsi"/>
          <w:color w:val="002060"/>
          <w:lang w:eastAsia="ro-RO"/>
        </w:rPr>
        <w:t xml:space="preserve"> sanitare cu paturi:</w:t>
      </w:r>
      <w:r w:rsidR="006E389A" w:rsidRPr="003E4A13" w:rsidDel="006E389A">
        <w:rPr>
          <w:rFonts w:eastAsia="Times New Roman" w:cstheme="minorHAnsi"/>
          <w:color w:val="002060"/>
          <w:lang w:eastAsia="ro-RO"/>
        </w:rPr>
        <w:t xml:space="preserve"> </w:t>
      </w:r>
      <w:r w:rsidR="00485ED8" w:rsidRPr="003E4A13">
        <w:rPr>
          <w:rFonts w:cstheme="minorHAnsi"/>
          <w:color w:val="002060"/>
        </w:rPr>
        <w:t>spital orășenesc sau spital municipal</w:t>
      </w:r>
      <w:r w:rsidR="00940A2B" w:rsidRPr="003E4A13">
        <w:rPr>
          <w:rFonts w:cstheme="minorHAnsi"/>
          <w:color w:val="002060"/>
        </w:rPr>
        <w:t>, inclusiv spital municipal de urgență</w:t>
      </w:r>
      <w:r w:rsidR="00485ED8" w:rsidRPr="003E4A13">
        <w:rPr>
          <w:rFonts w:cstheme="minorHAnsi"/>
          <w:color w:val="002060"/>
        </w:rPr>
        <w:t xml:space="preserve">; </w:t>
      </w:r>
    </w:p>
    <w:p w14:paraId="49A2A414" w14:textId="40CC8EBA" w:rsidR="000B086B" w:rsidRPr="008A4CFA" w:rsidRDefault="000B086B" w:rsidP="003E4A13">
      <w:pPr>
        <w:numPr>
          <w:ilvl w:val="0"/>
          <w:numId w:val="46"/>
        </w:numPr>
        <w:spacing w:before="60" w:after="0" w:line="240" w:lineRule="auto"/>
        <w:ind w:right="120"/>
        <w:jc w:val="both"/>
        <w:rPr>
          <w:rFonts w:eastAsia="Times New Roman" w:cstheme="minorHAnsi"/>
          <w:bCs/>
          <w:color w:val="002060"/>
          <w:lang w:eastAsia="ro-RO"/>
        </w:rPr>
      </w:pPr>
      <w:bookmarkStart w:id="239" w:name="_Hlk135034918"/>
      <w:r w:rsidRPr="003E4A13">
        <w:rPr>
          <w:rFonts w:eastAsia="Times New Roman" w:cstheme="minorHAnsi"/>
          <w:color w:val="002060"/>
          <w:lang w:eastAsia="ro-RO"/>
        </w:rPr>
        <w:lastRenderedPageBreak/>
        <w:t xml:space="preserve">proiectul trebuie </w:t>
      </w:r>
      <w:r w:rsidRPr="008A4CFA">
        <w:rPr>
          <w:rFonts w:eastAsia="Times New Roman" w:cstheme="minorHAnsi"/>
          <w:color w:val="002060"/>
          <w:lang w:eastAsia="ro-RO"/>
        </w:rPr>
        <w:t>să cuprindă cel puțin activitățile de bază (</w:t>
      </w:r>
      <w:r w:rsidRPr="008A4CFA">
        <w:rPr>
          <w:rFonts w:cstheme="minorHAnsi"/>
          <w:iCs/>
          <w:color w:val="002060"/>
        </w:rPr>
        <w:t>lucrări de modernizare/reabilitare și dotare, extindere la construcțiile existente, inclusiv lucrări de conectare la clădiri existente, lucrări de construcții noi</w:t>
      </w:r>
      <w:r w:rsidRPr="008A4CFA">
        <w:rPr>
          <w:rFonts w:eastAsia="Times New Roman" w:cstheme="minorHAnsi"/>
          <w:color w:val="002060"/>
          <w:lang w:eastAsia="ro-RO"/>
        </w:rPr>
        <w:t xml:space="preserve">) prevăzute în prezentul Ghid - secțiunea </w:t>
      </w:r>
      <w:r w:rsidRPr="008A4CFA">
        <w:rPr>
          <w:rFonts w:cstheme="minorHAnsi"/>
          <w:color w:val="002060"/>
        </w:rPr>
        <w:t>I.3;</w:t>
      </w:r>
    </w:p>
    <w:p w14:paraId="1E7D23EB" w14:textId="028C5B1A" w:rsidR="00266105" w:rsidRPr="008A4CFA" w:rsidRDefault="006823AE" w:rsidP="003E4A13">
      <w:pPr>
        <w:numPr>
          <w:ilvl w:val="0"/>
          <w:numId w:val="46"/>
        </w:numPr>
        <w:spacing w:before="60" w:after="0" w:line="240" w:lineRule="auto"/>
        <w:ind w:right="120"/>
        <w:jc w:val="both"/>
        <w:rPr>
          <w:rFonts w:eastAsia="Times New Roman" w:cstheme="minorHAnsi"/>
          <w:color w:val="002060"/>
          <w:lang w:eastAsia="ro-RO"/>
        </w:rPr>
      </w:pPr>
      <w:r w:rsidRPr="008A4CFA">
        <w:rPr>
          <w:rFonts w:eastAsia="Times New Roman" w:cstheme="minorHAnsi"/>
          <w:color w:val="002060"/>
          <w:lang w:eastAsia="ro-RO"/>
        </w:rPr>
        <w:t>aplicantul poate depune</w:t>
      </w:r>
      <w:r w:rsidR="00266105" w:rsidRPr="008A4CFA">
        <w:rPr>
          <w:rFonts w:eastAsia="Times New Roman" w:cstheme="minorHAnsi"/>
          <w:color w:val="002060"/>
          <w:lang w:eastAsia="ro-RO"/>
        </w:rPr>
        <w:t xml:space="preserve"> o singură cerere de finanțare</w:t>
      </w:r>
      <w:r w:rsidRPr="008A4CFA">
        <w:rPr>
          <w:rFonts w:eastAsia="Times New Roman" w:cstheme="minorHAnsi"/>
          <w:color w:val="002060"/>
          <w:lang w:eastAsia="ro-RO"/>
        </w:rPr>
        <w:t xml:space="preserve"> pe unitate sanitară</w:t>
      </w:r>
      <w:r w:rsidR="00266105" w:rsidRPr="008A4CFA">
        <w:rPr>
          <w:rFonts w:eastAsia="Times New Roman" w:cstheme="minorHAnsi"/>
          <w:color w:val="002060"/>
          <w:lang w:eastAsia="ro-RO"/>
        </w:rPr>
        <w:t>. În situația în care se vor depune mai multe cereri de finanțare pentru aceeași unitate sanitară, proiectele vor fi respinse;</w:t>
      </w:r>
    </w:p>
    <w:bookmarkEnd w:id="239"/>
    <w:p w14:paraId="0F13870F" w14:textId="4043475C" w:rsidR="00586972" w:rsidRPr="008A4CFA" w:rsidRDefault="00586972" w:rsidP="003E4A13">
      <w:pPr>
        <w:pStyle w:val="ListParagraph"/>
        <w:numPr>
          <w:ilvl w:val="0"/>
          <w:numId w:val="46"/>
        </w:numPr>
        <w:spacing w:before="60" w:after="0" w:line="240" w:lineRule="auto"/>
        <w:contextualSpacing w:val="0"/>
        <w:jc w:val="both"/>
        <w:rPr>
          <w:rFonts w:cstheme="minorHAnsi"/>
          <w:iCs/>
          <w:color w:val="002060"/>
        </w:rPr>
      </w:pPr>
      <w:r w:rsidRPr="008A4CFA">
        <w:rPr>
          <w:rFonts w:cstheme="minorHAnsi"/>
          <w:iCs/>
          <w:color w:val="002060"/>
        </w:rPr>
        <w:t xml:space="preserve">NU sunt eligibile proiectele care </w:t>
      </w:r>
      <w:r w:rsidR="006823AE" w:rsidRPr="008A4CFA">
        <w:rPr>
          <w:rFonts w:cstheme="minorHAnsi"/>
          <w:iCs/>
          <w:color w:val="002060"/>
        </w:rPr>
        <w:t>includ</w:t>
      </w:r>
      <w:r w:rsidRPr="008A4CFA">
        <w:rPr>
          <w:rFonts w:cstheme="minorHAnsi"/>
          <w:iCs/>
          <w:color w:val="002060"/>
        </w:rPr>
        <w:t xml:space="preserve"> componentă rezidențială</w:t>
      </w:r>
      <w:r w:rsidR="006823AE" w:rsidRPr="008A4CFA">
        <w:rPr>
          <w:rFonts w:cstheme="minorHAnsi"/>
          <w:iCs/>
          <w:color w:val="002060"/>
        </w:rPr>
        <w:t xml:space="preserve"> de îngrijire de lungă durată pentru</w:t>
      </w:r>
      <w:r w:rsidRPr="008A4CFA">
        <w:rPr>
          <w:rFonts w:cstheme="minorHAnsi"/>
          <w:iCs/>
          <w:color w:val="002060"/>
        </w:rPr>
        <w:t xml:space="preserve">  spitalizare continuă în secții de psihiatrie, paliație, recuperare</w:t>
      </w:r>
      <w:r w:rsidR="00A26B98" w:rsidRPr="008A4CFA">
        <w:rPr>
          <w:rFonts w:cstheme="minorHAnsi"/>
          <w:iCs/>
          <w:color w:val="002060"/>
        </w:rPr>
        <w:t>;</w:t>
      </w:r>
    </w:p>
    <w:p w14:paraId="29FC12A7" w14:textId="31271D37" w:rsidR="00D058A3" w:rsidRPr="008A4CFA" w:rsidRDefault="00241AE5" w:rsidP="003E4A13">
      <w:pPr>
        <w:numPr>
          <w:ilvl w:val="0"/>
          <w:numId w:val="46"/>
        </w:numPr>
        <w:spacing w:before="60" w:after="0" w:line="240" w:lineRule="auto"/>
        <w:ind w:right="120"/>
        <w:jc w:val="both"/>
        <w:rPr>
          <w:rFonts w:eastAsia="Times New Roman" w:cstheme="minorHAnsi"/>
          <w:color w:val="002060"/>
          <w:lang w:eastAsia="ro-RO"/>
        </w:rPr>
      </w:pPr>
      <w:r w:rsidRPr="008A4CFA">
        <w:rPr>
          <w:rFonts w:cstheme="minorHAnsi"/>
          <w:color w:val="002060"/>
        </w:rPr>
        <w:t>proiectul propus vizează o investiție a unei unități sanitare localizate într-o regiune mai puțin dezvoltată</w:t>
      </w:r>
      <w:r w:rsidR="00D058A3" w:rsidRPr="008A4CFA">
        <w:rPr>
          <w:rFonts w:cstheme="minorHAnsi"/>
          <w:color w:val="002060"/>
        </w:rPr>
        <w:t>;</w:t>
      </w:r>
    </w:p>
    <w:p w14:paraId="7DC96AA8" w14:textId="695B1A7A" w:rsidR="00485ED8" w:rsidRPr="008A4CFA" w:rsidRDefault="00485ED8" w:rsidP="003E4A13">
      <w:pPr>
        <w:pStyle w:val="ListParagraph"/>
        <w:numPr>
          <w:ilvl w:val="0"/>
          <w:numId w:val="46"/>
        </w:numPr>
        <w:spacing w:before="60" w:after="0" w:line="240" w:lineRule="auto"/>
        <w:ind w:right="120"/>
        <w:contextualSpacing w:val="0"/>
        <w:jc w:val="both"/>
        <w:rPr>
          <w:rFonts w:cstheme="minorHAnsi"/>
          <w:color w:val="002060"/>
        </w:rPr>
      </w:pPr>
      <w:r w:rsidRPr="008A4CFA">
        <w:rPr>
          <w:rFonts w:cstheme="minorHAnsi"/>
          <w:color w:val="002060"/>
        </w:rPr>
        <w:t>NU au componentă rezidențială (de ex.: nu vizează spitalizare continuă în secții de psihiatrie);</w:t>
      </w:r>
    </w:p>
    <w:p w14:paraId="2D565600" w14:textId="3B97E9CD" w:rsidR="00485ED8" w:rsidRPr="003E4A13" w:rsidRDefault="000B086B" w:rsidP="003E4A13">
      <w:pPr>
        <w:numPr>
          <w:ilvl w:val="0"/>
          <w:numId w:val="46"/>
        </w:numPr>
        <w:spacing w:before="60" w:after="0" w:line="240" w:lineRule="auto"/>
        <w:ind w:right="120"/>
        <w:jc w:val="both"/>
        <w:rPr>
          <w:rFonts w:eastAsia="Times New Roman" w:cstheme="minorHAnsi"/>
          <w:color w:val="002060"/>
          <w:lang w:eastAsia="ro-RO"/>
        </w:rPr>
      </w:pPr>
      <w:r w:rsidRPr="008A4CFA">
        <w:rPr>
          <w:rFonts w:eastAsia="Times New Roman" w:cstheme="minorHAnsi"/>
          <w:color w:val="002060"/>
          <w:lang w:eastAsia="ro-RO"/>
        </w:rPr>
        <w:t>v</w:t>
      </w:r>
      <w:r w:rsidR="00485ED8" w:rsidRPr="008A4CFA">
        <w:rPr>
          <w:rFonts w:eastAsia="Times New Roman" w:cstheme="minorHAnsi"/>
          <w:color w:val="002060"/>
          <w:lang w:eastAsia="ro-RO"/>
        </w:rPr>
        <w:t>aloarea eligibilă aferentă proiectului de investiții se încadrează în limitele prev</w:t>
      </w:r>
      <w:r w:rsidR="00485ED8" w:rsidRPr="003E4A13">
        <w:rPr>
          <w:rFonts w:eastAsia="Times New Roman" w:cstheme="minorHAnsi"/>
          <w:color w:val="002060"/>
          <w:lang w:eastAsia="ro-RO"/>
        </w:rPr>
        <w:t xml:space="preserve">ăzute la secțiunea </w:t>
      </w:r>
      <w:r w:rsidR="00DB76F0" w:rsidRPr="003E4A13">
        <w:rPr>
          <w:rFonts w:cstheme="minorHAnsi"/>
          <w:b/>
          <w:bCs/>
          <w:color w:val="002060"/>
        </w:rPr>
        <w:t>5</w:t>
      </w:r>
      <w:r w:rsidR="00485ED8" w:rsidRPr="003E4A13">
        <w:rPr>
          <w:rFonts w:cstheme="minorHAnsi"/>
          <w:b/>
          <w:bCs/>
          <w:color w:val="002060"/>
        </w:rPr>
        <w:t>.</w:t>
      </w:r>
      <w:r w:rsidR="00DB76F0" w:rsidRPr="003E4A13">
        <w:rPr>
          <w:rFonts w:cstheme="minorHAnsi"/>
          <w:b/>
          <w:bCs/>
          <w:color w:val="002060"/>
        </w:rPr>
        <w:t>4</w:t>
      </w:r>
      <w:r w:rsidR="009157BA" w:rsidRPr="003E4A13">
        <w:rPr>
          <w:rFonts w:cstheme="minorHAnsi"/>
          <w:b/>
          <w:bCs/>
          <w:color w:val="002060"/>
        </w:rPr>
        <w:t>;</w:t>
      </w:r>
    </w:p>
    <w:p w14:paraId="642DF97E" w14:textId="692AE0C7" w:rsidR="00485ED8" w:rsidRPr="008A4CFA" w:rsidRDefault="000B086B" w:rsidP="003E4A13">
      <w:pPr>
        <w:numPr>
          <w:ilvl w:val="0"/>
          <w:numId w:val="46"/>
        </w:numPr>
        <w:spacing w:before="60" w:after="0" w:line="240" w:lineRule="auto"/>
        <w:ind w:right="120"/>
        <w:jc w:val="both"/>
        <w:rPr>
          <w:rFonts w:eastAsia="Times New Roman" w:cstheme="minorHAnsi"/>
          <w:bCs/>
          <w:color w:val="002060"/>
          <w:lang w:eastAsia="ro-RO"/>
        </w:rPr>
      </w:pPr>
      <w:bookmarkStart w:id="240" w:name="_Hlk128652113"/>
      <w:r w:rsidRPr="008A4CFA">
        <w:rPr>
          <w:rFonts w:eastAsia="Times New Roman" w:cstheme="minorHAnsi"/>
          <w:color w:val="002060"/>
          <w:lang w:eastAsia="ro-RO"/>
        </w:rPr>
        <w:t>î</w:t>
      </w:r>
      <w:r w:rsidR="00485ED8" w:rsidRPr="008A4CFA">
        <w:rPr>
          <w:rFonts w:eastAsia="Times New Roman" w:cstheme="minorHAnsi"/>
          <w:color w:val="002060"/>
          <w:lang w:eastAsia="ro-RO"/>
        </w:rPr>
        <w:t xml:space="preserve">n eventualitatea în care propunerea de proiect include dotări, valoarea totală a cheltuielilor cu </w:t>
      </w:r>
      <w:r w:rsidR="00485ED8" w:rsidRPr="008A4CFA">
        <w:rPr>
          <w:rFonts w:cstheme="minorHAnsi"/>
          <w:bCs/>
          <w:color w:val="002060"/>
        </w:rPr>
        <w:t>dotarea cu echipamente nu va depăși 40% din valoarea eligibilă a activității principale a proiectului (</w:t>
      </w:r>
      <w:r w:rsidR="00485ED8" w:rsidRPr="008A4CFA">
        <w:rPr>
          <w:rFonts w:cstheme="minorHAnsi"/>
          <w:bCs/>
          <w:i/>
          <w:iCs/>
          <w:color w:val="002060"/>
        </w:rPr>
        <w:t>reabilitare/ modernizare/ extindere/ construcție nouă</w:t>
      </w:r>
      <w:r w:rsidR="00485ED8" w:rsidRPr="008A4CFA">
        <w:rPr>
          <w:rFonts w:cstheme="minorHAnsi"/>
          <w:bCs/>
          <w:color w:val="002060"/>
        </w:rPr>
        <w:t>)</w:t>
      </w:r>
      <w:r w:rsidR="009157BA" w:rsidRPr="008A4CFA">
        <w:rPr>
          <w:rFonts w:cstheme="minorHAnsi"/>
          <w:bCs/>
          <w:color w:val="002060"/>
        </w:rPr>
        <w:t>;</w:t>
      </w:r>
    </w:p>
    <w:bookmarkEnd w:id="240"/>
    <w:p w14:paraId="246F5807" w14:textId="046ECA10" w:rsidR="00B7315F" w:rsidRPr="008A4CFA" w:rsidRDefault="009F4BFB" w:rsidP="003E4A13">
      <w:pPr>
        <w:pStyle w:val="ListParagraph"/>
        <w:numPr>
          <w:ilvl w:val="0"/>
          <w:numId w:val="46"/>
        </w:numPr>
        <w:spacing w:before="60" w:after="0" w:line="240" w:lineRule="auto"/>
        <w:contextualSpacing w:val="0"/>
        <w:jc w:val="both"/>
        <w:rPr>
          <w:rFonts w:cstheme="minorHAnsi"/>
          <w:color w:val="002060"/>
        </w:rPr>
      </w:pPr>
      <w:r w:rsidRPr="008A4CFA">
        <w:rPr>
          <w:rFonts w:cstheme="minorHAnsi"/>
          <w:color w:val="002060"/>
        </w:rPr>
        <w:t>unitatea sanitar</w:t>
      </w:r>
      <w:r w:rsidR="000B086B" w:rsidRPr="008A4CFA">
        <w:rPr>
          <w:rFonts w:cstheme="minorHAnsi"/>
          <w:color w:val="002060"/>
        </w:rPr>
        <w:t>ă</w:t>
      </w:r>
      <w:r w:rsidRPr="008A4CFA">
        <w:rPr>
          <w:rFonts w:cstheme="minorHAnsi"/>
          <w:color w:val="002060"/>
        </w:rPr>
        <w:t xml:space="preserve"> vizat</w:t>
      </w:r>
      <w:r w:rsidR="000B086B" w:rsidRPr="008A4CFA">
        <w:rPr>
          <w:rFonts w:cstheme="minorHAnsi"/>
          <w:color w:val="002060"/>
        </w:rPr>
        <w:t>ă</w:t>
      </w:r>
      <w:r w:rsidRPr="008A4CFA">
        <w:rPr>
          <w:rFonts w:cstheme="minorHAnsi"/>
          <w:color w:val="002060"/>
        </w:rPr>
        <w:t xml:space="preserve"> de proiect</w:t>
      </w:r>
      <w:r w:rsidR="009157BA" w:rsidRPr="008A4CFA">
        <w:rPr>
          <w:rFonts w:cstheme="minorHAnsi"/>
          <w:color w:val="002060"/>
        </w:rPr>
        <w:t xml:space="preserve"> NU </w:t>
      </w:r>
      <w:r w:rsidR="00B7315F" w:rsidRPr="008A4CFA">
        <w:rPr>
          <w:rFonts w:cstheme="minorHAnsi"/>
          <w:color w:val="002060"/>
        </w:rPr>
        <w:t>a beneficiat/ v</w:t>
      </w:r>
      <w:r w:rsidR="00D17520" w:rsidRPr="008A4CFA">
        <w:rPr>
          <w:rFonts w:cstheme="minorHAnsi"/>
          <w:color w:val="002060"/>
        </w:rPr>
        <w:t>a</w:t>
      </w:r>
      <w:r w:rsidR="00B7315F" w:rsidRPr="008A4CFA">
        <w:rPr>
          <w:rFonts w:cstheme="minorHAnsi"/>
          <w:color w:val="002060"/>
        </w:rPr>
        <w:t xml:space="preserve"> beneficia de finanțare din PNRR componenta 12 </w:t>
      </w:r>
      <w:r w:rsidR="00B7315F" w:rsidRPr="008A4CFA">
        <w:rPr>
          <w:rFonts w:cstheme="minorHAnsi"/>
          <w:b/>
          <w:bCs/>
          <w:color w:val="002060"/>
        </w:rPr>
        <w:t> </w:t>
      </w:r>
      <w:r w:rsidR="00B7315F" w:rsidRPr="008A4CFA">
        <w:rPr>
          <w:rFonts w:cstheme="minorHAnsi"/>
          <w:color w:val="002060"/>
        </w:rPr>
        <w:t>(I2.1 și I2.2.)</w:t>
      </w:r>
      <w:r w:rsidR="009157BA" w:rsidRPr="008A4CFA">
        <w:rPr>
          <w:rFonts w:cstheme="minorHAnsi"/>
          <w:color w:val="002060"/>
        </w:rPr>
        <w:t>;</w:t>
      </w:r>
    </w:p>
    <w:p w14:paraId="5E90D96F" w14:textId="07183089" w:rsidR="00B7315F" w:rsidRPr="008A4CFA" w:rsidRDefault="00B7315F" w:rsidP="003E4A13">
      <w:pPr>
        <w:pStyle w:val="ListParagraph"/>
        <w:numPr>
          <w:ilvl w:val="0"/>
          <w:numId w:val="46"/>
        </w:numPr>
        <w:spacing w:before="60" w:after="0" w:line="240" w:lineRule="auto"/>
        <w:contextualSpacing w:val="0"/>
        <w:jc w:val="both"/>
        <w:rPr>
          <w:rFonts w:cstheme="minorHAnsi"/>
          <w:color w:val="002060"/>
        </w:rPr>
      </w:pPr>
      <w:r w:rsidRPr="008A4CFA">
        <w:rPr>
          <w:rFonts w:cstheme="minorHAnsi"/>
          <w:color w:val="002060"/>
        </w:rPr>
        <w:t>acțiunile începute înainte de 1 ianuarie 2021</w:t>
      </w:r>
      <w:r w:rsidR="00D17520" w:rsidRPr="008A4CFA">
        <w:rPr>
          <w:rFonts w:cstheme="minorHAnsi"/>
          <w:color w:val="002060"/>
        </w:rPr>
        <w:t>;</w:t>
      </w:r>
    </w:p>
    <w:p w14:paraId="65D77634" w14:textId="294A8182" w:rsidR="00B7315F" w:rsidRPr="008A4CFA" w:rsidRDefault="00D17520" w:rsidP="003E4A13">
      <w:pPr>
        <w:pStyle w:val="ListParagraph"/>
        <w:numPr>
          <w:ilvl w:val="0"/>
          <w:numId w:val="46"/>
        </w:numPr>
        <w:spacing w:before="60" w:after="0" w:line="240" w:lineRule="auto"/>
        <w:ind w:right="120"/>
        <w:contextualSpacing w:val="0"/>
        <w:jc w:val="both"/>
        <w:rPr>
          <w:rFonts w:eastAsia="Times New Roman" w:cstheme="minorHAnsi"/>
          <w:color w:val="002060"/>
          <w:lang w:eastAsia="ro-RO"/>
        </w:rPr>
      </w:pPr>
      <w:r w:rsidRPr="008A4CFA">
        <w:rPr>
          <w:rFonts w:cstheme="minorHAnsi"/>
          <w:color w:val="002060"/>
        </w:rPr>
        <w:t xml:space="preserve">Contractele </w:t>
      </w:r>
      <w:r w:rsidR="00B7315F" w:rsidRPr="008A4CFA">
        <w:rPr>
          <w:rFonts w:cstheme="minorHAnsi"/>
          <w:color w:val="002060"/>
        </w:rPr>
        <w:t>de achiziție publică trebuie să fi fost încheiate după data de 01.01.2021, în caz contrar cheltuielile aferente acestora nu sunt eligibile.</w:t>
      </w:r>
    </w:p>
    <w:p w14:paraId="0CA279F8" w14:textId="797E8DCD" w:rsidR="00485ED8" w:rsidRPr="008A4CFA" w:rsidRDefault="00485ED8" w:rsidP="003E4A13">
      <w:pPr>
        <w:pStyle w:val="ListParagraph"/>
        <w:numPr>
          <w:ilvl w:val="0"/>
          <w:numId w:val="46"/>
        </w:numPr>
        <w:spacing w:before="60" w:after="0" w:line="240" w:lineRule="auto"/>
        <w:ind w:right="120"/>
        <w:contextualSpacing w:val="0"/>
        <w:jc w:val="both"/>
        <w:rPr>
          <w:rFonts w:eastAsia="Times New Roman" w:cstheme="minorHAnsi"/>
          <w:color w:val="002060"/>
          <w:lang w:eastAsia="ro-RO"/>
        </w:rPr>
      </w:pPr>
      <w:r w:rsidRPr="008A4CFA">
        <w:rPr>
          <w:rFonts w:cstheme="minorHAnsi"/>
          <w:color w:val="002060"/>
        </w:rPr>
        <w:t xml:space="preserve">Nu sunt eligibile investițiile care au fost finalizate din punct de vedere fizic (de ex. a fost efectuată  recepția la terminarea lucrărilor) până la momentul depunerii cererii de </w:t>
      </w:r>
      <w:r w:rsidR="00D66052" w:rsidRPr="008A4CFA">
        <w:rPr>
          <w:rFonts w:cstheme="minorHAnsi"/>
          <w:color w:val="002060"/>
        </w:rPr>
        <w:t>finanțare</w:t>
      </w:r>
      <w:r w:rsidR="00DB76F0" w:rsidRPr="008A4CFA">
        <w:rPr>
          <w:rFonts w:cstheme="minorHAnsi"/>
          <w:color w:val="002060"/>
        </w:rPr>
        <w:t>.</w:t>
      </w:r>
      <w:r w:rsidRPr="008A4CFA">
        <w:rPr>
          <w:rFonts w:cstheme="minorHAnsi"/>
          <w:color w:val="002060"/>
        </w:rPr>
        <w:t xml:space="preserve"> Contractele de achiziție publică trebuie să fi fost încheiate după data de 01.01.2021, în caz contrar cheltuielile aferente acestora nu sunt eligibile.</w:t>
      </w:r>
    </w:p>
    <w:p w14:paraId="6FA36EE8" w14:textId="77777777" w:rsidR="00A8526D" w:rsidRDefault="000B086B" w:rsidP="00A8526D">
      <w:pPr>
        <w:numPr>
          <w:ilvl w:val="0"/>
          <w:numId w:val="46"/>
        </w:numPr>
        <w:spacing w:before="60" w:after="0" w:line="240" w:lineRule="auto"/>
        <w:ind w:right="120"/>
        <w:jc w:val="both"/>
        <w:rPr>
          <w:rFonts w:cstheme="minorHAnsi"/>
          <w:color w:val="002060"/>
        </w:rPr>
      </w:pPr>
      <w:r w:rsidRPr="008A4CFA">
        <w:rPr>
          <w:rFonts w:cstheme="minorHAnsi"/>
          <w:color w:val="002060"/>
        </w:rPr>
        <w:t>î</w:t>
      </w:r>
      <w:r w:rsidR="00485ED8" w:rsidRPr="008A4CFA">
        <w:rPr>
          <w:rFonts w:cstheme="minorHAnsi"/>
          <w:color w:val="002060"/>
        </w:rPr>
        <w:t xml:space="preserve">n cazul în care proiectul a </w:t>
      </w:r>
    </w:p>
    <w:p w14:paraId="7245701C" w14:textId="77777777" w:rsidR="00A8526D" w:rsidRPr="00C8139D" w:rsidRDefault="00A8526D" w:rsidP="00A8526D">
      <w:pPr>
        <w:numPr>
          <w:ilvl w:val="0"/>
          <w:numId w:val="46"/>
        </w:numPr>
        <w:spacing w:before="60" w:after="0" w:line="240" w:lineRule="auto"/>
        <w:ind w:right="120"/>
        <w:jc w:val="both"/>
        <w:rPr>
          <w:rFonts w:cstheme="minorHAnsi"/>
          <w:color w:val="002060"/>
        </w:rPr>
      </w:pPr>
      <w:r>
        <w:rPr>
          <w:rFonts w:cstheme="minorHAnsi"/>
          <w:color w:val="002060"/>
        </w:rPr>
        <w:t>î</w:t>
      </w:r>
      <w:r w:rsidRPr="00C8139D">
        <w:rPr>
          <w:rFonts w:cstheme="minorHAnsi"/>
          <w:color w:val="002060"/>
        </w:rPr>
        <w:t xml:space="preserve">n cazul în care proiectul a </w:t>
      </w:r>
      <w:r>
        <w:rPr>
          <w:rFonts w:cstheme="minorHAnsi"/>
          <w:color w:val="002060"/>
        </w:rPr>
        <w:t>demarat</w:t>
      </w:r>
      <w:r w:rsidRPr="00C8139D">
        <w:rPr>
          <w:rFonts w:cstheme="minorHAnsi"/>
          <w:color w:val="002060"/>
        </w:rPr>
        <w:t xml:space="preserve"> înainte de data depunerii cererii de finanțare la autoritatea de management, legislația aplicabilă a fost respectată;</w:t>
      </w:r>
    </w:p>
    <w:p w14:paraId="064F6505" w14:textId="63D167AF" w:rsidR="00485ED8" w:rsidRPr="008A4CFA" w:rsidRDefault="00485ED8" w:rsidP="003E4A13">
      <w:pPr>
        <w:numPr>
          <w:ilvl w:val="0"/>
          <w:numId w:val="46"/>
        </w:numPr>
        <w:spacing w:before="60" w:after="0" w:line="240" w:lineRule="auto"/>
        <w:ind w:right="120"/>
        <w:jc w:val="both"/>
        <w:rPr>
          <w:rFonts w:cstheme="minorHAnsi"/>
          <w:color w:val="002060"/>
        </w:rPr>
      </w:pPr>
      <w:r w:rsidRPr="008A4CFA">
        <w:rPr>
          <w:rFonts w:cstheme="minorHAnsi"/>
          <w:color w:val="002060"/>
        </w:rPr>
        <w:t xml:space="preserve">înainte de data depunerii cererii de </w:t>
      </w:r>
      <w:r w:rsidR="00D66052" w:rsidRPr="008A4CFA">
        <w:rPr>
          <w:rFonts w:cstheme="minorHAnsi"/>
          <w:color w:val="002060"/>
        </w:rPr>
        <w:t>finanțare</w:t>
      </w:r>
      <w:r w:rsidRPr="008A4CFA">
        <w:rPr>
          <w:rFonts w:cstheme="minorHAnsi"/>
          <w:color w:val="002060"/>
        </w:rPr>
        <w:t xml:space="preserve"> la autoritatea de management, legislația aplicabilă a fost respectată;</w:t>
      </w:r>
    </w:p>
    <w:p w14:paraId="2EE31382" w14:textId="2301F6C9" w:rsidR="00485ED8" w:rsidRPr="008A4CFA" w:rsidRDefault="00485ED8" w:rsidP="003E4A13">
      <w:pPr>
        <w:pStyle w:val="ListParagraph"/>
        <w:numPr>
          <w:ilvl w:val="0"/>
          <w:numId w:val="46"/>
        </w:numPr>
        <w:spacing w:before="60" w:after="0" w:line="240" w:lineRule="auto"/>
        <w:ind w:right="120"/>
        <w:contextualSpacing w:val="0"/>
        <w:jc w:val="both"/>
        <w:rPr>
          <w:rFonts w:cstheme="minorHAnsi"/>
          <w:color w:val="002060"/>
        </w:rPr>
      </w:pPr>
      <w:r w:rsidRPr="008A4CFA">
        <w:rPr>
          <w:rFonts w:cstheme="minorHAnsi"/>
          <w:color w:val="002060"/>
        </w:rPr>
        <w:t xml:space="preserve">Pentru proiectele care vizează construcții noi/ extinderi, este obligatorie respectarea standardului </w:t>
      </w:r>
      <w:r w:rsidR="00400BAB" w:rsidRPr="008A4CFA">
        <w:rPr>
          <w:rFonts w:cstheme="minorHAnsi"/>
          <w:color w:val="002060"/>
        </w:rPr>
        <w:t>nZEB</w:t>
      </w:r>
      <w:r w:rsidRPr="008A4CFA">
        <w:rPr>
          <w:rFonts w:cstheme="minorHAnsi"/>
          <w:color w:val="002060"/>
        </w:rPr>
        <w:t>;</w:t>
      </w:r>
    </w:p>
    <w:p w14:paraId="58703FE3" w14:textId="0A0C60E4" w:rsidR="00485ED8" w:rsidRPr="003E4A13" w:rsidRDefault="00485ED8" w:rsidP="003E4A13">
      <w:pPr>
        <w:pStyle w:val="ListParagraph"/>
        <w:numPr>
          <w:ilvl w:val="0"/>
          <w:numId w:val="46"/>
        </w:numPr>
        <w:spacing w:before="60" w:after="0" w:line="240" w:lineRule="auto"/>
        <w:ind w:right="120"/>
        <w:contextualSpacing w:val="0"/>
        <w:jc w:val="both"/>
        <w:rPr>
          <w:rFonts w:cstheme="minorHAnsi"/>
          <w:color w:val="002060"/>
        </w:rPr>
      </w:pPr>
      <w:r w:rsidRPr="003E4A13">
        <w:rPr>
          <w:rFonts w:cstheme="minorHAnsi"/>
          <w:color w:val="002060"/>
        </w:rPr>
        <w:t xml:space="preserve">Solicitantul de finanțare și/ sau reprezentantul legal al solicitantului de finanțare, care îşi exercită atribuțiile de drept, la data depunerii cererii de </w:t>
      </w:r>
      <w:r w:rsidR="00D66052" w:rsidRPr="003E4A13">
        <w:rPr>
          <w:rFonts w:cstheme="minorHAnsi"/>
          <w:color w:val="002060"/>
        </w:rPr>
        <w:t>finanțare</w:t>
      </w:r>
      <w:r w:rsidRPr="003E4A13">
        <w:rPr>
          <w:rFonts w:cstheme="minorHAnsi"/>
          <w:color w:val="002060"/>
        </w:rPr>
        <w:t xml:space="preserve"> respectă și își asumă toate prevederile Declarației unice, împreună cu toate documentele conexe transmise;</w:t>
      </w:r>
    </w:p>
    <w:p w14:paraId="654FC340" w14:textId="77777777" w:rsidR="00485ED8" w:rsidRPr="003E4A13" w:rsidRDefault="00485ED8" w:rsidP="003E4A13">
      <w:pPr>
        <w:pStyle w:val="ListParagraph"/>
        <w:numPr>
          <w:ilvl w:val="0"/>
          <w:numId w:val="46"/>
        </w:numPr>
        <w:spacing w:before="60" w:after="0" w:line="240" w:lineRule="auto"/>
        <w:ind w:right="120"/>
        <w:contextualSpacing w:val="0"/>
        <w:jc w:val="both"/>
        <w:rPr>
          <w:rFonts w:cstheme="minorHAnsi"/>
          <w:color w:val="002060"/>
        </w:rPr>
      </w:pPr>
      <w:r w:rsidRPr="003E4A13">
        <w:rPr>
          <w:rFonts w:cstheme="minorHAnsi"/>
          <w:color w:val="002060"/>
        </w:rPr>
        <w:t>Proiectele care prevăd DOAR reabilitarea/modernizarea/extinderea/dotarea infrastructurilor conexe (ex. cămine, cantine, spații de recreere etc.) și a spațiilor în care se desfășoară activități administrative (birouri, cabinete etc.) NU sunt eligibile;</w:t>
      </w:r>
    </w:p>
    <w:p w14:paraId="3582AA46" w14:textId="58A417C9" w:rsidR="00485ED8" w:rsidRPr="003E4A13" w:rsidRDefault="00485ED8" w:rsidP="003E4A13">
      <w:pPr>
        <w:pStyle w:val="ListParagraph"/>
        <w:numPr>
          <w:ilvl w:val="0"/>
          <w:numId w:val="46"/>
        </w:numPr>
        <w:spacing w:before="60" w:after="0" w:line="240" w:lineRule="auto"/>
        <w:ind w:right="120"/>
        <w:contextualSpacing w:val="0"/>
        <w:jc w:val="both"/>
        <w:rPr>
          <w:rFonts w:cstheme="minorHAnsi"/>
          <w:color w:val="002060"/>
        </w:rPr>
      </w:pPr>
      <w:r w:rsidRPr="003E4A13">
        <w:rPr>
          <w:rFonts w:cstheme="minorHAnsi"/>
          <w:color w:val="002060"/>
        </w:rPr>
        <w:t xml:space="preserve">Proiectele care nu au </w:t>
      </w:r>
      <w:bookmarkStart w:id="241" w:name="_Hlk128653975"/>
      <w:r w:rsidRPr="003E4A13">
        <w:rPr>
          <w:rFonts w:cstheme="minorHAnsi"/>
          <w:color w:val="002060"/>
        </w:rPr>
        <w:t xml:space="preserve">finalizate la data depunerii cererii de </w:t>
      </w:r>
      <w:bookmarkEnd w:id="241"/>
      <w:r w:rsidR="00D66052" w:rsidRPr="003E4A13">
        <w:rPr>
          <w:rFonts w:cstheme="minorHAnsi"/>
          <w:color w:val="002060"/>
        </w:rPr>
        <w:t>finanțare</w:t>
      </w:r>
      <w:r w:rsidRPr="003E4A13">
        <w:rPr>
          <w:rFonts w:cstheme="minorHAnsi"/>
          <w:color w:val="002060"/>
        </w:rPr>
        <w:t>, cel puțin studiul de fezabilitate/ documentația de avizare a lucrărilor de intervenții NU sunt eligibile;</w:t>
      </w:r>
    </w:p>
    <w:p w14:paraId="70CB1765" w14:textId="77777777" w:rsidR="00485ED8" w:rsidRPr="003E4A13" w:rsidRDefault="00485ED8" w:rsidP="003E4A13">
      <w:pPr>
        <w:pStyle w:val="ListParagraph"/>
        <w:numPr>
          <w:ilvl w:val="0"/>
          <w:numId w:val="46"/>
        </w:numPr>
        <w:spacing w:before="60" w:after="0" w:line="240" w:lineRule="auto"/>
        <w:ind w:right="120"/>
        <w:contextualSpacing w:val="0"/>
        <w:jc w:val="both"/>
        <w:rPr>
          <w:rFonts w:cstheme="minorHAnsi"/>
          <w:color w:val="002060"/>
        </w:rPr>
      </w:pPr>
      <w:r w:rsidRPr="003E4A13">
        <w:rPr>
          <w:rFonts w:cstheme="minorHAnsi"/>
          <w:color w:val="002060"/>
        </w:rPr>
        <w:t>NU sunt eligibile proiectele care se limitează doar la dotarea cu echipamente;</w:t>
      </w:r>
    </w:p>
    <w:p w14:paraId="3A4D60F9" w14:textId="77777777" w:rsidR="00485ED8" w:rsidRPr="003E4A13" w:rsidRDefault="00485ED8" w:rsidP="003E4A13">
      <w:pPr>
        <w:pStyle w:val="ListParagraph"/>
        <w:numPr>
          <w:ilvl w:val="0"/>
          <w:numId w:val="46"/>
        </w:numPr>
        <w:spacing w:before="60" w:after="0" w:line="240" w:lineRule="auto"/>
        <w:ind w:right="120"/>
        <w:contextualSpacing w:val="0"/>
        <w:jc w:val="both"/>
        <w:rPr>
          <w:rFonts w:cstheme="minorHAnsi"/>
          <w:color w:val="002060"/>
        </w:rPr>
      </w:pPr>
      <w:r w:rsidRPr="003E4A13">
        <w:rPr>
          <w:rFonts w:cstheme="minorHAnsi"/>
          <w:color w:val="002060"/>
        </w:rPr>
        <w:t>Proiectul nu se limitează doar la eficiența energetică și are în vedere eficiența resurselor;</w:t>
      </w:r>
    </w:p>
    <w:p w14:paraId="458DFDDC" w14:textId="77777777" w:rsidR="00485ED8" w:rsidRPr="008A4CFA" w:rsidRDefault="00485ED8" w:rsidP="003E4A13">
      <w:pPr>
        <w:pStyle w:val="ListParagraph"/>
        <w:numPr>
          <w:ilvl w:val="0"/>
          <w:numId w:val="46"/>
        </w:numPr>
        <w:spacing w:before="60" w:after="0" w:line="240" w:lineRule="auto"/>
        <w:ind w:right="120"/>
        <w:contextualSpacing w:val="0"/>
        <w:jc w:val="both"/>
        <w:rPr>
          <w:rFonts w:cstheme="minorHAnsi"/>
          <w:color w:val="002060"/>
        </w:rPr>
      </w:pPr>
      <w:r w:rsidRPr="003E4A13">
        <w:rPr>
          <w:rFonts w:cstheme="minorHAnsi"/>
          <w:color w:val="002060"/>
        </w:rPr>
        <w:t xml:space="preserve">Solicitantul de finanțare se va asigura de evitarea dublei finanțări a lucrărilor de intervenție/activităților propuse prin proiect cu cele realizate asupra aceleiași infrastructuri/aceluiași </w:t>
      </w:r>
      <w:r w:rsidRPr="003E4A13">
        <w:rPr>
          <w:rFonts w:cstheme="minorHAnsi"/>
          <w:color w:val="002060"/>
        </w:rPr>
        <w:lastRenderedPageBreak/>
        <w:t xml:space="preserve">segment de infrastructură implementate prin programe operaționale sau/și prin alte programe cu </w:t>
      </w:r>
      <w:r w:rsidRPr="008A4CFA">
        <w:rPr>
          <w:rFonts w:cstheme="minorHAnsi"/>
          <w:color w:val="002060"/>
        </w:rPr>
        <w:t>surse publice de finanțare, după cum urmează:</w:t>
      </w:r>
    </w:p>
    <w:p w14:paraId="7350ACBF" w14:textId="346F2BED" w:rsidR="00485ED8" w:rsidRPr="008A4CFA" w:rsidRDefault="00485ED8" w:rsidP="003E4A13">
      <w:pPr>
        <w:pStyle w:val="ListParagraph"/>
        <w:numPr>
          <w:ilvl w:val="2"/>
          <w:numId w:val="41"/>
        </w:numPr>
        <w:spacing w:before="60" w:after="0" w:line="240" w:lineRule="auto"/>
        <w:ind w:right="120"/>
        <w:contextualSpacing w:val="0"/>
        <w:jc w:val="both"/>
        <w:rPr>
          <w:rFonts w:cstheme="minorHAnsi"/>
          <w:color w:val="002060"/>
        </w:rPr>
      </w:pPr>
      <w:r w:rsidRPr="008A4CFA">
        <w:rPr>
          <w:rFonts w:cstheme="minorHAnsi"/>
          <w:color w:val="002060"/>
        </w:rPr>
        <w:t xml:space="preserve">la depunerea cererii de </w:t>
      </w:r>
      <w:r w:rsidR="00D66052" w:rsidRPr="008A4CFA">
        <w:rPr>
          <w:rFonts w:cstheme="minorHAnsi"/>
          <w:color w:val="002060"/>
        </w:rPr>
        <w:t>finanțare</w:t>
      </w:r>
      <w:r w:rsidRPr="008A4CFA">
        <w:rPr>
          <w:rFonts w:cstheme="minorHAnsi"/>
          <w:color w:val="002060"/>
        </w:rPr>
        <w:t xml:space="preserve">, solicitantul, individual, liderul de proiect sau membru al parteneriatului, își va asuma </w:t>
      </w:r>
      <w:r w:rsidR="007951AD" w:rsidRPr="008A4CFA">
        <w:rPr>
          <w:rFonts w:cstheme="minorHAnsi"/>
          <w:color w:val="002060"/>
        </w:rPr>
        <w:t>Anexa 5 -</w:t>
      </w:r>
      <w:r w:rsidRPr="008A4CFA">
        <w:rPr>
          <w:rFonts w:cstheme="minorHAnsi"/>
          <w:color w:val="002060"/>
        </w:rPr>
        <w:t xml:space="preserve">Declarația </w:t>
      </w:r>
      <w:r w:rsidR="007951AD" w:rsidRPr="008A4CFA">
        <w:rPr>
          <w:rFonts w:cstheme="minorHAnsi"/>
          <w:color w:val="002060"/>
        </w:rPr>
        <w:t>u</w:t>
      </w:r>
      <w:r w:rsidRPr="008A4CFA">
        <w:rPr>
          <w:rFonts w:cstheme="minorHAnsi"/>
          <w:color w:val="002060"/>
        </w:rPr>
        <w:t>nică;</w:t>
      </w:r>
    </w:p>
    <w:p w14:paraId="62DB3630" w14:textId="27F4E7BC" w:rsidR="00485ED8" w:rsidRPr="008A4CFA" w:rsidRDefault="00485ED8" w:rsidP="003E4A13">
      <w:pPr>
        <w:pStyle w:val="ListParagraph"/>
        <w:numPr>
          <w:ilvl w:val="2"/>
          <w:numId w:val="41"/>
        </w:numPr>
        <w:spacing w:before="60" w:after="0" w:line="240" w:lineRule="auto"/>
        <w:ind w:right="120"/>
        <w:contextualSpacing w:val="0"/>
        <w:jc w:val="both"/>
        <w:rPr>
          <w:rFonts w:eastAsia="Times New Roman" w:cstheme="minorHAnsi"/>
          <w:color w:val="002060"/>
          <w:lang w:eastAsia="ro-RO"/>
        </w:rPr>
      </w:pPr>
      <w:r w:rsidRPr="008A4CFA">
        <w:rPr>
          <w:rFonts w:cstheme="minorHAnsi"/>
          <w:color w:val="002060"/>
        </w:rPr>
        <w:t xml:space="preserve">solicitantul va: completa și atașa Anexa </w:t>
      </w:r>
      <w:r w:rsidR="00D17520" w:rsidRPr="008A4CFA">
        <w:rPr>
          <w:rFonts w:cstheme="minorHAnsi"/>
          <w:color w:val="002060"/>
        </w:rPr>
        <w:t xml:space="preserve">7 - </w:t>
      </w:r>
      <w:r w:rsidRPr="008A4CFA">
        <w:rPr>
          <w:rFonts w:cstheme="minorHAnsi"/>
          <w:color w:val="002060"/>
        </w:rPr>
        <w:t>Intervenții anterioare de tip FEDR</w:t>
      </w:r>
      <w:r w:rsidRPr="008A4CFA">
        <w:rPr>
          <w:rFonts w:cstheme="minorHAnsi"/>
          <w:i/>
          <w:iCs/>
          <w:color w:val="002060"/>
        </w:rPr>
        <w:t xml:space="preserve"> </w:t>
      </w:r>
      <w:r w:rsidRPr="008A4CFA">
        <w:rPr>
          <w:rFonts w:cstheme="minorHAnsi"/>
          <w:iCs/>
          <w:color w:val="002060"/>
        </w:rPr>
        <w:t xml:space="preserve">în care </w:t>
      </w:r>
      <w:r w:rsidRPr="008A4CFA">
        <w:rPr>
          <w:rFonts w:cstheme="minorHAnsi"/>
          <w:color w:val="002060"/>
        </w:rPr>
        <w:t xml:space="preserve">se vor preciza </w:t>
      </w:r>
      <w:r w:rsidR="00D66052" w:rsidRPr="008A4CFA">
        <w:rPr>
          <w:rFonts w:cstheme="minorHAnsi"/>
          <w:color w:val="002060"/>
        </w:rPr>
        <w:t>informații</w:t>
      </w:r>
      <w:r w:rsidRPr="008A4CFA">
        <w:rPr>
          <w:rFonts w:cstheme="minorHAnsi"/>
          <w:color w:val="002060"/>
        </w:rPr>
        <w:t xml:space="preserve">, precum: titlul proiectului, denumire finanțator fonduri externe nerambursabile, cod proiect (în cadrul proiectelor finanțate din Politica de coeziune cod SMIS), tipologie investiție (lucrări/ dotare), valoarea investiției/ investițiilor  (cu TVA), perioada de implementare a proiectului, stadiul proiectului la momentul depunerii cererii de </w:t>
      </w:r>
      <w:r w:rsidR="00D66052" w:rsidRPr="008A4CFA">
        <w:rPr>
          <w:rFonts w:cstheme="minorHAnsi"/>
          <w:color w:val="002060"/>
        </w:rPr>
        <w:t>finanțare</w:t>
      </w:r>
      <w:r w:rsidRPr="008A4CFA">
        <w:rPr>
          <w:rFonts w:cstheme="minorHAnsi"/>
          <w:color w:val="002060"/>
        </w:rPr>
        <w:t>.</w:t>
      </w:r>
    </w:p>
    <w:p w14:paraId="197A1D0E" w14:textId="77777777" w:rsidR="003F07A8" w:rsidRPr="008A4CFA" w:rsidRDefault="003F07A8" w:rsidP="003E4A13">
      <w:pPr>
        <w:pStyle w:val="ListParagraph"/>
        <w:numPr>
          <w:ilvl w:val="0"/>
          <w:numId w:val="41"/>
        </w:numPr>
        <w:spacing w:before="60" w:after="0" w:line="240" w:lineRule="auto"/>
        <w:ind w:right="120"/>
        <w:contextualSpacing w:val="0"/>
        <w:jc w:val="both"/>
        <w:rPr>
          <w:rFonts w:cstheme="minorHAnsi"/>
          <w:color w:val="002060"/>
        </w:rPr>
      </w:pPr>
      <w:r w:rsidRPr="008A4CFA">
        <w:rPr>
          <w:rFonts w:cstheme="minorHAnsi"/>
          <w:color w:val="002060"/>
        </w:rPr>
        <w:t>Nu sunt eligibile proiectele care nu sunt însoțite de Avizul Ministerului Sănătății;</w:t>
      </w:r>
    </w:p>
    <w:p w14:paraId="75D4C48A" w14:textId="03DB586B" w:rsidR="003F07A8" w:rsidRPr="008A4CFA" w:rsidRDefault="003F07A8" w:rsidP="003E4A13">
      <w:pPr>
        <w:spacing w:before="60" w:after="0" w:line="240" w:lineRule="auto"/>
        <w:ind w:right="120"/>
        <w:jc w:val="both"/>
        <w:rPr>
          <w:rFonts w:eastAsia="Times New Roman" w:cstheme="minorHAnsi"/>
          <w:color w:val="002060"/>
          <w:lang w:eastAsia="ro-RO"/>
        </w:rPr>
      </w:pPr>
      <w:r w:rsidRPr="008A4CFA">
        <w:rPr>
          <w:rFonts w:eastAsia="Times New Roman" w:cstheme="minorHAnsi"/>
          <w:color w:val="002060"/>
          <w:lang w:eastAsia="ro-RO"/>
        </w:rPr>
        <w:t>Avizul va cuprinde în mod obligatoriu:</w:t>
      </w:r>
    </w:p>
    <w:p w14:paraId="7E84DB5D" w14:textId="77777777" w:rsidR="003F07A8" w:rsidRPr="008A4CFA" w:rsidRDefault="003F07A8" w:rsidP="003E4A13">
      <w:pPr>
        <w:numPr>
          <w:ilvl w:val="0"/>
          <w:numId w:val="57"/>
        </w:numPr>
        <w:spacing w:before="60" w:after="0" w:line="240" w:lineRule="auto"/>
        <w:ind w:right="120"/>
        <w:jc w:val="both"/>
        <w:rPr>
          <w:rFonts w:eastAsia="Times New Roman" w:cstheme="minorHAnsi"/>
          <w:color w:val="002060"/>
          <w:lang w:eastAsia="ro-RO"/>
        </w:rPr>
      </w:pPr>
      <w:r w:rsidRPr="008A4CFA">
        <w:rPr>
          <w:rFonts w:eastAsia="Times New Roman" w:cstheme="minorHAnsi"/>
          <w:color w:val="002060"/>
          <w:lang w:eastAsia="ro-RO"/>
        </w:rPr>
        <w:t>Denumirea solicitantului;</w:t>
      </w:r>
    </w:p>
    <w:p w14:paraId="49E07B17" w14:textId="77777777" w:rsidR="003F07A8" w:rsidRPr="008A4CFA" w:rsidRDefault="003F07A8" w:rsidP="003E4A13">
      <w:pPr>
        <w:numPr>
          <w:ilvl w:val="0"/>
          <w:numId w:val="57"/>
        </w:numPr>
        <w:spacing w:before="60" w:after="0" w:line="240" w:lineRule="auto"/>
        <w:ind w:right="120"/>
        <w:jc w:val="both"/>
        <w:rPr>
          <w:rFonts w:eastAsia="Times New Roman" w:cstheme="minorHAnsi"/>
          <w:color w:val="002060"/>
          <w:lang w:eastAsia="ro-RO"/>
        </w:rPr>
      </w:pPr>
      <w:r w:rsidRPr="008A4CFA">
        <w:rPr>
          <w:rFonts w:eastAsia="Times New Roman" w:cstheme="minorHAnsi"/>
          <w:color w:val="002060"/>
          <w:lang w:eastAsia="ro-RO"/>
        </w:rPr>
        <w:t>Denumirea proiectului de investiții propus;</w:t>
      </w:r>
    </w:p>
    <w:p w14:paraId="43DF0862" w14:textId="77777777" w:rsidR="003F07A8" w:rsidRPr="008A4CFA" w:rsidRDefault="003F07A8" w:rsidP="003E4A13">
      <w:pPr>
        <w:numPr>
          <w:ilvl w:val="0"/>
          <w:numId w:val="57"/>
        </w:numPr>
        <w:spacing w:before="60" w:after="0" w:line="240" w:lineRule="auto"/>
        <w:ind w:right="120"/>
        <w:jc w:val="both"/>
        <w:rPr>
          <w:rFonts w:eastAsia="Times New Roman" w:cstheme="minorHAnsi"/>
          <w:color w:val="002060"/>
          <w:lang w:eastAsia="ro-RO"/>
        </w:rPr>
      </w:pPr>
      <w:r w:rsidRPr="008A4CFA">
        <w:rPr>
          <w:rFonts w:eastAsia="Times New Roman" w:cstheme="minorHAnsi"/>
          <w:color w:val="002060"/>
          <w:lang w:eastAsia="ro-RO"/>
        </w:rPr>
        <w:t>Categoriile de lucrări care urmează a se realiza;</w:t>
      </w:r>
    </w:p>
    <w:p w14:paraId="5E516813" w14:textId="77777777" w:rsidR="003F07A8" w:rsidRPr="008A4CFA" w:rsidRDefault="003F07A8" w:rsidP="003E4A13">
      <w:pPr>
        <w:numPr>
          <w:ilvl w:val="0"/>
          <w:numId w:val="57"/>
        </w:numPr>
        <w:spacing w:before="60" w:after="0" w:line="240" w:lineRule="auto"/>
        <w:ind w:right="120"/>
        <w:jc w:val="both"/>
        <w:rPr>
          <w:rFonts w:eastAsia="Times New Roman" w:cstheme="minorHAnsi"/>
          <w:color w:val="002060"/>
          <w:lang w:eastAsia="ro-RO"/>
        </w:rPr>
      </w:pPr>
      <w:r w:rsidRPr="008A4CFA">
        <w:rPr>
          <w:rFonts w:eastAsia="Times New Roman" w:cstheme="minorHAnsi"/>
          <w:color w:val="002060"/>
          <w:lang w:eastAsia="ro-RO"/>
        </w:rPr>
        <w:t>Valoarea totală a proiectului, inclusiv TVA;</w:t>
      </w:r>
    </w:p>
    <w:p w14:paraId="4CC7CBE7" w14:textId="79AB9D3D" w:rsidR="003F07A8" w:rsidRDefault="00BA088D" w:rsidP="003E4A13">
      <w:pPr>
        <w:spacing w:before="60" w:after="0" w:line="240" w:lineRule="auto"/>
        <w:ind w:right="120"/>
        <w:jc w:val="both"/>
        <w:rPr>
          <w:rFonts w:eastAsia="Times New Roman" w:cstheme="minorHAnsi"/>
          <w:color w:val="002060"/>
          <w:lang w:eastAsia="ro-RO"/>
        </w:rPr>
      </w:pPr>
      <w:r w:rsidRPr="008A4CFA">
        <w:rPr>
          <w:rFonts w:eastAsia="Times New Roman" w:cstheme="minorHAnsi"/>
          <w:color w:val="002060"/>
          <w:lang w:eastAsia="ro-RO"/>
        </w:rPr>
        <w:t xml:space="preserve">Avizul va fi acordat de </w:t>
      </w:r>
      <w:r w:rsidR="0052607B" w:rsidRPr="008A4CFA">
        <w:rPr>
          <w:rFonts w:eastAsia="Times New Roman" w:cstheme="minorHAnsi"/>
          <w:color w:val="002060"/>
          <w:lang w:eastAsia="ro-RO"/>
        </w:rPr>
        <w:t>Ministerul Sănătății</w:t>
      </w:r>
      <w:r w:rsidRPr="008A4CFA">
        <w:rPr>
          <w:rFonts w:eastAsia="Times New Roman" w:cstheme="minorHAnsi"/>
          <w:color w:val="002060"/>
          <w:lang w:eastAsia="ro-RO"/>
        </w:rPr>
        <w:t>,</w:t>
      </w:r>
      <w:r w:rsidR="0052607B" w:rsidRPr="008A4CFA">
        <w:rPr>
          <w:rFonts w:eastAsia="Times New Roman" w:cstheme="minorHAnsi"/>
          <w:color w:val="002060"/>
          <w:lang w:eastAsia="ro-RO"/>
        </w:rPr>
        <w:t xml:space="preserve"> </w:t>
      </w:r>
      <w:r w:rsidRPr="008A4CFA">
        <w:rPr>
          <w:rFonts w:eastAsia="Times New Roman" w:cstheme="minorHAnsi"/>
          <w:color w:val="002060"/>
          <w:lang w:eastAsia="ro-RO"/>
        </w:rPr>
        <w:t>în baza</w:t>
      </w:r>
      <w:r w:rsidR="0052607B" w:rsidRPr="008A4CFA">
        <w:rPr>
          <w:rFonts w:eastAsia="Times New Roman" w:cstheme="minorHAnsi"/>
          <w:color w:val="002060"/>
          <w:lang w:eastAsia="ro-RO"/>
        </w:rPr>
        <w:t xml:space="preserve"> criterii</w:t>
      </w:r>
      <w:r w:rsidRPr="008A4CFA">
        <w:rPr>
          <w:rFonts w:eastAsia="Times New Roman" w:cstheme="minorHAnsi"/>
          <w:color w:val="002060"/>
          <w:lang w:eastAsia="ro-RO"/>
        </w:rPr>
        <w:t>lor</w:t>
      </w:r>
      <w:r w:rsidR="0052607B" w:rsidRPr="008A4CFA">
        <w:rPr>
          <w:rFonts w:eastAsia="Times New Roman" w:cstheme="minorHAnsi"/>
          <w:color w:val="002060"/>
          <w:lang w:eastAsia="ro-RO"/>
        </w:rPr>
        <w:t xml:space="preserve"> de acordare a avizului, aprobate prin ordin al ministrului sănătății</w:t>
      </w:r>
      <w:r w:rsidRPr="008A4CFA">
        <w:rPr>
          <w:rFonts w:eastAsia="Times New Roman" w:cstheme="minorHAnsi"/>
          <w:color w:val="002060"/>
          <w:lang w:eastAsia="ro-RO"/>
        </w:rPr>
        <w:t>.</w:t>
      </w:r>
    </w:p>
    <w:p w14:paraId="73058237" w14:textId="77777777" w:rsidR="008A4CFA" w:rsidRPr="003E4A13" w:rsidRDefault="008A4CFA" w:rsidP="003E4A13">
      <w:pPr>
        <w:spacing w:before="60" w:after="0" w:line="240" w:lineRule="auto"/>
        <w:ind w:right="120"/>
        <w:jc w:val="both"/>
        <w:rPr>
          <w:rFonts w:eastAsia="Times New Roman" w:cstheme="minorHAnsi"/>
          <w:color w:val="002060"/>
          <w:lang w:eastAsia="ro-RO"/>
        </w:rPr>
      </w:pPr>
    </w:p>
    <w:p w14:paraId="72D7436A" w14:textId="5A3D7674" w:rsidR="000548FA" w:rsidRPr="003E4A13" w:rsidRDefault="000548FA" w:rsidP="003E4A13">
      <w:pPr>
        <w:pStyle w:val="ListParagraph"/>
        <w:numPr>
          <w:ilvl w:val="2"/>
          <w:numId w:val="96"/>
        </w:numPr>
        <w:spacing w:before="60" w:after="0" w:line="240" w:lineRule="auto"/>
        <w:contextualSpacing w:val="0"/>
        <w:jc w:val="both"/>
        <w:outlineLvl w:val="1"/>
        <w:rPr>
          <w:rFonts w:cstheme="minorHAnsi"/>
          <w:b/>
          <w:bCs/>
          <w:i/>
          <w:color w:val="002060"/>
        </w:rPr>
      </w:pPr>
      <w:bookmarkStart w:id="242" w:name="_Toc135061220"/>
      <w:bookmarkStart w:id="243" w:name="_Toc135061372"/>
      <w:bookmarkStart w:id="244" w:name="_Toc135151607"/>
      <w:bookmarkEnd w:id="242"/>
      <w:bookmarkEnd w:id="243"/>
      <w:r w:rsidRPr="003E4A13">
        <w:rPr>
          <w:rFonts w:cstheme="minorHAnsi"/>
          <w:b/>
          <w:bCs/>
          <w:i/>
          <w:color w:val="002060"/>
        </w:rPr>
        <w:t>Sustenabilitatea investiției</w:t>
      </w:r>
      <w:bookmarkEnd w:id="244"/>
    </w:p>
    <w:p w14:paraId="02CD2446" w14:textId="77777777" w:rsidR="00A26B98" w:rsidRPr="003E4A13" w:rsidRDefault="00A26B98" w:rsidP="003E4A13">
      <w:pPr>
        <w:spacing w:before="60" w:after="0" w:line="240" w:lineRule="auto"/>
        <w:ind w:right="120"/>
        <w:jc w:val="both"/>
        <w:rPr>
          <w:rFonts w:cstheme="minorHAnsi"/>
          <w:iCs/>
          <w:color w:val="002060"/>
        </w:rPr>
      </w:pPr>
      <w:bookmarkStart w:id="245" w:name="_Hlk135055477"/>
      <w:r w:rsidRPr="003E4A13">
        <w:rPr>
          <w:rFonts w:cstheme="minorHAnsi"/>
          <w:iCs/>
          <w:color w:val="002060"/>
        </w:rPr>
        <w:t>Beneficiarii proiectelor cu finanțare din fonduri externe nerambursabile, precum și din împrumuturi contractate cu Instituțiile Financiare Internaționale sunt obligați să asigure sustenabilitatea operațională și financiară a proiectelor de investiții publice inclusiv eventualele lucrări de mentenanță și reparații curente după finalizarea implementării acestora pentru o perioadă de cel puțin 5 ani.</w:t>
      </w:r>
    </w:p>
    <w:p w14:paraId="474226FA" w14:textId="04CBEFB3" w:rsidR="000548FA" w:rsidRPr="003E4A13" w:rsidRDefault="000548FA" w:rsidP="003E4A13">
      <w:pPr>
        <w:spacing w:before="60" w:after="0" w:line="240" w:lineRule="auto"/>
        <w:ind w:right="120"/>
        <w:jc w:val="both"/>
        <w:rPr>
          <w:rFonts w:cstheme="minorHAnsi"/>
          <w:iCs/>
          <w:color w:val="002060"/>
        </w:rPr>
      </w:pPr>
      <w:r w:rsidRPr="003E4A13">
        <w:rPr>
          <w:rFonts w:cstheme="minorHAnsi"/>
          <w:iCs/>
          <w:color w:val="002060"/>
        </w:rPr>
        <w:t xml:space="preserve">Investițiile propuse în cererile de </w:t>
      </w:r>
      <w:r w:rsidR="00D66052" w:rsidRPr="003E4A13">
        <w:rPr>
          <w:rFonts w:cstheme="minorHAnsi"/>
          <w:color w:val="002060"/>
        </w:rPr>
        <w:t>finanțare</w:t>
      </w:r>
      <w:r w:rsidRPr="003E4A13">
        <w:rPr>
          <w:rFonts w:cstheme="minorHAnsi"/>
          <w:iCs/>
          <w:color w:val="002060"/>
        </w:rPr>
        <w:t xml:space="preserve">, trebuie să fie sustenabile, astfel încât acestea să continue furnizarea serviciilor după finalizarea sprijinului. </w:t>
      </w:r>
    </w:p>
    <w:p w14:paraId="4FDE2D32" w14:textId="77777777" w:rsidR="000548FA" w:rsidRPr="003E4A13" w:rsidRDefault="000548FA" w:rsidP="003E4A13">
      <w:pPr>
        <w:spacing w:before="60" w:after="0" w:line="240" w:lineRule="auto"/>
        <w:ind w:right="120"/>
        <w:jc w:val="both"/>
        <w:rPr>
          <w:rFonts w:cstheme="minorHAnsi"/>
          <w:iCs/>
          <w:color w:val="002060"/>
        </w:rPr>
      </w:pPr>
      <w:r w:rsidRPr="003E4A13">
        <w:rPr>
          <w:rFonts w:cstheme="minorHAnsi"/>
          <w:iCs/>
          <w:color w:val="002060"/>
        </w:rPr>
        <w:t>În acest sens, proiectele vor descrie clar măsurile care vor fi avute în vedere pentru asigurarea serviciilor noi și/sau pentru extinderea adresabilității ca urmare a implementării proiectului, după finalizarea investiției.</w:t>
      </w:r>
    </w:p>
    <w:p w14:paraId="1978B1FB" w14:textId="77777777" w:rsidR="000548FA" w:rsidRDefault="000548FA" w:rsidP="003E4A13">
      <w:pPr>
        <w:spacing w:before="60" w:after="0" w:line="240" w:lineRule="auto"/>
        <w:ind w:right="120"/>
        <w:jc w:val="both"/>
        <w:rPr>
          <w:rFonts w:cstheme="minorHAnsi"/>
          <w:iCs/>
          <w:color w:val="002060"/>
        </w:rPr>
      </w:pPr>
      <w:r w:rsidRPr="003E4A13">
        <w:rPr>
          <w:rFonts w:cstheme="minorHAnsi"/>
          <w:iCs/>
          <w:color w:val="002060"/>
        </w:rPr>
        <w:t>Proiectul va descrie clar modul în care se vor asigura resursele și mecanismele financiare necesare pentru a acoperi costurile de funcționare și întreținere pentru serviciile noi / creșterea adresabilității ca urmare a obținerii finanțării.</w:t>
      </w:r>
    </w:p>
    <w:p w14:paraId="74F68FB8" w14:textId="77777777" w:rsidR="008A4CFA" w:rsidRDefault="008A4CFA" w:rsidP="003E4A13">
      <w:pPr>
        <w:spacing w:before="60" w:after="0" w:line="240" w:lineRule="auto"/>
        <w:ind w:right="120"/>
        <w:jc w:val="both"/>
        <w:rPr>
          <w:rFonts w:cstheme="minorHAnsi"/>
          <w:iCs/>
          <w:color w:val="002060"/>
        </w:rPr>
      </w:pPr>
    </w:p>
    <w:p w14:paraId="45B82CCA" w14:textId="77777777" w:rsidR="00F326ED" w:rsidRPr="003E4A13" w:rsidRDefault="00F326ED" w:rsidP="003E4A13">
      <w:pPr>
        <w:pStyle w:val="ListParagraph"/>
        <w:numPr>
          <w:ilvl w:val="2"/>
          <w:numId w:val="96"/>
        </w:numPr>
        <w:spacing w:before="60" w:after="0" w:line="240" w:lineRule="auto"/>
        <w:contextualSpacing w:val="0"/>
        <w:jc w:val="both"/>
        <w:outlineLvl w:val="1"/>
        <w:rPr>
          <w:rFonts w:cstheme="minorHAnsi"/>
          <w:b/>
          <w:bCs/>
          <w:color w:val="002060"/>
        </w:rPr>
      </w:pPr>
      <w:bookmarkStart w:id="246" w:name="_Toc135151608"/>
      <w:bookmarkEnd w:id="245"/>
      <w:r w:rsidRPr="003E4A13">
        <w:rPr>
          <w:rFonts w:cstheme="minorHAnsi"/>
          <w:b/>
          <w:bCs/>
          <w:color w:val="002060"/>
        </w:rPr>
        <w:t>Inovarea</w:t>
      </w:r>
      <w:bookmarkEnd w:id="246"/>
    </w:p>
    <w:p w14:paraId="459B238A" w14:textId="77777777" w:rsidR="00F326ED" w:rsidRPr="003E4A13" w:rsidRDefault="00F326ED" w:rsidP="003E4A13">
      <w:pPr>
        <w:spacing w:before="60" w:after="0" w:line="240" w:lineRule="auto"/>
        <w:ind w:right="120"/>
        <w:jc w:val="both"/>
        <w:rPr>
          <w:rFonts w:cstheme="minorHAnsi"/>
          <w:iCs/>
          <w:color w:val="002060"/>
        </w:rPr>
      </w:pPr>
      <w:r w:rsidRPr="003E4A13">
        <w:rPr>
          <w:rFonts w:cstheme="minorHAnsi"/>
          <w:iCs/>
          <w:color w:val="002060"/>
        </w:rPr>
        <w:t>În cadrul proiectelor finanțate din PS, este necesară asigurarea unor elemente de inovare în ceea ce privește următoarele aspecte:</w:t>
      </w:r>
    </w:p>
    <w:p w14:paraId="24E4064A" w14:textId="34935FCB" w:rsidR="00704006" w:rsidRPr="003E4A13" w:rsidRDefault="00704006" w:rsidP="003E4A13">
      <w:pPr>
        <w:pStyle w:val="ListParagraph"/>
        <w:numPr>
          <w:ilvl w:val="3"/>
          <w:numId w:val="96"/>
        </w:numPr>
        <w:spacing w:before="60" w:after="0" w:line="240" w:lineRule="auto"/>
        <w:contextualSpacing w:val="0"/>
        <w:jc w:val="both"/>
        <w:outlineLvl w:val="1"/>
        <w:rPr>
          <w:rFonts w:cstheme="minorHAnsi"/>
          <w:b/>
          <w:bCs/>
          <w:i/>
          <w:color w:val="002060"/>
        </w:rPr>
      </w:pPr>
      <w:bookmarkStart w:id="247" w:name="_Toc134970993"/>
      <w:bookmarkStart w:id="248" w:name="_Toc135151609"/>
      <w:r w:rsidRPr="003E4A13">
        <w:rPr>
          <w:rFonts w:cstheme="minorHAnsi"/>
          <w:b/>
          <w:bCs/>
          <w:i/>
          <w:color w:val="002060"/>
        </w:rPr>
        <w:t>Inovare &amp; calitatea proiectului propus</w:t>
      </w:r>
      <w:bookmarkEnd w:id="247"/>
      <w:bookmarkEnd w:id="248"/>
    </w:p>
    <w:p w14:paraId="4520485C" w14:textId="13AC3924" w:rsidR="00704006" w:rsidRPr="003E4A13" w:rsidRDefault="00704006" w:rsidP="003E4A13">
      <w:pPr>
        <w:spacing w:before="60" w:after="0" w:line="240" w:lineRule="auto"/>
        <w:ind w:right="120"/>
        <w:jc w:val="both"/>
        <w:rPr>
          <w:rFonts w:cstheme="minorHAnsi"/>
          <w:b/>
          <w:bCs/>
          <w:iCs/>
          <w:color w:val="002060"/>
        </w:rPr>
      </w:pPr>
      <w:r w:rsidRPr="003E4A13">
        <w:rPr>
          <w:rFonts w:cstheme="minorHAnsi"/>
          <w:iCs/>
          <w:color w:val="002060"/>
        </w:rPr>
        <w:t xml:space="preserve">Proiectele trebuie să descrie </w:t>
      </w:r>
      <w:bookmarkStart w:id="249" w:name="_Hlk128484086"/>
      <w:r w:rsidRPr="003E4A13">
        <w:rPr>
          <w:rFonts w:cstheme="minorHAnsi"/>
          <w:color w:val="002060"/>
        </w:rPr>
        <w:t>modul în care infrastructura nouă/ modernizată/ noua configurare a spațiului / noile echipamente achiziționate sunt incluse în practica medicală /asigură creșterea accesului populației la servicii medicale</w:t>
      </w:r>
      <w:bookmarkEnd w:id="249"/>
      <w:r w:rsidRPr="003E4A13">
        <w:rPr>
          <w:rFonts w:cstheme="minorHAnsi"/>
          <w:color w:val="002060"/>
        </w:rPr>
        <w:t xml:space="preserve"> (subcriteriu de evaluare si selectie)</w:t>
      </w:r>
    </w:p>
    <w:p w14:paraId="0284CE0A" w14:textId="77777777" w:rsidR="00704006" w:rsidRPr="003E4A13" w:rsidRDefault="00704006" w:rsidP="003E4A13">
      <w:pPr>
        <w:pStyle w:val="ListParagraph"/>
        <w:numPr>
          <w:ilvl w:val="3"/>
          <w:numId w:val="96"/>
        </w:numPr>
        <w:spacing w:before="60" w:after="0" w:line="240" w:lineRule="auto"/>
        <w:contextualSpacing w:val="0"/>
        <w:jc w:val="both"/>
        <w:outlineLvl w:val="1"/>
        <w:rPr>
          <w:rFonts w:cstheme="minorHAnsi"/>
          <w:b/>
          <w:bCs/>
          <w:iCs/>
          <w:color w:val="002060"/>
        </w:rPr>
      </w:pPr>
      <w:bookmarkStart w:id="250" w:name="_Toc134970994"/>
      <w:bookmarkStart w:id="251" w:name="_Toc135151610"/>
      <w:r w:rsidRPr="003E4A13">
        <w:rPr>
          <w:rFonts w:cstheme="minorHAnsi"/>
          <w:b/>
          <w:bCs/>
          <w:iCs/>
          <w:color w:val="002060"/>
        </w:rPr>
        <w:t>Inovare din punct de vedere al stării de bine pentru pacienți/ aparținători</w:t>
      </w:r>
      <w:bookmarkEnd w:id="250"/>
      <w:bookmarkEnd w:id="251"/>
      <w:r w:rsidRPr="003E4A13">
        <w:rPr>
          <w:rFonts w:cstheme="minorHAnsi"/>
          <w:b/>
          <w:bCs/>
          <w:iCs/>
          <w:color w:val="002060"/>
        </w:rPr>
        <w:t xml:space="preserve"> </w:t>
      </w:r>
    </w:p>
    <w:p w14:paraId="3BE0F63A" w14:textId="77777777" w:rsidR="00704006" w:rsidRPr="003E4A13" w:rsidRDefault="00704006" w:rsidP="003E4A13">
      <w:pPr>
        <w:spacing w:before="60" w:after="0" w:line="240" w:lineRule="auto"/>
        <w:ind w:right="120"/>
        <w:jc w:val="both"/>
        <w:rPr>
          <w:rFonts w:cstheme="minorHAnsi"/>
          <w:iCs/>
          <w:color w:val="002060"/>
        </w:rPr>
      </w:pPr>
      <w:r w:rsidRPr="003E4A13">
        <w:rPr>
          <w:rFonts w:cstheme="minorHAnsi"/>
          <w:iCs/>
          <w:color w:val="002060"/>
        </w:rPr>
        <w:t xml:space="preserve">Proiectele trebuie să propună modalități în care spațiile (de ex.: saloane/ holuri/ săli de așteptare etc.)  care vor fi utilizate de pacienți și/sau de aparținători vor asigura elemente care promovează starea de bine </w:t>
      </w:r>
      <w:r w:rsidRPr="003E4A13">
        <w:rPr>
          <w:rFonts w:cstheme="minorHAnsi"/>
          <w:color w:val="002060"/>
        </w:rPr>
        <w:t>(subcriteriu de evaluare si selectie)</w:t>
      </w:r>
      <w:r w:rsidRPr="003E4A13">
        <w:rPr>
          <w:rFonts w:cstheme="minorHAnsi"/>
          <w:iCs/>
          <w:color w:val="002060"/>
        </w:rPr>
        <w:t>.</w:t>
      </w:r>
    </w:p>
    <w:p w14:paraId="4052E970" w14:textId="77777777" w:rsidR="00704006" w:rsidRPr="003E4A13" w:rsidRDefault="00704006" w:rsidP="003E4A13">
      <w:pPr>
        <w:pStyle w:val="ListParagraph"/>
        <w:numPr>
          <w:ilvl w:val="3"/>
          <w:numId w:val="96"/>
        </w:numPr>
        <w:spacing w:before="60" w:after="0" w:line="240" w:lineRule="auto"/>
        <w:contextualSpacing w:val="0"/>
        <w:jc w:val="both"/>
        <w:outlineLvl w:val="1"/>
        <w:rPr>
          <w:rFonts w:cstheme="minorHAnsi"/>
          <w:b/>
          <w:bCs/>
          <w:iCs/>
          <w:color w:val="002060"/>
        </w:rPr>
      </w:pPr>
      <w:bookmarkStart w:id="252" w:name="_Toc134970995"/>
      <w:bookmarkStart w:id="253" w:name="_Toc135151611"/>
      <w:r w:rsidRPr="003E4A13">
        <w:rPr>
          <w:rFonts w:cstheme="minorHAnsi"/>
          <w:b/>
          <w:bCs/>
          <w:iCs/>
          <w:color w:val="002060"/>
        </w:rPr>
        <w:lastRenderedPageBreak/>
        <w:t>Inovare din punct de vedere al stării de bine pentru personalul structurii</w:t>
      </w:r>
      <w:bookmarkEnd w:id="252"/>
      <w:bookmarkEnd w:id="253"/>
    </w:p>
    <w:p w14:paraId="47D23A6A" w14:textId="23D2A53E" w:rsidR="00704006" w:rsidRPr="003E4A13" w:rsidRDefault="00704006" w:rsidP="003E4A13">
      <w:pPr>
        <w:spacing w:before="60" w:after="0" w:line="240" w:lineRule="auto"/>
        <w:ind w:right="120"/>
        <w:jc w:val="both"/>
        <w:rPr>
          <w:rFonts w:cstheme="minorHAnsi"/>
          <w:b/>
          <w:bCs/>
          <w:iCs/>
          <w:color w:val="002060"/>
        </w:rPr>
      </w:pPr>
      <w:r w:rsidRPr="003E4A13">
        <w:rPr>
          <w:rFonts w:cstheme="minorHAnsi"/>
          <w:iCs/>
          <w:color w:val="002060"/>
        </w:rPr>
        <w:t xml:space="preserve">Proiectele trebuie să propună modalități în care spațiile care vor fi utilizate de către personalul din cadrul unității/structurii vor asigura elemente care promovează starea de bine </w:t>
      </w:r>
      <w:r w:rsidRPr="003E4A13">
        <w:rPr>
          <w:rFonts w:cstheme="minorHAnsi"/>
          <w:color w:val="002060"/>
        </w:rPr>
        <w:t>(</w:t>
      </w:r>
      <w:r w:rsidR="000B086B" w:rsidRPr="003E4A13">
        <w:rPr>
          <w:rFonts w:cstheme="minorHAnsi"/>
          <w:color w:val="002060"/>
        </w:rPr>
        <w:t xml:space="preserve">vezi Anexa 1 – criterii de evaluare și selecție, </w:t>
      </w:r>
      <w:r w:rsidRPr="003E4A13">
        <w:rPr>
          <w:rFonts w:cstheme="minorHAnsi"/>
          <w:color w:val="002060"/>
        </w:rPr>
        <w:t>subcriteriu</w:t>
      </w:r>
      <w:r w:rsidR="000B086B" w:rsidRPr="003E4A13">
        <w:rPr>
          <w:rFonts w:cstheme="minorHAnsi"/>
          <w:color w:val="002060"/>
        </w:rPr>
        <w:t>l</w:t>
      </w:r>
      <w:r w:rsidRPr="003E4A13">
        <w:rPr>
          <w:rFonts w:cstheme="minorHAnsi"/>
          <w:color w:val="002060"/>
        </w:rPr>
        <w:t xml:space="preserve"> de evaluare si </w:t>
      </w:r>
      <w:r w:rsidR="000B086B" w:rsidRPr="003E4A13">
        <w:rPr>
          <w:rFonts w:cstheme="minorHAnsi"/>
          <w:color w:val="002060"/>
        </w:rPr>
        <w:t>selecție</w:t>
      </w:r>
      <w:r w:rsidRPr="003E4A13">
        <w:rPr>
          <w:rFonts w:cstheme="minorHAnsi"/>
          <w:color w:val="002060"/>
        </w:rPr>
        <w:t>)</w:t>
      </w:r>
      <w:r w:rsidRPr="003E4A13">
        <w:rPr>
          <w:rFonts w:cstheme="minorHAnsi"/>
          <w:iCs/>
          <w:color w:val="002060"/>
        </w:rPr>
        <w:t>.</w:t>
      </w:r>
    </w:p>
    <w:p w14:paraId="0F10C2AF" w14:textId="77777777" w:rsidR="00F326ED" w:rsidRPr="003E4A13" w:rsidRDefault="00F326ED" w:rsidP="003E4A13">
      <w:pPr>
        <w:spacing w:before="60" w:after="0" w:line="240" w:lineRule="auto"/>
        <w:ind w:right="120"/>
        <w:jc w:val="both"/>
        <w:rPr>
          <w:rFonts w:cstheme="minorHAnsi"/>
          <w:iCs/>
          <w:color w:val="002060"/>
        </w:rPr>
      </w:pPr>
    </w:p>
    <w:p w14:paraId="2A703A9A" w14:textId="5E1F70FD" w:rsidR="002D0DE2" w:rsidRPr="003E4A13" w:rsidRDefault="002D0DE2" w:rsidP="003E4A13">
      <w:pPr>
        <w:pStyle w:val="ListParagraph"/>
        <w:numPr>
          <w:ilvl w:val="0"/>
          <w:numId w:val="96"/>
        </w:numPr>
        <w:spacing w:before="60" w:after="0" w:line="240" w:lineRule="auto"/>
        <w:contextualSpacing w:val="0"/>
        <w:jc w:val="both"/>
        <w:outlineLvl w:val="0"/>
        <w:rPr>
          <w:rFonts w:cstheme="minorHAnsi"/>
          <w:b/>
          <w:bCs/>
          <w:i/>
          <w:color w:val="002060"/>
        </w:rPr>
      </w:pPr>
      <w:bookmarkStart w:id="254" w:name="_Toc135151612"/>
      <w:r w:rsidRPr="003E4A13">
        <w:rPr>
          <w:rFonts w:cstheme="minorHAnsi"/>
          <w:b/>
          <w:bCs/>
          <w:i/>
          <w:color w:val="002060"/>
        </w:rPr>
        <w:t>INDICATORI DE ETAPĂ</w:t>
      </w:r>
      <w:bookmarkEnd w:id="254"/>
      <w:r w:rsidR="00D56036" w:rsidRPr="003E4A13">
        <w:rPr>
          <w:rFonts w:cstheme="minorHAnsi"/>
          <w:b/>
          <w:bCs/>
          <w:i/>
          <w:color w:val="002060"/>
        </w:rPr>
        <w:t xml:space="preserve"> </w:t>
      </w:r>
      <w:r w:rsidRPr="003E4A13">
        <w:rPr>
          <w:rFonts w:cstheme="minorHAnsi"/>
          <w:b/>
          <w:bCs/>
          <w:i/>
          <w:color w:val="002060"/>
        </w:rPr>
        <w:t xml:space="preserve"> </w:t>
      </w:r>
      <w:r w:rsidRPr="003E4A13">
        <w:rPr>
          <w:rFonts w:cstheme="minorHAnsi"/>
          <w:b/>
          <w:bCs/>
          <w:i/>
          <w:color w:val="002060"/>
        </w:rPr>
        <w:tab/>
      </w:r>
    </w:p>
    <w:p w14:paraId="634C0BB2" w14:textId="77777777" w:rsidR="00E229B8" w:rsidRPr="003E4A13" w:rsidRDefault="00E229B8" w:rsidP="003E4A13">
      <w:pPr>
        <w:spacing w:before="60" w:after="0" w:line="240" w:lineRule="auto"/>
        <w:jc w:val="both"/>
        <w:rPr>
          <w:rFonts w:cstheme="minorHAnsi"/>
          <w:color w:val="002060"/>
        </w:rPr>
      </w:pPr>
      <w:r w:rsidRPr="003E4A13">
        <w:rPr>
          <w:rFonts w:cstheme="minorHAnsi"/>
          <w:color w:val="002060"/>
        </w:rPr>
        <w:t>Indicatorii de etapa reprezintă</w:t>
      </w:r>
      <w:r w:rsidRPr="003E4A13">
        <w:rPr>
          <w:rFonts w:cstheme="minorHAnsi"/>
          <w:i/>
          <w:color w:val="002060"/>
        </w:rPr>
        <w:t xml:space="preserve"> </w:t>
      </w:r>
      <w:r w:rsidRPr="003E4A13">
        <w:rPr>
          <w:rFonts w:cstheme="minorHAnsi"/>
          <w:color w:val="002060"/>
        </w:rPr>
        <w:t xml:space="preserve">repere cantitative, valorice sau calitative față de care este </w:t>
      </w:r>
      <w:r w:rsidRPr="003E4A13">
        <w:rPr>
          <w:rFonts w:cstheme="minorHAnsi"/>
          <w:color w:val="002060"/>
          <w:spacing w:val="-70"/>
        </w:rPr>
        <w:t xml:space="preserve"> </w:t>
      </w:r>
      <w:r w:rsidRPr="003E4A13">
        <w:rPr>
          <w:rFonts w:cstheme="minorHAnsi"/>
          <w:color w:val="002060"/>
        </w:rPr>
        <w:t>monitorizat</w:t>
      </w:r>
      <w:r w:rsidRPr="003E4A13">
        <w:rPr>
          <w:rFonts w:cstheme="minorHAnsi"/>
          <w:color w:val="002060"/>
          <w:spacing w:val="1"/>
        </w:rPr>
        <w:t xml:space="preserve"> </w:t>
      </w:r>
      <w:r w:rsidRPr="003E4A13">
        <w:rPr>
          <w:rFonts w:cstheme="minorHAnsi"/>
          <w:color w:val="002060"/>
        </w:rPr>
        <w:t>și</w:t>
      </w:r>
      <w:r w:rsidRPr="003E4A13">
        <w:rPr>
          <w:rFonts w:cstheme="minorHAnsi"/>
          <w:color w:val="002060"/>
          <w:spacing w:val="1"/>
        </w:rPr>
        <w:t xml:space="preserve"> </w:t>
      </w:r>
      <w:r w:rsidRPr="003E4A13">
        <w:rPr>
          <w:rFonts w:cstheme="minorHAnsi"/>
          <w:color w:val="002060"/>
        </w:rPr>
        <w:t>evaluat,</w:t>
      </w:r>
      <w:r w:rsidRPr="003E4A13">
        <w:rPr>
          <w:rFonts w:cstheme="minorHAnsi"/>
          <w:color w:val="002060"/>
          <w:spacing w:val="1"/>
        </w:rPr>
        <w:t xml:space="preserve"> </w:t>
      </w:r>
      <w:r w:rsidRPr="003E4A13">
        <w:rPr>
          <w:rFonts w:cstheme="minorHAnsi"/>
          <w:color w:val="002060"/>
        </w:rPr>
        <w:t>într-o</w:t>
      </w:r>
      <w:r w:rsidRPr="003E4A13">
        <w:rPr>
          <w:rFonts w:cstheme="minorHAnsi"/>
          <w:color w:val="002060"/>
          <w:spacing w:val="1"/>
        </w:rPr>
        <w:t xml:space="preserve"> </w:t>
      </w:r>
      <w:r w:rsidRPr="003E4A13">
        <w:rPr>
          <w:rFonts w:cstheme="minorHAnsi"/>
          <w:color w:val="002060"/>
        </w:rPr>
        <w:t>manieră</w:t>
      </w:r>
      <w:r w:rsidRPr="003E4A13">
        <w:rPr>
          <w:rFonts w:cstheme="minorHAnsi"/>
          <w:color w:val="002060"/>
          <w:spacing w:val="1"/>
        </w:rPr>
        <w:t xml:space="preserve"> </w:t>
      </w:r>
      <w:r w:rsidRPr="003E4A13">
        <w:rPr>
          <w:rFonts w:cstheme="minorHAnsi"/>
          <w:color w:val="002060"/>
        </w:rPr>
        <w:t>obiectivă</w:t>
      </w:r>
      <w:r w:rsidRPr="003E4A13">
        <w:rPr>
          <w:rFonts w:cstheme="minorHAnsi"/>
          <w:color w:val="002060"/>
          <w:spacing w:val="1"/>
        </w:rPr>
        <w:t xml:space="preserve"> </w:t>
      </w:r>
      <w:r w:rsidRPr="003E4A13">
        <w:rPr>
          <w:rFonts w:cstheme="minorHAnsi"/>
          <w:color w:val="002060"/>
        </w:rPr>
        <w:t>și</w:t>
      </w:r>
      <w:r w:rsidRPr="003E4A13">
        <w:rPr>
          <w:rFonts w:cstheme="minorHAnsi"/>
          <w:color w:val="002060"/>
          <w:spacing w:val="1"/>
        </w:rPr>
        <w:t xml:space="preserve"> </w:t>
      </w:r>
      <w:r w:rsidRPr="003E4A13">
        <w:rPr>
          <w:rFonts w:cstheme="minorHAnsi"/>
          <w:color w:val="002060"/>
        </w:rPr>
        <w:t>transparentă,</w:t>
      </w:r>
      <w:r w:rsidRPr="003E4A13">
        <w:rPr>
          <w:rFonts w:cstheme="minorHAnsi"/>
          <w:color w:val="002060"/>
          <w:spacing w:val="1"/>
        </w:rPr>
        <w:t xml:space="preserve"> </w:t>
      </w:r>
      <w:r w:rsidRPr="003E4A13">
        <w:rPr>
          <w:rFonts w:cstheme="minorHAnsi"/>
          <w:color w:val="002060"/>
        </w:rPr>
        <w:t>progresul</w:t>
      </w:r>
      <w:r w:rsidRPr="003E4A13">
        <w:rPr>
          <w:rFonts w:cstheme="minorHAnsi"/>
          <w:color w:val="002060"/>
          <w:spacing w:val="1"/>
        </w:rPr>
        <w:t xml:space="preserve"> </w:t>
      </w:r>
      <w:r w:rsidRPr="003E4A13">
        <w:rPr>
          <w:rFonts w:cstheme="minorHAnsi"/>
          <w:color w:val="002060"/>
        </w:rPr>
        <w:t>implementării unui proiect; în funcție de natura proiectelor, indicatorii de etapă</w:t>
      </w:r>
      <w:r w:rsidRPr="003E4A13">
        <w:rPr>
          <w:rFonts w:cstheme="minorHAnsi"/>
          <w:color w:val="002060"/>
          <w:spacing w:val="1"/>
        </w:rPr>
        <w:t xml:space="preserve"> </w:t>
      </w:r>
      <w:r w:rsidRPr="003E4A13">
        <w:rPr>
          <w:rFonts w:cstheme="minorHAnsi"/>
          <w:color w:val="002060"/>
        </w:rPr>
        <w:t xml:space="preserve">pot reprezenta: realizarea unor activități sau sub-activități din proiect, atingerea </w:t>
      </w:r>
      <w:r w:rsidRPr="003E4A13">
        <w:rPr>
          <w:rFonts w:cstheme="minorHAnsi"/>
          <w:color w:val="002060"/>
          <w:spacing w:val="-70"/>
        </w:rPr>
        <w:t xml:space="preserve"> </w:t>
      </w:r>
      <w:r w:rsidRPr="003E4A13">
        <w:rPr>
          <w:rFonts w:cstheme="minorHAnsi"/>
          <w:color w:val="002060"/>
        </w:rPr>
        <w:t>unor stadii de implementare sau de execuție tehnică sau financiară pre-stabilite,</w:t>
      </w:r>
      <w:r w:rsidRPr="003E4A13">
        <w:rPr>
          <w:rFonts w:cstheme="minorHAnsi"/>
          <w:color w:val="002060"/>
          <w:spacing w:val="1"/>
        </w:rPr>
        <w:t xml:space="preserve"> </w:t>
      </w:r>
      <w:r w:rsidRPr="003E4A13">
        <w:rPr>
          <w:rFonts w:cstheme="minorHAnsi"/>
          <w:color w:val="002060"/>
        </w:rPr>
        <w:t>precum</w:t>
      </w:r>
      <w:r w:rsidRPr="003E4A13">
        <w:rPr>
          <w:rFonts w:cstheme="minorHAnsi"/>
          <w:color w:val="002060"/>
          <w:spacing w:val="-2"/>
        </w:rPr>
        <w:t xml:space="preserve"> </w:t>
      </w:r>
      <w:r w:rsidRPr="003E4A13">
        <w:rPr>
          <w:rFonts w:cstheme="minorHAnsi"/>
          <w:color w:val="002060"/>
        </w:rPr>
        <w:t>și</w:t>
      </w:r>
      <w:r w:rsidRPr="003E4A13">
        <w:rPr>
          <w:rFonts w:cstheme="minorHAnsi"/>
          <w:color w:val="002060"/>
          <w:spacing w:val="69"/>
        </w:rPr>
        <w:t xml:space="preserve"> </w:t>
      </w:r>
      <w:r w:rsidRPr="003E4A13">
        <w:rPr>
          <w:rFonts w:cstheme="minorHAnsi"/>
          <w:color w:val="002060"/>
        </w:rPr>
        <w:t>stadii</w:t>
      </w:r>
      <w:r w:rsidRPr="003E4A13">
        <w:rPr>
          <w:rFonts w:cstheme="minorHAnsi"/>
          <w:color w:val="002060"/>
          <w:spacing w:val="-1"/>
        </w:rPr>
        <w:t xml:space="preserve"> </w:t>
      </w:r>
      <w:r w:rsidRPr="003E4A13">
        <w:rPr>
          <w:rFonts w:cstheme="minorHAnsi"/>
          <w:color w:val="002060"/>
        </w:rPr>
        <w:t>sau</w:t>
      </w:r>
      <w:r w:rsidRPr="003E4A13">
        <w:rPr>
          <w:rFonts w:cstheme="minorHAnsi"/>
          <w:color w:val="002060"/>
          <w:spacing w:val="-2"/>
        </w:rPr>
        <w:t xml:space="preserve"> </w:t>
      </w:r>
      <w:r w:rsidRPr="003E4A13">
        <w:rPr>
          <w:rFonts w:cstheme="minorHAnsi"/>
          <w:color w:val="002060"/>
        </w:rPr>
        <w:t>valori intermediare</w:t>
      </w:r>
      <w:r w:rsidRPr="003E4A13">
        <w:rPr>
          <w:rFonts w:cstheme="minorHAnsi"/>
          <w:color w:val="002060"/>
          <w:spacing w:val="-1"/>
        </w:rPr>
        <w:t xml:space="preserve"> </w:t>
      </w:r>
      <w:r w:rsidRPr="003E4A13">
        <w:rPr>
          <w:rFonts w:cstheme="minorHAnsi"/>
          <w:color w:val="002060"/>
        </w:rPr>
        <w:t>ale</w:t>
      </w:r>
      <w:r w:rsidRPr="003E4A13">
        <w:rPr>
          <w:rFonts w:cstheme="minorHAnsi"/>
          <w:color w:val="002060"/>
          <w:spacing w:val="-4"/>
        </w:rPr>
        <w:t xml:space="preserve"> </w:t>
      </w:r>
      <w:r w:rsidRPr="003E4A13">
        <w:rPr>
          <w:rFonts w:cstheme="minorHAnsi"/>
          <w:color w:val="002060"/>
        </w:rPr>
        <w:t>indicatorilor</w:t>
      </w:r>
      <w:r w:rsidRPr="003E4A13">
        <w:rPr>
          <w:rFonts w:cstheme="minorHAnsi"/>
          <w:color w:val="002060"/>
          <w:spacing w:val="-1"/>
        </w:rPr>
        <w:t xml:space="preserve"> </w:t>
      </w:r>
      <w:r w:rsidRPr="003E4A13">
        <w:rPr>
          <w:rFonts w:cstheme="minorHAnsi"/>
          <w:color w:val="002060"/>
        </w:rPr>
        <w:t>de</w:t>
      </w:r>
      <w:r w:rsidRPr="003E4A13">
        <w:rPr>
          <w:rFonts w:cstheme="minorHAnsi"/>
          <w:color w:val="002060"/>
          <w:spacing w:val="-2"/>
        </w:rPr>
        <w:t xml:space="preserve"> </w:t>
      </w:r>
      <w:r w:rsidRPr="003E4A13">
        <w:rPr>
          <w:rFonts w:cstheme="minorHAnsi"/>
          <w:color w:val="002060"/>
        </w:rPr>
        <w:t>realizare.</w:t>
      </w:r>
    </w:p>
    <w:p w14:paraId="7769A738" w14:textId="77777777" w:rsidR="00E229B8" w:rsidRPr="003E4A13" w:rsidRDefault="00E229B8" w:rsidP="003E4A13">
      <w:pPr>
        <w:widowControl w:val="0"/>
        <w:tabs>
          <w:tab w:val="left" w:pos="477"/>
        </w:tabs>
        <w:autoSpaceDE w:val="0"/>
        <w:autoSpaceDN w:val="0"/>
        <w:spacing w:before="60" w:after="0" w:line="240" w:lineRule="auto"/>
        <w:ind w:right="112"/>
        <w:jc w:val="both"/>
        <w:rPr>
          <w:rFonts w:cstheme="minorHAnsi"/>
          <w:color w:val="002060"/>
        </w:rPr>
      </w:pPr>
      <w:r w:rsidRPr="003E4A13">
        <w:rPr>
          <w:rFonts w:cstheme="minorHAnsi"/>
          <w:color w:val="002060"/>
        </w:rPr>
        <w:t>Indicatorii de etapă vor fi incluși în planul de</w:t>
      </w:r>
      <w:r w:rsidRPr="003E4A13">
        <w:rPr>
          <w:rFonts w:cstheme="minorHAnsi"/>
          <w:color w:val="002060"/>
          <w:spacing w:val="-4"/>
        </w:rPr>
        <w:t xml:space="preserve"> </w:t>
      </w:r>
      <w:r w:rsidRPr="003E4A13">
        <w:rPr>
          <w:rFonts w:cstheme="minorHAnsi"/>
          <w:color w:val="002060"/>
        </w:rPr>
        <w:t>monitorizare</w:t>
      </w:r>
      <w:r w:rsidRPr="003E4A13">
        <w:rPr>
          <w:rFonts w:cstheme="minorHAnsi"/>
          <w:color w:val="002060"/>
          <w:spacing w:val="-6"/>
        </w:rPr>
        <w:t xml:space="preserve"> </w:t>
      </w:r>
      <w:r w:rsidRPr="003E4A13">
        <w:rPr>
          <w:rFonts w:cstheme="minorHAnsi"/>
          <w:color w:val="002060"/>
        </w:rPr>
        <w:t>a</w:t>
      </w:r>
      <w:r w:rsidRPr="003E4A13">
        <w:rPr>
          <w:rFonts w:cstheme="minorHAnsi"/>
          <w:color w:val="002060"/>
          <w:spacing w:val="-3"/>
        </w:rPr>
        <w:t xml:space="preserve"> </w:t>
      </w:r>
      <w:r w:rsidRPr="003E4A13">
        <w:rPr>
          <w:rFonts w:cstheme="minorHAnsi"/>
          <w:color w:val="002060"/>
        </w:rPr>
        <w:t>proiectului, anexă la</w:t>
      </w:r>
      <w:r w:rsidRPr="003E4A13">
        <w:rPr>
          <w:rFonts w:cstheme="minorHAnsi"/>
          <w:color w:val="002060"/>
          <w:spacing w:val="-7"/>
        </w:rPr>
        <w:t xml:space="preserve"> </w:t>
      </w:r>
      <w:r w:rsidRPr="003E4A13">
        <w:rPr>
          <w:rFonts w:cstheme="minorHAnsi"/>
          <w:color w:val="002060"/>
        </w:rPr>
        <w:t>contractul</w:t>
      </w:r>
      <w:r w:rsidRPr="003E4A13">
        <w:rPr>
          <w:rFonts w:cstheme="minorHAnsi"/>
          <w:color w:val="002060"/>
          <w:spacing w:val="-6"/>
        </w:rPr>
        <w:t xml:space="preserve"> </w:t>
      </w:r>
      <w:r w:rsidRPr="003E4A13">
        <w:rPr>
          <w:rFonts w:cstheme="minorHAnsi"/>
          <w:color w:val="002060"/>
        </w:rPr>
        <w:t>de</w:t>
      </w:r>
      <w:r w:rsidRPr="003E4A13">
        <w:rPr>
          <w:rFonts w:cstheme="minorHAnsi"/>
          <w:color w:val="002060"/>
          <w:spacing w:val="-6"/>
        </w:rPr>
        <w:t xml:space="preserve"> </w:t>
      </w:r>
      <w:r w:rsidRPr="003E4A13">
        <w:rPr>
          <w:rFonts w:cstheme="minorHAnsi"/>
          <w:color w:val="002060"/>
        </w:rPr>
        <w:t>finanțare.</w:t>
      </w:r>
    </w:p>
    <w:p w14:paraId="5D725110" w14:textId="7D019A5C" w:rsidR="00B333B0" w:rsidRPr="003E4A13" w:rsidRDefault="00E229B8" w:rsidP="003E4A13">
      <w:pPr>
        <w:spacing w:before="60" w:after="0" w:line="240" w:lineRule="auto"/>
        <w:jc w:val="both"/>
        <w:rPr>
          <w:rFonts w:cstheme="minorHAnsi"/>
          <w:color w:val="002060"/>
        </w:rPr>
      </w:pPr>
      <w:r w:rsidRPr="003E4A13">
        <w:rPr>
          <w:rFonts w:cstheme="minorHAnsi"/>
          <w:color w:val="002060"/>
        </w:rPr>
        <w:t>Indicatorii de etapă se corelează cu activitatea de bază declarată de beneficiar în cererea de finanțare, precum și cu rezultatele așteptate ale proiectului. Primul indicator de etapă poate fi stabilit la un interval de o lună, dar nu mai mult de 6 luni, calculat din prima zi de începere a implementării proiectului, așa cum este prevăzută în contractul de finanțare. Prin excepție, dacă data de începere a implementării proiectului este anterioară datei de semnare a contractului de finanțare, primul indicator de etapă este raportat la data semnării contractului de finanțare. Pentru proiectele de investiții, indicatorii de etapă se raportează atât la stadiul pregătirii și derulării procedurilor de achiziții, cât și la progresul execuției lucrărilor, aferente activității de bază.</w:t>
      </w:r>
    </w:p>
    <w:p w14:paraId="34A5C599" w14:textId="192355CD" w:rsidR="00F11885" w:rsidRPr="003E4A13" w:rsidRDefault="00604DCA" w:rsidP="003E4A13">
      <w:pPr>
        <w:spacing w:before="60" w:after="0" w:line="240" w:lineRule="auto"/>
        <w:jc w:val="both"/>
        <w:rPr>
          <w:rFonts w:cstheme="minorHAnsi"/>
          <w:color w:val="002060"/>
        </w:rPr>
      </w:pPr>
      <w:r w:rsidRPr="003E4A13">
        <w:rPr>
          <w:rFonts w:cstheme="minorHAnsi"/>
          <w:color w:val="002060"/>
        </w:rPr>
        <w:t>ATENȚIE!</w:t>
      </w:r>
    </w:p>
    <w:p w14:paraId="40E30E47" w14:textId="25FC2804" w:rsidR="00F11885" w:rsidRDefault="00F11885" w:rsidP="003E4A13">
      <w:pPr>
        <w:spacing w:before="60" w:after="0" w:line="240" w:lineRule="auto"/>
        <w:jc w:val="both"/>
        <w:rPr>
          <w:rFonts w:cstheme="minorHAnsi"/>
          <w:color w:val="002060"/>
        </w:rPr>
      </w:pPr>
      <w:r w:rsidRPr="003E4A13">
        <w:rPr>
          <w:rFonts w:cstheme="minorHAnsi"/>
          <w:color w:val="002060"/>
        </w:rPr>
        <w:t>Pentru neîndeplinirea indicatorilor de etapă se aplică prevederile OUG nr.23/2023.</w:t>
      </w:r>
    </w:p>
    <w:p w14:paraId="2CB26CA9" w14:textId="77777777" w:rsidR="000E0B05" w:rsidRPr="003E4A13" w:rsidRDefault="000E0B05" w:rsidP="003E4A13">
      <w:pPr>
        <w:pStyle w:val="ListParagraph"/>
        <w:spacing w:before="60" w:after="0" w:line="240" w:lineRule="auto"/>
        <w:ind w:left="1065"/>
        <w:contextualSpacing w:val="0"/>
        <w:jc w:val="both"/>
        <w:rPr>
          <w:rFonts w:cstheme="minorHAnsi"/>
          <w:b/>
          <w:bCs/>
          <w:i/>
          <w:color w:val="002060"/>
        </w:rPr>
      </w:pPr>
    </w:p>
    <w:p w14:paraId="0884C0B5" w14:textId="12DFBF16" w:rsidR="00566CCA" w:rsidRPr="003E4A13" w:rsidRDefault="00566CCA" w:rsidP="003E4A13">
      <w:pPr>
        <w:pStyle w:val="ListParagraph"/>
        <w:numPr>
          <w:ilvl w:val="0"/>
          <w:numId w:val="96"/>
        </w:numPr>
        <w:spacing w:before="60" w:after="0" w:line="240" w:lineRule="auto"/>
        <w:contextualSpacing w:val="0"/>
        <w:jc w:val="both"/>
        <w:outlineLvl w:val="0"/>
        <w:rPr>
          <w:rFonts w:cstheme="minorHAnsi"/>
          <w:b/>
          <w:bCs/>
          <w:i/>
          <w:color w:val="002060"/>
        </w:rPr>
      </w:pPr>
      <w:bookmarkStart w:id="255" w:name="_Toc135151613"/>
      <w:r w:rsidRPr="003E4A13">
        <w:rPr>
          <w:rFonts w:cstheme="minorHAnsi"/>
          <w:b/>
          <w:bCs/>
          <w:i/>
          <w:color w:val="002060"/>
        </w:rPr>
        <w:t xml:space="preserve">COMPLETAREA </w:t>
      </w:r>
      <w:r w:rsidR="00D11A8C" w:rsidRPr="003E4A13">
        <w:rPr>
          <w:rFonts w:cstheme="minorHAnsi"/>
          <w:b/>
          <w:bCs/>
          <w:i/>
          <w:color w:val="002060"/>
        </w:rPr>
        <w:t xml:space="preserve">ȘI DEPUNEREA </w:t>
      </w:r>
      <w:r w:rsidRPr="003E4A13">
        <w:rPr>
          <w:rFonts w:cstheme="minorHAnsi"/>
          <w:b/>
          <w:bCs/>
          <w:i/>
          <w:color w:val="002060"/>
        </w:rPr>
        <w:t>CERERILOR DE FINANȚARE</w:t>
      </w:r>
      <w:bookmarkEnd w:id="255"/>
      <w:r w:rsidRPr="003E4A13">
        <w:rPr>
          <w:rFonts w:cstheme="minorHAnsi"/>
          <w:b/>
          <w:bCs/>
          <w:i/>
          <w:color w:val="002060"/>
        </w:rPr>
        <w:t xml:space="preserve"> </w:t>
      </w:r>
      <w:r w:rsidRPr="003E4A13">
        <w:rPr>
          <w:rFonts w:cstheme="minorHAnsi"/>
          <w:b/>
          <w:bCs/>
          <w:i/>
          <w:color w:val="002060"/>
        </w:rPr>
        <w:tab/>
      </w:r>
    </w:p>
    <w:p w14:paraId="67E1A6A2" w14:textId="7D28483C" w:rsidR="00566CCA" w:rsidRPr="003E4A13" w:rsidRDefault="00566CCA"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256" w:name="_Toc135151614"/>
      <w:r w:rsidRPr="003E4A13">
        <w:rPr>
          <w:rFonts w:cstheme="minorHAnsi"/>
          <w:b/>
          <w:bCs/>
          <w:i/>
          <w:color w:val="002060"/>
        </w:rPr>
        <w:t>Completarea formularului cererii</w:t>
      </w:r>
      <w:bookmarkEnd w:id="256"/>
      <w:r w:rsidRPr="003E4A13">
        <w:rPr>
          <w:rFonts w:cstheme="minorHAnsi"/>
          <w:b/>
          <w:bCs/>
          <w:i/>
          <w:color w:val="002060"/>
        </w:rPr>
        <w:tab/>
      </w:r>
    </w:p>
    <w:p w14:paraId="3472F2D8" w14:textId="6DDC5B31" w:rsidR="00C64B9E" w:rsidRDefault="00C64B9E" w:rsidP="003E4A13">
      <w:pPr>
        <w:spacing w:before="60" w:after="0" w:line="240" w:lineRule="auto"/>
        <w:jc w:val="both"/>
        <w:rPr>
          <w:rFonts w:cstheme="minorHAnsi"/>
          <w:iCs/>
          <w:color w:val="002060"/>
        </w:rPr>
      </w:pPr>
      <w:r w:rsidRPr="003E4A13">
        <w:rPr>
          <w:rFonts w:cstheme="minorHAnsi"/>
          <w:iCs/>
          <w:color w:val="002060"/>
        </w:rPr>
        <w:t xml:space="preserve">Informații privind modul de completare al secțiunilor din cererea de finanțare pot fi </w:t>
      </w:r>
      <w:r w:rsidRPr="008A4CFA">
        <w:rPr>
          <w:rFonts w:cstheme="minorHAnsi"/>
          <w:iCs/>
          <w:color w:val="002060"/>
        </w:rPr>
        <w:t xml:space="preserve">găsite în </w:t>
      </w:r>
      <w:bookmarkStart w:id="257" w:name="_Hlk134964244"/>
      <w:r w:rsidRPr="008A4CFA">
        <w:rPr>
          <w:rFonts w:cstheme="minorHAnsi"/>
          <w:iCs/>
          <w:color w:val="002060"/>
          <w:shd w:val="clear" w:color="auto" w:fill="E7E6E6" w:themeFill="background2"/>
        </w:rPr>
        <w:t>Anexa X –</w:t>
      </w:r>
      <w:r w:rsidRPr="008A4CFA">
        <w:rPr>
          <w:rFonts w:cstheme="minorHAnsi"/>
          <w:iCs/>
          <w:color w:val="002060"/>
        </w:rPr>
        <w:t xml:space="preserve"> </w:t>
      </w:r>
      <w:r w:rsidR="008A4CFA" w:rsidRPr="008A4CFA">
        <w:rPr>
          <w:rFonts w:cstheme="minorHAnsi"/>
          <w:iCs/>
          <w:color w:val="002060"/>
          <w:shd w:val="clear" w:color="auto" w:fill="E7E6E6" w:themeFill="background2"/>
        </w:rPr>
        <w:t>Mod de completare cerere de finanțare (urmează a fi elaborată).</w:t>
      </w:r>
    </w:p>
    <w:p w14:paraId="49A58649" w14:textId="77777777" w:rsidR="008A4CFA" w:rsidRPr="003E4A13" w:rsidRDefault="008A4CFA" w:rsidP="003E4A13">
      <w:pPr>
        <w:spacing w:before="60" w:after="0" w:line="240" w:lineRule="auto"/>
        <w:jc w:val="both"/>
        <w:rPr>
          <w:rFonts w:cstheme="minorHAnsi"/>
          <w:iCs/>
          <w:color w:val="002060"/>
        </w:rPr>
      </w:pPr>
    </w:p>
    <w:p w14:paraId="56C28E9C" w14:textId="0D293A2C" w:rsidR="00566CCA" w:rsidRPr="003E4A13" w:rsidRDefault="00566CCA"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258" w:name="_Toc135151615"/>
      <w:bookmarkEnd w:id="257"/>
      <w:r w:rsidRPr="003E4A13">
        <w:rPr>
          <w:rFonts w:cstheme="minorHAnsi"/>
          <w:b/>
          <w:bCs/>
          <w:i/>
          <w:color w:val="002060"/>
        </w:rPr>
        <w:t>Limba utilizată în completarea cererii de finanțare</w:t>
      </w:r>
      <w:bookmarkEnd w:id="258"/>
    </w:p>
    <w:p w14:paraId="2E85F8E7" w14:textId="77777777" w:rsidR="002722AF" w:rsidRPr="003E4A13" w:rsidRDefault="002722AF" w:rsidP="003E4A13">
      <w:pPr>
        <w:spacing w:before="60" w:after="0" w:line="240" w:lineRule="auto"/>
        <w:jc w:val="both"/>
        <w:rPr>
          <w:rFonts w:cstheme="minorHAnsi"/>
          <w:i/>
          <w:color w:val="002060"/>
        </w:rPr>
      </w:pPr>
      <w:r w:rsidRPr="003E4A13">
        <w:rPr>
          <w:rFonts w:cstheme="minorHAnsi"/>
          <w:i/>
          <w:color w:val="002060"/>
        </w:rPr>
        <w:t xml:space="preserve">Cererile de finanțare trebuie să fie tehnoredactate în limba română. </w:t>
      </w:r>
    </w:p>
    <w:p w14:paraId="51C29A17" w14:textId="77777777" w:rsidR="00A2275B" w:rsidRPr="003E4A13" w:rsidRDefault="002722AF" w:rsidP="003E4A13">
      <w:pPr>
        <w:spacing w:before="60" w:after="0" w:line="240" w:lineRule="auto"/>
        <w:jc w:val="both"/>
        <w:rPr>
          <w:rFonts w:cstheme="minorHAnsi"/>
          <w:i/>
          <w:color w:val="002060"/>
        </w:rPr>
      </w:pPr>
      <w:r w:rsidRPr="003E4A13">
        <w:rPr>
          <w:rFonts w:cstheme="minorHAnsi"/>
          <w:i/>
          <w:color w:val="002060"/>
        </w:rPr>
        <w:t>Nu sunt acceptate cereri de finanțare</w:t>
      </w:r>
      <w:r w:rsidR="00A2275B" w:rsidRPr="003E4A13">
        <w:rPr>
          <w:rFonts w:cstheme="minorHAnsi"/>
          <w:i/>
          <w:color w:val="002060"/>
        </w:rPr>
        <w:t>:</w:t>
      </w:r>
    </w:p>
    <w:p w14:paraId="4A180E72" w14:textId="0856465C" w:rsidR="00A2275B" w:rsidRPr="003E4A13" w:rsidRDefault="002722AF" w:rsidP="003E4A13">
      <w:pPr>
        <w:pStyle w:val="ListParagraph"/>
        <w:numPr>
          <w:ilvl w:val="0"/>
          <w:numId w:val="25"/>
        </w:numPr>
        <w:spacing w:before="60" w:after="0" w:line="240" w:lineRule="auto"/>
        <w:contextualSpacing w:val="0"/>
        <w:jc w:val="both"/>
        <w:rPr>
          <w:rFonts w:cstheme="minorHAnsi"/>
          <w:i/>
          <w:color w:val="002060"/>
        </w:rPr>
      </w:pPr>
      <w:r w:rsidRPr="003E4A13">
        <w:rPr>
          <w:rFonts w:cstheme="minorHAnsi"/>
          <w:i/>
          <w:color w:val="002060"/>
        </w:rPr>
        <w:t>completate de mână</w:t>
      </w:r>
      <w:r w:rsidR="00A2275B" w:rsidRPr="003E4A13">
        <w:rPr>
          <w:rFonts w:cstheme="minorHAnsi"/>
          <w:i/>
          <w:color w:val="002060"/>
        </w:rPr>
        <w:t>;</w:t>
      </w:r>
    </w:p>
    <w:p w14:paraId="499D89C8" w14:textId="2FE0B1F3" w:rsidR="00A2275B" w:rsidRPr="003E4A13" w:rsidRDefault="002722AF" w:rsidP="003E4A13">
      <w:pPr>
        <w:pStyle w:val="ListParagraph"/>
        <w:numPr>
          <w:ilvl w:val="0"/>
          <w:numId w:val="25"/>
        </w:numPr>
        <w:spacing w:before="60" w:after="0" w:line="240" w:lineRule="auto"/>
        <w:contextualSpacing w:val="0"/>
        <w:jc w:val="both"/>
        <w:rPr>
          <w:rFonts w:cstheme="minorHAnsi"/>
          <w:i/>
          <w:color w:val="002060"/>
        </w:rPr>
      </w:pPr>
      <w:r w:rsidRPr="003E4A13">
        <w:rPr>
          <w:rFonts w:cstheme="minorHAnsi"/>
          <w:i/>
          <w:color w:val="002060"/>
        </w:rPr>
        <w:t>redactate în altă limbă</w:t>
      </w:r>
      <w:r w:rsidR="00A2275B" w:rsidRPr="003E4A13">
        <w:rPr>
          <w:rFonts w:cstheme="minorHAnsi"/>
          <w:i/>
          <w:color w:val="002060"/>
        </w:rPr>
        <w:t>;</w:t>
      </w:r>
    </w:p>
    <w:p w14:paraId="2864A127" w14:textId="0B9A0C90" w:rsidR="00A2275B" w:rsidRPr="003E4A13" w:rsidRDefault="00A2275B" w:rsidP="003E4A13">
      <w:pPr>
        <w:pStyle w:val="ListParagraph"/>
        <w:numPr>
          <w:ilvl w:val="0"/>
          <w:numId w:val="25"/>
        </w:numPr>
        <w:spacing w:before="60" w:after="0" w:line="240" w:lineRule="auto"/>
        <w:contextualSpacing w:val="0"/>
        <w:jc w:val="both"/>
        <w:rPr>
          <w:rFonts w:cstheme="minorHAnsi"/>
          <w:i/>
          <w:color w:val="002060"/>
        </w:rPr>
      </w:pPr>
      <w:r w:rsidRPr="003E4A13">
        <w:rPr>
          <w:rFonts w:cstheme="minorHAnsi"/>
          <w:i/>
          <w:color w:val="002060"/>
        </w:rPr>
        <w:t>redactate fără spații între cuvinte;</w:t>
      </w:r>
    </w:p>
    <w:p w14:paraId="29AE1702" w14:textId="649E30AA" w:rsidR="00D5189C" w:rsidRDefault="002722AF" w:rsidP="003E4A13">
      <w:pPr>
        <w:pStyle w:val="ListParagraph"/>
        <w:numPr>
          <w:ilvl w:val="0"/>
          <w:numId w:val="25"/>
        </w:numPr>
        <w:spacing w:before="60" w:after="0" w:line="240" w:lineRule="auto"/>
        <w:contextualSpacing w:val="0"/>
        <w:jc w:val="both"/>
        <w:rPr>
          <w:rFonts w:cstheme="minorHAnsi"/>
          <w:i/>
          <w:color w:val="002060"/>
        </w:rPr>
      </w:pPr>
      <w:r w:rsidRPr="003E4A13">
        <w:rPr>
          <w:rFonts w:cstheme="minorHAnsi"/>
          <w:i/>
          <w:color w:val="002060"/>
        </w:rPr>
        <w:t>În cazul anexării unor documente emise în altă limbă se va anexa obligatoriu și traducerea legalizată a acestora (de ex: SF, statut, act de înființare, etc</w:t>
      </w:r>
      <w:r w:rsidR="00A2275B" w:rsidRPr="003E4A13">
        <w:rPr>
          <w:rFonts w:cstheme="minorHAnsi"/>
          <w:i/>
          <w:color w:val="002060"/>
        </w:rPr>
        <w:t>.</w:t>
      </w:r>
      <w:r w:rsidRPr="003E4A13">
        <w:rPr>
          <w:rFonts w:cstheme="minorHAnsi"/>
          <w:i/>
          <w:color w:val="002060"/>
        </w:rPr>
        <w:t xml:space="preserve">). </w:t>
      </w:r>
      <w:r w:rsidR="00D5189C" w:rsidRPr="003E4A13">
        <w:rPr>
          <w:rFonts w:cstheme="minorHAnsi"/>
          <w:i/>
          <w:color w:val="002060"/>
        </w:rPr>
        <w:t xml:space="preserve">Completarea cererii de finanțare într-un mod clar și coerent va înlesni înțelegerea logici proiectului și va facilita procesul de evaluare si </w:t>
      </w:r>
      <w:r w:rsidR="00597F28" w:rsidRPr="003E4A13">
        <w:rPr>
          <w:rFonts w:cstheme="minorHAnsi"/>
          <w:i/>
          <w:color w:val="002060"/>
        </w:rPr>
        <w:t>selecție</w:t>
      </w:r>
      <w:r w:rsidR="00D5189C" w:rsidRPr="003E4A13">
        <w:rPr>
          <w:rFonts w:cstheme="minorHAnsi"/>
          <w:i/>
          <w:color w:val="002060"/>
        </w:rPr>
        <w:t xml:space="preserve"> a acesteia.</w:t>
      </w:r>
    </w:p>
    <w:p w14:paraId="1AAC5816" w14:textId="77777777" w:rsidR="008A4CFA" w:rsidRPr="003E4A13" w:rsidRDefault="008A4CFA" w:rsidP="008A4CFA">
      <w:pPr>
        <w:pStyle w:val="ListParagraph"/>
        <w:spacing w:before="60" w:after="0" w:line="240" w:lineRule="auto"/>
        <w:contextualSpacing w:val="0"/>
        <w:jc w:val="both"/>
        <w:rPr>
          <w:rFonts w:cstheme="minorHAnsi"/>
          <w:i/>
          <w:color w:val="002060"/>
        </w:rPr>
      </w:pPr>
    </w:p>
    <w:p w14:paraId="314530CA" w14:textId="795F9228" w:rsidR="000E0B05" w:rsidRPr="003E4A13" w:rsidRDefault="00C638AE"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259" w:name="_Toc135151616"/>
      <w:r w:rsidRPr="003E4A13">
        <w:rPr>
          <w:rFonts w:cstheme="minorHAnsi"/>
          <w:b/>
          <w:bCs/>
          <w:i/>
          <w:color w:val="002060"/>
        </w:rPr>
        <w:t>Metodologia</w:t>
      </w:r>
      <w:r w:rsidR="000E0B05" w:rsidRPr="003E4A13">
        <w:rPr>
          <w:rFonts w:cstheme="minorHAnsi"/>
          <w:b/>
          <w:bCs/>
          <w:i/>
          <w:color w:val="002060"/>
        </w:rPr>
        <w:t xml:space="preserve"> de justificare și detaliere a bugetului cererii de finanțare</w:t>
      </w:r>
      <w:bookmarkEnd w:id="259"/>
    </w:p>
    <w:p w14:paraId="4A1705B9" w14:textId="77777777" w:rsidR="005E4534" w:rsidRPr="003E4A13" w:rsidRDefault="005E4534" w:rsidP="003E4A13">
      <w:pPr>
        <w:spacing w:before="60" w:after="0" w:line="240" w:lineRule="auto"/>
        <w:jc w:val="both"/>
        <w:rPr>
          <w:rFonts w:cstheme="minorHAnsi"/>
          <w:iCs/>
          <w:color w:val="002060"/>
        </w:rPr>
      </w:pPr>
      <w:r w:rsidRPr="003E4A13">
        <w:rPr>
          <w:rFonts w:cstheme="minorHAnsi"/>
          <w:iCs/>
          <w:color w:val="002060"/>
        </w:rPr>
        <w:t>Completarea bugetului cererii de finanțare se va face conform prevederilor prezentului ghid, inclusiv a anexelor la acesta.</w:t>
      </w:r>
    </w:p>
    <w:p w14:paraId="2E5FC858" w14:textId="704374AD" w:rsidR="005E4534" w:rsidRPr="003E4A13" w:rsidRDefault="005E4534" w:rsidP="003E4A13">
      <w:pPr>
        <w:spacing w:before="60" w:after="0" w:line="240" w:lineRule="auto"/>
        <w:jc w:val="both"/>
        <w:rPr>
          <w:rFonts w:cstheme="minorHAnsi"/>
          <w:iCs/>
          <w:color w:val="002060"/>
        </w:rPr>
      </w:pPr>
      <w:r w:rsidRPr="003E4A13">
        <w:rPr>
          <w:rFonts w:cstheme="minorHAnsi"/>
          <w:iCs/>
          <w:color w:val="002060"/>
        </w:rPr>
        <w:lastRenderedPageBreak/>
        <w:t>Corectitudinea, coerența documentelor și informațiilor financiare precum și justificarea acestora este esențială în procesul de evaluare și selecție.</w:t>
      </w:r>
    </w:p>
    <w:p w14:paraId="186B5251" w14:textId="7BBDFF44" w:rsidR="005E4534" w:rsidRPr="003E4A13" w:rsidRDefault="005E4534" w:rsidP="003E4A13">
      <w:pPr>
        <w:spacing w:before="60" w:after="0" w:line="240" w:lineRule="auto"/>
        <w:jc w:val="both"/>
        <w:rPr>
          <w:rFonts w:cstheme="minorHAnsi"/>
          <w:iCs/>
          <w:color w:val="002060"/>
        </w:rPr>
      </w:pPr>
      <w:r w:rsidRPr="003E4A13">
        <w:rPr>
          <w:rFonts w:cstheme="minorHAnsi"/>
          <w:iCs/>
          <w:color w:val="002060"/>
        </w:rPr>
        <w:t xml:space="preserve">În completarea bugetului cererii de finanțare se va avea în vedere </w:t>
      </w:r>
      <w:bookmarkStart w:id="260" w:name="_Hlk134882469"/>
      <w:r w:rsidRPr="003E4A13">
        <w:rPr>
          <w:rFonts w:cstheme="minorHAnsi"/>
          <w:iCs/>
          <w:color w:val="002060"/>
        </w:rPr>
        <w:t>justificarea costurilor bugetate la nivelul prețului mediu a pieței, anexându-se documente justificative în acest sens (oferte de preț, liste de cantități de lucrări etc).</w:t>
      </w:r>
      <w:bookmarkEnd w:id="260"/>
      <w:r w:rsidRPr="003E4A13">
        <w:rPr>
          <w:rFonts w:cstheme="minorHAnsi"/>
          <w:iCs/>
          <w:color w:val="002060"/>
        </w:rPr>
        <w:t xml:space="preserve"> De asemenea, se va lua în calcul contribuția proprie a solicitantului la realizarea proiectului, care reprezintă diferența dintre valoarea totală a proiectului și valoarea finanțării nerambursabile/rambursabile acordate. </w:t>
      </w:r>
    </w:p>
    <w:p w14:paraId="6841B235" w14:textId="6670C1AB" w:rsidR="005E4534" w:rsidRPr="003E4A13" w:rsidRDefault="005E4534" w:rsidP="003E4A13">
      <w:pPr>
        <w:spacing w:before="60" w:after="0" w:line="240" w:lineRule="auto"/>
        <w:jc w:val="both"/>
        <w:rPr>
          <w:rFonts w:cstheme="minorHAnsi"/>
          <w:iCs/>
          <w:color w:val="002060"/>
        </w:rPr>
      </w:pPr>
      <w:r w:rsidRPr="003E4A13">
        <w:rPr>
          <w:rFonts w:cstheme="minorHAnsi"/>
          <w:iCs/>
          <w:color w:val="002060"/>
        </w:rPr>
        <w:t xml:space="preserve">Solicitanții trebuie să asigure o contribuție proprie în proiect formată din cofinanțarea proiectului, reprezentând contribuția de </w:t>
      </w:r>
      <w:r w:rsidR="00BF1618" w:rsidRPr="003E4A13">
        <w:rPr>
          <w:rFonts w:cstheme="minorHAnsi"/>
          <w:iCs/>
          <w:color w:val="002060"/>
        </w:rPr>
        <w:t xml:space="preserve">minim </w:t>
      </w:r>
      <w:r w:rsidRPr="003E4A13">
        <w:rPr>
          <w:rFonts w:cstheme="minorHAnsi"/>
          <w:iCs/>
          <w:color w:val="002060"/>
        </w:rPr>
        <w:t>2% din valoarea cheltuielilor eligibile ale proiectului, toate cheltuielile neeligibile ale proiectului</w:t>
      </w:r>
      <w:r w:rsidR="00C662D9" w:rsidRPr="003E4A13">
        <w:rPr>
          <w:rFonts w:cstheme="minorHAnsi"/>
          <w:iCs/>
          <w:color w:val="002060"/>
        </w:rPr>
        <w:t>, precum</w:t>
      </w:r>
      <w:r w:rsidRPr="003E4A13">
        <w:rPr>
          <w:rFonts w:cstheme="minorHAnsi"/>
          <w:iCs/>
          <w:color w:val="002060"/>
        </w:rPr>
        <w:t xml:space="preserve"> și eventualele cheltuieli suplimentare ce pot apărea pe durata implementării proiectului. </w:t>
      </w:r>
    </w:p>
    <w:p w14:paraId="3B5E91B7" w14:textId="77777777" w:rsidR="005E4534" w:rsidRPr="003E4A13" w:rsidRDefault="005E4534" w:rsidP="003E4A13">
      <w:pPr>
        <w:spacing w:before="60" w:after="0" w:line="240" w:lineRule="auto"/>
        <w:jc w:val="both"/>
        <w:rPr>
          <w:rFonts w:cstheme="minorHAnsi"/>
          <w:iCs/>
          <w:color w:val="002060"/>
        </w:rPr>
      </w:pPr>
      <w:r w:rsidRPr="003E4A13">
        <w:rPr>
          <w:rFonts w:cstheme="minorHAnsi"/>
          <w:iCs/>
          <w:color w:val="002060"/>
        </w:rPr>
        <w:t xml:space="preserve">Contribuția proprie a beneficiarului poate proveni din surse proprii, credite bancare negarantate/garantate de stat. </w:t>
      </w:r>
    </w:p>
    <w:p w14:paraId="58442009" w14:textId="3608F9FD" w:rsidR="005E4534" w:rsidRPr="003E4A13" w:rsidRDefault="005E4534" w:rsidP="003E4A13">
      <w:pPr>
        <w:spacing w:before="60" w:after="0" w:line="240" w:lineRule="auto"/>
        <w:jc w:val="both"/>
        <w:rPr>
          <w:rFonts w:cstheme="minorHAnsi"/>
          <w:iCs/>
          <w:color w:val="002060"/>
        </w:rPr>
      </w:pPr>
      <w:r w:rsidRPr="003E4A13">
        <w:rPr>
          <w:rFonts w:cstheme="minorHAnsi"/>
          <w:iCs/>
          <w:color w:val="002060"/>
        </w:rPr>
        <w:t>Dacă pe parcursul implementării proiectelor vor fi înregistrate economii, acestea vor putea fi utilizate în cadrul aceluiași proiect numai cu respectarea prevederilor contractuale. Noțiunea de economii este definită în cadrul contractelor de finanțare.</w:t>
      </w:r>
    </w:p>
    <w:p w14:paraId="3D9ECA06" w14:textId="5BC87228" w:rsidR="005E4534" w:rsidRDefault="005E4534" w:rsidP="003E4A13">
      <w:pPr>
        <w:spacing w:before="60" w:after="0" w:line="240" w:lineRule="auto"/>
        <w:jc w:val="both"/>
        <w:rPr>
          <w:rFonts w:cstheme="minorHAnsi"/>
          <w:iCs/>
          <w:color w:val="002060"/>
        </w:rPr>
      </w:pPr>
      <w:r w:rsidRPr="003E4A13">
        <w:rPr>
          <w:rFonts w:cstheme="minorHAnsi"/>
          <w:iCs/>
          <w:color w:val="002060"/>
        </w:rPr>
        <w:t>Bugetul cererii de finanțare va fi corelat cu informațiile cuprinse în cadrul devizelor aferente celei mai recente documentații anexate la cererea de finanțare: SF/DALI/PT/contract de lucrări încheiat.</w:t>
      </w:r>
    </w:p>
    <w:p w14:paraId="7947AC93" w14:textId="77777777" w:rsidR="008A4CFA" w:rsidRPr="003E4A13" w:rsidRDefault="008A4CFA" w:rsidP="003E4A13">
      <w:pPr>
        <w:spacing w:before="60" w:after="0" w:line="240" w:lineRule="auto"/>
        <w:jc w:val="both"/>
        <w:rPr>
          <w:rFonts w:cstheme="minorHAnsi"/>
          <w:iCs/>
          <w:color w:val="002060"/>
        </w:rPr>
      </w:pPr>
    </w:p>
    <w:p w14:paraId="75471EF1" w14:textId="64D97050" w:rsidR="003D3EC6" w:rsidRDefault="00566CCA"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261" w:name="_Hlk134880163"/>
      <w:bookmarkStart w:id="262" w:name="_Toc135151617"/>
      <w:r w:rsidRPr="003E4A13">
        <w:rPr>
          <w:rFonts w:cstheme="minorHAnsi"/>
          <w:b/>
          <w:bCs/>
          <w:i/>
          <w:color w:val="002060"/>
        </w:rPr>
        <w:t xml:space="preserve">Anexe </w:t>
      </w:r>
      <w:r w:rsidR="002D47EF" w:rsidRPr="003E4A13">
        <w:rPr>
          <w:rFonts w:cstheme="minorHAnsi"/>
          <w:b/>
          <w:bCs/>
          <w:i/>
          <w:color w:val="002060"/>
        </w:rPr>
        <w:t xml:space="preserve">și documente </w:t>
      </w:r>
      <w:r w:rsidRPr="003E4A13">
        <w:rPr>
          <w:rFonts w:cstheme="minorHAnsi"/>
          <w:b/>
          <w:bCs/>
          <w:i/>
          <w:color w:val="002060"/>
        </w:rPr>
        <w:t>obligatorii la depunerea cererii</w:t>
      </w:r>
      <w:bookmarkEnd w:id="262"/>
      <w:r w:rsidRPr="003E4A13">
        <w:rPr>
          <w:rFonts w:cstheme="minorHAnsi"/>
          <w:b/>
          <w:bCs/>
          <w:i/>
          <w:color w:val="002060"/>
        </w:rPr>
        <w:t xml:space="preserve"> </w:t>
      </w:r>
    </w:p>
    <w:p w14:paraId="06BFDBFF" w14:textId="37BE34D5" w:rsidR="008F687E" w:rsidRPr="008A4CFA" w:rsidRDefault="00F800C0" w:rsidP="003E4A13">
      <w:pPr>
        <w:pStyle w:val="ListParagraph"/>
        <w:numPr>
          <w:ilvl w:val="0"/>
          <w:numId w:val="49"/>
        </w:numPr>
        <w:spacing w:before="60" w:after="0" w:line="240" w:lineRule="auto"/>
        <w:contextualSpacing w:val="0"/>
        <w:jc w:val="both"/>
        <w:rPr>
          <w:rFonts w:cstheme="minorHAnsi"/>
          <w:iCs/>
          <w:color w:val="002060"/>
        </w:rPr>
      </w:pPr>
      <w:bookmarkStart w:id="263" w:name="_Hlk134184848"/>
      <w:r w:rsidRPr="008A4CFA">
        <w:rPr>
          <w:rFonts w:cstheme="minorHAnsi"/>
          <w:iCs/>
          <w:color w:val="002060"/>
        </w:rPr>
        <w:t>Anexa</w:t>
      </w:r>
      <w:r w:rsidR="00811541" w:rsidRPr="008A4CFA">
        <w:rPr>
          <w:rFonts w:cstheme="minorHAnsi"/>
          <w:iCs/>
          <w:color w:val="002060"/>
        </w:rPr>
        <w:t xml:space="preserve"> </w:t>
      </w:r>
      <w:r w:rsidR="00597F28" w:rsidRPr="008A4CFA">
        <w:rPr>
          <w:rFonts w:cstheme="minorHAnsi"/>
          <w:iCs/>
          <w:color w:val="002060"/>
        </w:rPr>
        <w:t xml:space="preserve">3 </w:t>
      </w:r>
      <w:r w:rsidRPr="008A4CFA">
        <w:rPr>
          <w:rFonts w:cstheme="minorHAnsi"/>
          <w:iCs/>
          <w:color w:val="002060"/>
        </w:rPr>
        <w:t xml:space="preserve"> </w:t>
      </w:r>
      <w:r w:rsidR="00811541" w:rsidRPr="008A4CFA">
        <w:rPr>
          <w:rFonts w:cstheme="minorHAnsi"/>
          <w:iCs/>
          <w:color w:val="002060"/>
        </w:rPr>
        <w:t>- P</w:t>
      </w:r>
      <w:r w:rsidR="008F687E" w:rsidRPr="008A4CFA">
        <w:rPr>
          <w:rFonts w:cstheme="minorHAnsi"/>
          <w:iCs/>
          <w:color w:val="002060"/>
        </w:rPr>
        <w:t xml:space="preserve">lanificare </w:t>
      </w:r>
      <w:r w:rsidRPr="008A4CFA">
        <w:rPr>
          <w:rFonts w:cstheme="minorHAnsi"/>
          <w:iCs/>
          <w:color w:val="002060"/>
        </w:rPr>
        <w:t>ținte</w:t>
      </w:r>
      <w:r w:rsidR="008F687E" w:rsidRPr="008A4CFA">
        <w:rPr>
          <w:rFonts w:cstheme="minorHAnsi"/>
          <w:iCs/>
          <w:color w:val="002060"/>
        </w:rPr>
        <w:t xml:space="preserve"> indicatori (vezi macheta furnizat</w:t>
      </w:r>
      <w:r w:rsidR="00597F28" w:rsidRPr="008A4CFA">
        <w:rPr>
          <w:rFonts w:cstheme="minorHAnsi"/>
          <w:iCs/>
          <w:color w:val="002060"/>
        </w:rPr>
        <w:t>ă</w:t>
      </w:r>
      <w:r w:rsidR="008F687E" w:rsidRPr="008A4CFA">
        <w:rPr>
          <w:rFonts w:cstheme="minorHAnsi"/>
          <w:iCs/>
          <w:color w:val="002060"/>
        </w:rPr>
        <w:t xml:space="preserve"> </w:t>
      </w:r>
      <w:r w:rsidR="00597F28" w:rsidRPr="008A4CFA">
        <w:rPr>
          <w:rFonts w:cstheme="minorHAnsi"/>
          <w:iCs/>
          <w:color w:val="002060"/>
        </w:rPr>
        <w:t>î</w:t>
      </w:r>
      <w:r w:rsidR="008F687E" w:rsidRPr="008A4CFA">
        <w:rPr>
          <w:rFonts w:cstheme="minorHAnsi"/>
          <w:iCs/>
          <w:color w:val="002060"/>
        </w:rPr>
        <w:t>n Anexa 3 la GS)</w:t>
      </w:r>
    </w:p>
    <w:p w14:paraId="7A7FB38D" w14:textId="624C151A" w:rsidR="00D044DA" w:rsidRPr="008A4CFA" w:rsidRDefault="00F800C0" w:rsidP="003E4A13">
      <w:pPr>
        <w:pStyle w:val="ListParagraph"/>
        <w:numPr>
          <w:ilvl w:val="0"/>
          <w:numId w:val="49"/>
        </w:numPr>
        <w:spacing w:before="60" w:after="0" w:line="240" w:lineRule="auto"/>
        <w:contextualSpacing w:val="0"/>
        <w:jc w:val="both"/>
        <w:rPr>
          <w:rFonts w:cstheme="minorHAnsi"/>
          <w:iCs/>
          <w:color w:val="002060"/>
        </w:rPr>
      </w:pPr>
      <w:r w:rsidRPr="008A4CFA">
        <w:rPr>
          <w:rFonts w:cstheme="minorHAnsi"/>
          <w:iCs/>
          <w:color w:val="002060"/>
        </w:rPr>
        <w:t>Anexa</w:t>
      </w:r>
      <w:r w:rsidR="00811541" w:rsidRPr="008A4CFA">
        <w:rPr>
          <w:rFonts w:cstheme="minorHAnsi"/>
          <w:iCs/>
          <w:color w:val="002060"/>
        </w:rPr>
        <w:t xml:space="preserve"> 5 - </w:t>
      </w:r>
      <w:r w:rsidRPr="008A4CFA">
        <w:rPr>
          <w:rFonts w:cstheme="minorHAnsi"/>
          <w:iCs/>
          <w:color w:val="002060"/>
        </w:rPr>
        <w:t xml:space="preserve"> </w:t>
      </w:r>
      <w:r w:rsidR="007951AD" w:rsidRPr="008A4CFA">
        <w:rPr>
          <w:rFonts w:cstheme="minorHAnsi"/>
          <w:iCs/>
          <w:color w:val="002060"/>
        </w:rPr>
        <w:t>D</w:t>
      </w:r>
      <w:r w:rsidR="00D044DA" w:rsidRPr="008A4CFA">
        <w:rPr>
          <w:rFonts w:cstheme="minorHAnsi"/>
          <w:iCs/>
          <w:color w:val="002060"/>
        </w:rPr>
        <w:t>eclarația unică</w:t>
      </w:r>
      <w:r w:rsidR="00DF5CE7" w:rsidRPr="008A4CFA">
        <w:rPr>
          <w:rFonts w:cstheme="minorHAnsi"/>
          <w:iCs/>
          <w:color w:val="002060"/>
        </w:rPr>
        <w:t xml:space="preserve"> – (</w:t>
      </w:r>
      <w:r w:rsidR="0028129D" w:rsidRPr="008A4CFA">
        <w:rPr>
          <w:rFonts w:cstheme="minorHAnsi"/>
          <w:iCs/>
          <w:color w:val="002060"/>
        </w:rPr>
        <w:t xml:space="preserve">Anexa </w:t>
      </w:r>
      <w:r w:rsidR="00DF5CE7" w:rsidRPr="008A4CFA">
        <w:rPr>
          <w:rFonts w:cstheme="minorHAnsi"/>
          <w:iCs/>
          <w:color w:val="002060"/>
        </w:rPr>
        <w:t>5 la prezentul ghid va fi transpus</w:t>
      </w:r>
      <w:r w:rsidR="0028129D" w:rsidRPr="008A4CFA">
        <w:rPr>
          <w:rFonts w:cstheme="minorHAnsi"/>
          <w:iCs/>
          <w:color w:val="002060"/>
        </w:rPr>
        <w:t>ă în format digital</w:t>
      </w:r>
      <w:r w:rsidR="00DF5CE7" w:rsidRPr="008A4CFA">
        <w:rPr>
          <w:rFonts w:cstheme="minorHAnsi"/>
          <w:iCs/>
          <w:color w:val="002060"/>
        </w:rPr>
        <w:t xml:space="preserve"> în sistemul informatic MySMIS2021);</w:t>
      </w:r>
    </w:p>
    <w:p w14:paraId="72383DD1" w14:textId="74D5335F" w:rsidR="0028129D" w:rsidRPr="008A4CFA" w:rsidRDefault="00F800C0" w:rsidP="003E4A13">
      <w:pPr>
        <w:pStyle w:val="ListParagraph"/>
        <w:numPr>
          <w:ilvl w:val="0"/>
          <w:numId w:val="49"/>
        </w:numPr>
        <w:spacing w:before="60" w:after="0" w:line="240" w:lineRule="auto"/>
        <w:contextualSpacing w:val="0"/>
        <w:jc w:val="both"/>
        <w:rPr>
          <w:rFonts w:cstheme="minorHAnsi"/>
          <w:iCs/>
          <w:color w:val="002060"/>
        </w:rPr>
      </w:pPr>
      <w:r w:rsidRPr="008A4CFA">
        <w:rPr>
          <w:rFonts w:cstheme="minorHAnsi"/>
          <w:iCs/>
          <w:color w:val="002060"/>
        </w:rPr>
        <w:t>Anexa</w:t>
      </w:r>
      <w:r w:rsidR="00811541" w:rsidRPr="008A4CFA">
        <w:rPr>
          <w:rFonts w:cstheme="minorHAnsi"/>
          <w:iCs/>
          <w:color w:val="002060"/>
        </w:rPr>
        <w:t xml:space="preserve"> 6 -</w:t>
      </w:r>
      <w:r w:rsidRPr="008A4CFA">
        <w:rPr>
          <w:rFonts w:cstheme="minorHAnsi"/>
          <w:iCs/>
          <w:color w:val="002060"/>
        </w:rPr>
        <w:t xml:space="preserve"> </w:t>
      </w:r>
      <w:r w:rsidR="0028129D" w:rsidRPr="008A4CFA">
        <w:rPr>
          <w:rFonts w:cstheme="minorHAnsi"/>
          <w:iCs/>
          <w:color w:val="002060"/>
        </w:rPr>
        <w:t>Acord de parteneriat (doar în cazul proiectelor implementate în parteneriat)</w:t>
      </w:r>
    </w:p>
    <w:p w14:paraId="6AA95223" w14:textId="2E968E81" w:rsidR="00A968FE" w:rsidRPr="008A4CFA" w:rsidRDefault="00DE3887" w:rsidP="003E4A13">
      <w:pPr>
        <w:pStyle w:val="ListParagraph"/>
        <w:numPr>
          <w:ilvl w:val="0"/>
          <w:numId w:val="49"/>
        </w:numPr>
        <w:spacing w:before="60" w:after="0" w:line="240" w:lineRule="auto"/>
        <w:contextualSpacing w:val="0"/>
        <w:jc w:val="both"/>
        <w:rPr>
          <w:rFonts w:cstheme="minorHAnsi"/>
          <w:iCs/>
          <w:color w:val="002060"/>
        </w:rPr>
      </w:pPr>
      <w:r w:rsidRPr="008A4CFA">
        <w:rPr>
          <w:rFonts w:cstheme="minorHAnsi"/>
          <w:iCs/>
          <w:color w:val="002060"/>
        </w:rPr>
        <w:t xml:space="preserve">Anexa </w:t>
      </w:r>
      <w:r w:rsidR="00F11885" w:rsidRPr="008A4CFA">
        <w:rPr>
          <w:rFonts w:cstheme="minorHAnsi"/>
          <w:iCs/>
          <w:color w:val="002060"/>
        </w:rPr>
        <w:t>7 – Intervenții anterioare de tip FEDR</w:t>
      </w:r>
      <w:r w:rsidR="00DF5CE7" w:rsidRPr="008A4CFA">
        <w:rPr>
          <w:rFonts w:cstheme="minorHAnsi"/>
          <w:iCs/>
          <w:color w:val="002060"/>
        </w:rPr>
        <w:t>;</w:t>
      </w:r>
    </w:p>
    <w:p w14:paraId="6CD0F04B" w14:textId="77777777" w:rsidR="00526A08" w:rsidRPr="008A4CFA" w:rsidRDefault="00526A08" w:rsidP="003E4A13">
      <w:pPr>
        <w:pStyle w:val="ListParagraph"/>
        <w:numPr>
          <w:ilvl w:val="0"/>
          <w:numId w:val="49"/>
        </w:numPr>
        <w:spacing w:before="60" w:after="0" w:line="240" w:lineRule="auto"/>
        <w:contextualSpacing w:val="0"/>
        <w:jc w:val="both"/>
        <w:rPr>
          <w:rFonts w:cstheme="minorHAnsi"/>
          <w:iCs/>
          <w:color w:val="002060"/>
        </w:rPr>
      </w:pPr>
      <w:r w:rsidRPr="008A4CFA">
        <w:rPr>
          <w:rFonts w:cstheme="minorHAnsi"/>
          <w:color w:val="002060"/>
        </w:rPr>
        <w:t>dovada implementării de către solicitant a minim 1 proiect de tip FEDR de investiții în infrastructura de sănătate (daca există)</w:t>
      </w:r>
    </w:p>
    <w:p w14:paraId="75DE50DC" w14:textId="77777777" w:rsidR="00526A08" w:rsidRPr="003E4A13" w:rsidRDefault="00526A08" w:rsidP="003E4A13">
      <w:pPr>
        <w:spacing w:before="60" w:after="0" w:line="240" w:lineRule="auto"/>
        <w:jc w:val="both"/>
        <w:rPr>
          <w:rFonts w:cstheme="minorHAnsi"/>
          <w:iCs/>
          <w:color w:val="002060"/>
        </w:rPr>
      </w:pPr>
    </w:p>
    <w:bookmarkEnd w:id="263"/>
    <w:p w14:paraId="3B1CE954" w14:textId="15EDEE2B" w:rsidR="00507468" w:rsidRPr="003E4A13" w:rsidRDefault="00507468" w:rsidP="003E4A13">
      <w:pPr>
        <w:spacing w:before="60" w:after="0" w:line="240" w:lineRule="auto"/>
        <w:jc w:val="both"/>
        <w:rPr>
          <w:rFonts w:cstheme="minorHAnsi"/>
          <w:b/>
          <w:bCs/>
          <w:iCs/>
          <w:color w:val="002060"/>
        </w:rPr>
      </w:pPr>
      <w:r w:rsidRPr="003E4A13">
        <w:rPr>
          <w:rFonts w:cstheme="minorHAnsi"/>
          <w:b/>
          <w:bCs/>
          <w:iCs/>
          <w:color w:val="002060"/>
        </w:rPr>
        <w:t>Documente statutare</w:t>
      </w:r>
      <w:r w:rsidR="00DF5CE7" w:rsidRPr="003E4A13">
        <w:rPr>
          <w:rFonts w:cstheme="minorHAnsi"/>
          <w:b/>
          <w:bCs/>
          <w:iCs/>
          <w:color w:val="002060"/>
        </w:rPr>
        <w:t xml:space="preserve"> pentru solicitant</w:t>
      </w:r>
      <w:r w:rsidR="0028129D" w:rsidRPr="003E4A13">
        <w:rPr>
          <w:rFonts w:cstheme="minorHAnsi"/>
          <w:b/>
          <w:bCs/>
          <w:iCs/>
          <w:color w:val="002060"/>
        </w:rPr>
        <w:t>/solicitant și parteneri</w:t>
      </w:r>
    </w:p>
    <w:p w14:paraId="6C0BED5F" w14:textId="77777777" w:rsidR="00DD0C1B" w:rsidRPr="003E4A13" w:rsidRDefault="00DD0C1B" w:rsidP="003E4A13">
      <w:pPr>
        <w:pStyle w:val="ListParagraph"/>
        <w:numPr>
          <w:ilvl w:val="0"/>
          <w:numId w:val="47"/>
        </w:numPr>
        <w:spacing w:before="60" w:after="0" w:line="240" w:lineRule="auto"/>
        <w:ind w:right="120"/>
        <w:contextualSpacing w:val="0"/>
        <w:jc w:val="both"/>
        <w:rPr>
          <w:rFonts w:cstheme="minorHAnsi"/>
          <w:color w:val="002060"/>
        </w:rPr>
      </w:pPr>
      <w:r w:rsidRPr="003E4A13">
        <w:rPr>
          <w:rFonts w:cstheme="minorHAnsi"/>
          <w:color w:val="002060"/>
        </w:rPr>
        <w:t xml:space="preserve">documentele care demonstrează forma de constituire / documente statutare; </w:t>
      </w:r>
    </w:p>
    <w:p w14:paraId="087E645D" w14:textId="77777777" w:rsidR="00DD0C1B" w:rsidRPr="003E4A13" w:rsidRDefault="00DD0C1B" w:rsidP="003E4A13">
      <w:pPr>
        <w:pStyle w:val="ListParagraph"/>
        <w:numPr>
          <w:ilvl w:val="0"/>
          <w:numId w:val="47"/>
        </w:numPr>
        <w:spacing w:before="60" w:after="0" w:line="240" w:lineRule="auto"/>
        <w:ind w:right="120"/>
        <w:contextualSpacing w:val="0"/>
        <w:jc w:val="both"/>
        <w:rPr>
          <w:rFonts w:cstheme="minorHAnsi"/>
          <w:color w:val="002060"/>
        </w:rPr>
      </w:pPr>
      <w:r w:rsidRPr="003E4A13">
        <w:rPr>
          <w:rFonts w:cstheme="minorHAnsi"/>
          <w:color w:val="002060"/>
        </w:rPr>
        <w:t xml:space="preserve">document de numire a reprezentantului legal/ împuternicitului; </w:t>
      </w:r>
    </w:p>
    <w:p w14:paraId="09C6BC3D" w14:textId="05A9A863" w:rsidR="00DD0C1B" w:rsidRDefault="00DF5CE7" w:rsidP="003E4A13">
      <w:pPr>
        <w:pStyle w:val="ListParagraph"/>
        <w:spacing w:before="60" w:after="0" w:line="240" w:lineRule="auto"/>
        <w:contextualSpacing w:val="0"/>
        <w:rPr>
          <w:rFonts w:cstheme="minorHAnsi"/>
          <w:color w:val="002060"/>
        </w:rPr>
      </w:pPr>
      <w:r w:rsidRPr="003E4A13">
        <w:rPr>
          <w:rFonts w:cstheme="minorHAnsi"/>
          <w:color w:val="002060"/>
        </w:rPr>
        <w:t>act de identificare al reprezentantului legal/ împuternicitului</w:t>
      </w:r>
      <w:r w:rsidR="00D17520" w:rsidRPr="003E4A13">
        <w:rPr>
          <w:rFonts w:cstheme="minorHAnsi"/>
          <w:color w:val="002060"/>
        </w:rPr>
        <w:t>.</w:t>
      </w:r>
    </w:p>
    <w:p w14:paraId="07C5294B" w14:textId="77777777" w:rsidR="008A4CFA" w:rsidRPr="003E4A13" w:rsidRDefault="008A4CFA" w:rsidP="003E4A13">
      <w:pPr>
        <w:pStyle w:val="ListParagraph"/>
        <w:spacing w:before="60" w:after="0" w:line="240" w:lineRule="auto"/>
        <w:contextualSpacing w:val="0"/>
        <w:rPr>
          <w:rFonts w:cstheme="minorHAnsi"/>
          <w:color w:val="002060"/>
        </w:rPr>
      </w:pPr>
    </w:p>
    <w:p w14:paraId="1C7C23F3" w14:textId="77777777" w:rsidR="00526A08" w:rsidRPr="003E4A13" w:rsidRDefault="00526A08" w:rsidP="003E4A13">
      <w:pPr>
        <w:spacing w:before="60" w:after="0" w:line="240" w:lineRule="auto"/>
        <w:rPr>
          <w:rFonts w:cstheme="minorHAnsi"/>
          <w:b/>
          <w:bCs/>
          <w:color w:val="002060"/>
        </w:rPr>
      </w:pPr>
      <w:r w:rsidRPr="003E4A13">
        <w:rPr>
          <w:rFonts w:cstheme="minorHAnsi"/>
          <w:b/>
          <w:bCs/>
          <w:color w:val="002060"/>
        </w:rPr>
        <w:t>În cazul proiectelor implementate în parteneriat:</w:t>
      </w:r>
    </w:p>
    <w:p w14:paraId="552608F8" w14:textId="6E079D61" w:rsidR="0028129D" w:rsidRPr="003E4A13" w:rsidRDefault="00F800C0" w:rsidP="003E4A13">
      <w:pPr>
        <w:pStyle w:val="ListParagraph"/>
        <w:numPr>
          <w:ilvl w:val="0"/>
          <w:numId w:val="89"/>
        </w:numPr>
        <w:autoSpaceDE w:val="0"/>
        <w:autoSpaceDN w:val="0"/>
        <w:adjustRightInd w:val="0"/>
        <w:spacing w:before="60" w:after="0" w:line="240" w:lineRule="auto"/>
        <w:contextualSpacing w:val="0"/>
        <w:jc w:val="both"/>
        <w:rPr>
          <w:rFonts w:cstheme="minorHAnsi"/>
          <w:iCs/>
          <w:color w:val="002060"/>
        </w:rPr>
      </w:pPr>
      <w:r w:rsidRPr="003E4A13">
        <w:rPr>
          <w:rFonts w:cstheme="minorHAnsi"/>
          <w:iCs/>
          <w:color w:val="002060"/>
        </w:rPr>
        <w:t xml:space="preserve">Anexa </w:t>
      </w:r>
      <w:r w:rsidR="00526A08" w:rsidRPr="003E4A13">
        <w:rPr>
          <w:rFonts w:cstheme="minorHAnsi"/>
          <w:iCs/>
          <w:color w:val="002060"/>
        </w:rPr>
        <w:t xml:space="preserve">6 - </w:t>
      </w:r>
      <w:r w:rsidR="00507468" w:rsidRPr="003E4A13">
        <w:rPr>
          <w:rFonts w:cstheme="minorHAnsi"/>
          <w:iCs/>
          <w:color w:val="002060"/>
        </w:rPr>
        <w:t>Acordul privind implementarea în parteneriat a proiectului și hotărârea de aprobare a acordului de parteneriat, dacă este cazul</w:t>
      </w:r>
    </w:p>
    <w:p w14:paraId="67131E47" w14:textId="2C023CB8" w:rsidR="00507468" w:rsidRPr="003E4A13" w:rsidRDefault="00507468" w:rsidP="003E4A13">
      <w:pPr>
        <w:pStyle w:val="ListParagraph"/>
        <w:numPr>
          <w:ilvl w:val="0"/>
          <w:numId w:val="89"/>
        </w:numPr>
        <w:autoSpaceDE w:val="0"/>
        <w:autoSpaceDN w:val="0"/>
        <w:adjustRightInd w:val="0"/>
        <w:spacing w:before="60" w:after="0" w:line="240" w:lineRule="auto"/>
        <w:contextualSpacing w:val="0"/>
        <w:jc w:val="both"/>
        <w:rPr>
          <w:rFonts w:cstheme="minorHAnsi"/>
          <w:iCs/>
          <w:color w:val="002060"/>
        </w:rPr>
      </w:pPr>
      <w:r w:rsidRPr="003E4A13">
        <w:rPr>
          <w:rFonts w:cstheme="minorHAnsi"/>
          <w:iCs/>
          <w:color w:val="002060"/>
        </w:rPr>
        <w:t xml:space="preserve">Notă justificativă în care se prezintă analiza valorii adăugate a parteneriatului </w:t>
      </w:r>
    </w:p>
    <w:p w14:paraId="6BDBFC85" w14:textId="77777777" w:rsidR="008C3B5B" w:rsidRDefault="008C3B5B" w:rsidP="003E4A13">
      <w:pPr>
        <w:autoSpaceDE w:val="0"/>
        <w:autoSpaceDN w:val="0"/>
        <w:adjustRightInd w:val="0"/>
        <w:spacing w:before="60" w:after="0" w:line="240" w:lineRule="auto"/>
        <w:jc w:val="both"/>
        <w:rPr>
          <w:rFonts w:cstheme="minorHAnsi"/>
          <w:b/>
          <w:bCs/>
          <w:iCs/>
          <w:color w:val="002060"/>
        </w:rPr>
      </w:pPr>
    </w:p>
    <w:p w14:paraId="494DC232" w14:textId="70CFCA59" w:rsidR="0028129D" w:rsidRPr="003E4A13" w:rsidRDefault="0028129D" w:rsidP="003E4A13">
      <w:pPr>
        <w:autoSpaceDE w:val="0"/>
        <w:autoSpaceDN w:val="0"/>
        <w:adjustRightInd w:val="0"/>
        <w:spacing w:before="60" w:after="0" w:line="240" w:lineRule="auto"/>
        <w:jc w:val="both"/>
        <w:rPr>
          <w:rFonts w:cstheme="minorHAnsi"/>
          <w:b/>
          <w:bCs/>
          <w:iCs/>
          <w:color w:val="002060"/>
        </w:rPr>
      </w:pPr>
      <w:r w:rsidRPr="003E4A13">
        <w:rPr>
          <w:rFonts w:cstheme="minorHAnsi"/>
          <w:b/>
          <w:bCs/>
          <w:iCs/>
          <w:color w:val="002060"/>
        </w:rPr>
        <w:t xml:space="preserve">Documente care atestă valorile declarate </w:t>
      </w:r>
      <w:r w:rsidR="00E93B57" w:rsidRPr="003E4A13">
        <w:rPr>
          <w:rFonts w:cstheme="minorHAnsi"/>
          <w:b/>
          <w:bCs/>
          <w:iCs/>
          <w:color w:val="002060"/>
        </w:rPr>
        <w:t>pentru calculul punctajelor</w:t>
      </w:r>
      <w:r w:rsidRPr="003E4A13">
        <w:rPr>
          <w:rFonts w:cstheme="minorHAnsi"/>
          <w:b/>
          <w:bCs/>
          <w:iCs/>
          <w:color w:val="002060"/>
        </w:rPr>
        <w:t xml:space="preserve"> subcriteriile 1.</w:t>
      </w:r>
      <w:r w:rsidR="00F51CFD" w:rsidRPr="003E4A13">
        <w:rPr>
          <w:rFonts w:cstheme="minorHAnsi"/>
          <w:b/>
          <w:bCs/>
          <w:iCs/>
          <w:color w:val="002060"/>
        </w:rPr>
        <w:t>2</w:t>
      </w:r>
      <w:r w:rsidRPr="003E4A13">
        <w:rPr>
          <w:rFonts w:cstheme="minorHAnsi"/>
          <w:b/>
          <w:bCs/>
          <w:iCs/>
          <w:color w:val="002060"/>
        </w:rPr>
        <w:t>– 1.</w:t>
      </w:r>
      <w:r w:rsidR="00EC6510">
        <w:rPr>
          <w:rFonts w:cstheme="minorHAnsi"/>
          <w:b/>
          <w:bCs/>
          <w:iCs/>
          <w:color w:val="002060"/>
        </w:rPr>
        <w:t>8.</w:t>
      </w:r>
      <w:r w:rsidR="00F800C0" w:rsidRPr="003E4A13">
        <w:rPr>
          <w:rFonts w:cstheme="minorHAnsi"/>
          <w:b/>
          <w:bCs/>
          <w:iCs/>
          <w:color w:val="002060"/>
        </w:rPr>
        <w:t xml:space="preserve"> semnate de reprezentantul legal</w:t>
      </w:r>
    </w:p>
    <w:p w14:paraId="0EDAE987" w14:textId="6ED1DB6D" w:rsidR="00E93B57" w:rsidRPr="008C3B5B" w:rsidRDefault="00526A08" w:rsidP="003E4A13">
      <w:pPr>
        <w:spacing w:before="60" w:after="0" w:line="240" w:lineRule="auto"/>
        <w:ind w:right="120"/>
        <w:jc w:val="both"/>
        <w:rPr>
          <w:rFonts w:cstheme="minorHAnsi"/>
          <w:b/>
          <w:bCs/>
          <w:color w:val="002060"/>
        </w:rPr>
      </w:pPr>
      <w:r w:rsidRPr="008C3B5B">
        <w:rPr>
          <w:rFonts w:cstheme="minorHAnsi"/>
          <w:b/>
          <w:bCs/>
          <w:color w:val="002060"/>
        </w:rPr>
        <w:t>B</w:t>
      </w:r>
      <w:r w:rsidR="003D3EC6" w:rsidRPr="008C3B5B">
        <w:rPr>
          <w:rFonts w:cstheme="minorHAnsi"/>
          <w:b/>
          <w:bCs/>
          <w:color w:val="002060"/>
        </w:rPr>
        <w:t>uletine statistice</w:t>
      </w:r>
      <w:r w:rsidR="00E93B57" w:rsidRPr="008C3B5B">
        <w:rPr>
          <w:rFonts w:cstheme="minorHAnsi"/>
          <w:b/>
          <w:bCs/>
          <w:color w:val="002060"/>
        </w:rPr>
        <w:t>/documente oficiale ale unității medicale</w:t>
      </w:r>
      <w:r w:rsidR="003D3EC6" w:rsidRPr="008C3B5B">
        <w:rPr>
          <w:rFonts w:cstheme="minorHAnsi"/>
          <w:b/>
          <w:bCs/>
          <w:color w:val="002060"/>
        </w:rPr>
        <w:t xml:space="preserve"> </w:t>
      </w:r>
      <w:r w:rsidR="00E93B57" w:rsidRPr="008C3B5B">
        <w:rPr>
          <w:rFonts w:cstheme="minorHAnsi"/>
          <w:b/>
          <w:bCs/>
          <w:color w:val="002060"/>
        </w:rPr>
        <w:t>privind:</w:t>
      </w:r>
    </w:p>
    <w:p w14:paraId="79413061" w14:textId="03DBE7CD" w:rsidR="00E93B57" w:rsidRPr="003E4A13" w:rsidRDefault="00E93B57" w:rsidP="003E4A13">
      <w:pPr>
        <w:pStyle w:val="ListParagraph"/>
        <w:numPr>
          <w:ilvl w:val="1"/>
          <w:numId w:val="47"/>
        </w:numPr>
        <w:spacing w:before="60" w:after="0" w:line="240" w:lineRule="auto"/>
        <w:ind w:right="120"/>
        <w:contextualSpacing w:val="0"/>
        <w:rPr>
          <w:rFonts w:cstheme="minorHAnsi"/>
          <w:color w:val="002060"/>
        </w:rPr>
      </w:pPr>
      <w:r w:rsidRPr="003E4A13">
        <w:rPr>
          <w:rFonts w:cstheme="minorHAnsi"/>
          <w:color w:val="002060"/>
        </w:rPr>
        <w:t>Pacienți cu vârsta de peste 65 ani deserviți de unitatea sanitară în anii 2019 și 2022;</w:t>
      </w:r>
    </w:p>
    <w:p w14:paraId="7E13A706" w14:textId="1B0E950A" w:rsidR="00E93B57" w:rsidRPr="003E4A13" w:rsidRDefault="00E93B57" w:rsidP="003E4A13">
      <w:pPr>
        <w:pStyle w:val="ListParagraph"/>
        <w:numPr>
          <w:ilvl w:val="1"/>
          <w:numId w:val="47"/>
        </w:numPr>
        <w:spacing w:before="60" w:after="0" w:line="240" w:lineRule="auto"/>
        <w:ind w:right="120"/>
        <w:contextualSpacing w:val="0"/>
        <w:rPr>
          <w:rFonts w:cstheme="minorHAnsi"/>
          <w:color w:val="002060"/>
        </w:rPr>
      </w:pPr>
      <w:r w:rsidRPr="003E4A13">
        <w:rPr>
          <w:rFonts w:cstheme="minorHAnsi"/>
          <w:color w:val="002060"/>
        </w:rPr>
        <w:lastRenderedPageBreak/>
        <w:t>Pacienți din zona rurală deserviți de unitatea sanitară în anii 2019 și 2022;</w:t>
      </w:r>
    </w:p>
    <w:p w14:paraId="231F51C9" w14:textId="2BB0D30B" w:rsidR="00E93B57" w:rsidRPr="003E4A13" w:rsidRDefault="00E93B57" w:rsidP="003E4A13">
      <w:pPr>
        <w:pStyle w:val="ListParagraph"/>
        <w:numPr>
          <w:ilvl w:val="1"/>
          <w:numId w:val="47"/>
        </w:numPr>
        <w:spacing w:before="60" w:after="0" w:line="240" w:lineRule="auto"/>
        <w:ind w:right="120"/>
        <w:contextualSpacing w:val="0"/>
        <w:rPr>
          <w:rFonts w:cstheme="minorHAnsi"/>
          <w:color w:val="002060"/>
        </w:rPr>
      </w:pPr>
      <w:r w:rsidRPr="003E4A13">
        <w:rPr>
          <w:rFonts w:cstheme="minorHAnsi"/>
          <w:color w:val="002060"/>
        </w:rPr>
        <w:t>Rata de utilizare a paturilor la nivel de unitate sanitară</w:t>
      </w:r>
      <w:r w:rsidR="00C7369F" w:rsidRPr="003E4A13">
        <w:rPr>
          <w:rFonts w:cstheme="minorHAnsi"/>
          <w:color w:val="002060"/>
        </w:rPr>
        <w:t>;</w:t>
      </w:r>
    </w:p>
    <w:p w14:paraId="23AD77C2" w14:textId="2286DF74" w:rsidR="00C7369F" w:rsidRPr="003E4A13" w:rsidRDefault="00C7369F" w:rsidP="003E4A13">
      <w:pPr>
        <w:pStyle w:val="ListParagraph"/>
        <w:numPr>
          <w:ilvl w:val="1"/>
          <w:numId w:val="47"/>
        </w:numPr>
        <w:spacing w:before="60" w:after="0" w:line="240" w:lineRule="auto"/>
        <w:ind w:right="120"/>
        <w:contextualSpacing w:val="0"/>
        <w:rPr>
          <w:rFonts w:cstheme="minorHAnsi"/>
          <w:color w:val="002060"/>
        </w:rPr>
      </w:pPr>
      <w:r w:rsidRPr="003E4A13">
        <w:rPr>
          <w:rFonts w:cstheme="minorHAnsi"/>
          <w:color w:val="002060"/>
        </w:rPr>
        <w:t>Numărul de pacienți externați pentru anii 2019 și 2022;</w:t>
      </w:r>
    </w:p>
    <w:p w14:paraId="72ACDA5C" w14:textId="71F2A981" w:rsidR="00C7369F" w:rsidRPr="003E4A13" w:rsidRDefault="00C7369F" w:rsidP="003E4A13">
      <w:pPr>
        <w:pStyle w:val="ListParagraph"/>
        <w:numPr>
          <w:ilvl w:val="1"/>
          <w:numId w:val="47"/>
        </w:numPr>
        <w:spacing w:before="60" w:after="0" w:line="240" w:lineRule="auto"/>
        <w:ind w:right="120"/>
        <w:contextualSpacing w:val="0"/>
        <w:rPr>
          <w:rFonts w:cstheme="minorHAnsi"/>
          <w:color w:val="002060"/>
        </w:rPr>
      </w:pPr>
      <w:r w:rsidRPr="003E4A13">
        <w:rPr>
          <w:rFonts w:cstheme="minorHAnsi"/>
          <w:color w:val="002060"/>
        </w:rPr>
        <w:t>Indicele de complexitate a cazurilor la nivel de unitate sanitară pentru anii 2019 și 2022</w:t>
      </w:r>
    </w:p>
    <w:p w14:paraId="7B20868B" w14:textId="07A0FDB2" w:rsidR="00C7369F" w:rsidRPr="003E4A13" w:rsidRDefault="00C7369F" w:rsidP="003E4A13">
      <w:pPr>
        <w:pStyle w:val="ListParagraph"/>
        <w:numPr>
          <w:ilvl w:val="1"/>
          <w:numId w:val="47"/>
        </w:numPr>
        <w:spacing w:before="60" w:after="0" w:line="240" w:lineRule="auto"/>
        <w:ind w:right="120"/>
        <w:contextualSpacing w:val="0"/>
        <w:rPr>
          <w:rFonts w:cstheme="minorHAnsi"/>
          <w:color w:val="002060"/>
        </w:rPr>
      </w:pPr>
      <w:r w:rsidRPr="003E4A13">
        <w:rPr>
          <w:rFonts w:cstheme="minorHAnsi"/>
          <w:color w:val="002060"/>
        </w:rPr>
        <w:t>Numărului de medici pentru fiecare din anii 2019 și 2022;</w:t>
      </w:r>
    </w:p>
    <w:p w14:paraId="5DE19D0B" w14:textId="10E50489" w:rsidR="00C7369F" w:rsidRPr="003E4A13" w:rsidRDefault="00C7369F" w:rsidP="003E4A13">
      <w:pPr>
        <w:pStyle w:val="ListParagraph"/>
        <w:numPr>
          <w:ilvl w:val="1"/>
          <w:numId w:val="47"/>
        </w:numPr>
        <w:spacing w:before="60" w:after="0" w:line="240" w:lineRule="auto"/>
        <w:ind w:right="120"/>
        <w:contextualSpacing w:val="0"/>
        <w:rPr>
          <w:rFonts w:cstheme="minorHAnsi"/>
          <w:color w:val="002060"/>
        </w:rPr>
      </w:pPr>
      <w:r w:rsidRPr="003E4A13">
        <w:rPr>
          <w:rFonts w:cstheme="minorHAnsi"/>
          <w:color w:val="002060"/>
        </w:rPr>
        <w:t>Numărul de asistenți medicali pentru fiecare din anii 2019 și 2022;</w:t>
      </w:r>
    </w:p>
    <w:p w14:paraId="66E34BF0" w14:textId="38E56F13" w:rsidR="00C7369F" w:rsidRPr="003E4A13" w:rsidRDefault="00C7369F" w:rsidP="003E4A13">
      <w:pPr>
        <w:pStyle w:val="ListParagraph"/>
        <w:numPr>
          <w:ilvl w:val="1"/>
          <w:numId w:val="47"/>
        </w:numPr>
        <w:spacing w:before="60" w:after="0" w:line="240" w:lineRule="auto"/>
        <w:contextualSpacing w:val="0"/>
        <w:rPr>
          <w:rFonts w:cstheme="minorHAnsi"/>
          <w:color w:val="002060"/>
        </w:rPr>
      </w:pPr>
      <w:r w:rsidRPr="003E4A13">
        <w:rPr>
          <w:rFonts w:cstheme="minorHAnsi"/>
          <w:color w:val="002060"/>
        </w:rPr>
        <w:t>Numărul de paturi deținute de unitatea sanitară publică existent la 31 decembrie pentru anii 2019 și 2022.</w:t>
      </w:r>
    </w:p>
    <w:p w14:paraId="71284C00" w14:textId="77777777" w:rsidR="008C3B5B" w:rsidRDefault="008C3B5B" w:rsidP="003E4A13">
      <w:pPr>
        <w:spacing w:before="60" w:after="0" w:line="240" w:lineRule="auto"/>
        <w:ind w:right="120"/>
        <w:jc w:val="both"/>
        <w:rPr>
          <w:rFonts w:cstheme="minorHAnsi"/>
          <w:b/>
          <w:bCs/>
          <w:color w:val="002060"/>
        </w:rPr>
      </w:pPr>
    </w:p>
    <w:p w14:paraId="73674CC9" w14:textId="717358F3" w:rsidR="003D3EC6" w:rsidRPr="003E4A13" w:rsidRDefault="00C7369F" w:rsidP="003E4A13">
      <w:pPr>
        <w:spacing w:before="60" w:after="0" w:line="240" w:lineRule="auto"/>
        <w:ind w:right="120"/>
        <w:jc w:val="both"/>
        <w:rPr>
          <w:rFonts w:cstheme="minorHAnsi"/>
          <w:b/>
          <w:bCs/>
          <w:color w:val="002060"/>
        </w:rPr>
      </w:pPr>
      <w:r w:rsidRPr="003E4A13">
        <w:rPr>
          <w:rFonts w:cstheme="minorHAnsi"/>
          <w:b/>
          <w:bCs/>
          <w:color w:val="002060"/>
        </w:rPr>
        <w:t>Alte documente:</w:t>
      </w:r>
    </w:p>
    <w:p w14:paraId="5CF99ED3" w14:textId="77777777" w:rsidR="003D3EC6" w:rsidRPr="003E4A13" w:rsidRDefault="003D3EC6" w:rsidP="003E4A13">
      <w:pPr>
        <w:pStyle w:val="ListParagraph"/>
        <w:numPr>
          <w:ilvl w:val="0"/>
          <w:numId w:val="47"/>
        </w:numPr>
        <w:spacing w:before="60" w:after="0" w:line="240" w:lineRule="auto"/>
        <w:ind w:right="120"/>
        <w:contextualSpacing w:val="0"/>
        <w:jc w:val="both"/>
        <w:rPr>
          <w:rFonts w:cstheme="minorHAnsi"/>
          <w:color w:val="002060"/>
        </w:rPr>
      </w:pPr>
      <w:r w:rsidRPr="003E4A13">
        <w:rPr>
          <w:rFonts w:cstheme="minorHAnsi"/>
          <w:color w:val="002060"/>
        </w:rPr>
        <w:t xml:space="preserve">documente care atestă drepturi asupra imobilului/ demonstrează un </w:t>
      </w:r>
      <w:r w:rsidRPr="003E4A13">
        <w:rPr>
          <w:rFonts w:cstheme="minorHAnsi"/>
          <w:b/>
          <w:bCs/>
          <w:color w:val="002060"/>
        </w:rPr>
        <w:t>drept legal asupra locației de implementare a proiectului</w:t>
      </w:r>
      <w:r w:rsidRPr="003E4A13">
        <w:rPr>
          <w:rFonts w:cstheme="minorHAnsi"/>
          <w:bCs/>
          <w:color w:val="002060"/>
        </w:rPr>
        <w:t>;</w:t>
      </w:r>
      <w:r w:rsidRPr="003E4A13">
        <w:rPr>
          <w:rFonts w:cstheme="minorHAnsi"/>
          <w:b/>
          <w:bCs/>
          <w:color w:val="002060"/>
        </w:rPr>
        <w:t xml:space="preserve"> </w:t>
      </w:r>
    </w:p>
    <w:p w14:paraId="1A947500" w14:textId="25827732" w:rsidR="00F632A2" w:rsidRPr="003E4A13" w:rsidRDefault="00F632A2" w:rsidP="003E4A13">
      <w:pPr>
        <w:pStyle w:val="ListParagraph"/>
        <w:numPr>
          <w:ilvl w:val="0"/>
          <w:numId w:val="47"/>
        </w:numPr>
        <w:spacing w:before="60" w:after="0" w:line="240" w:lineRule="auto"/>
        <w:ind w:right="120"/>
        <w:contextualSpacing w:val="0"/>
        <w:jc w:val="both"/>
        <w:rPr>
          <w:rFonts w:cstheme="minorHAnsi"/>
          <w:color w:val="002060"/>
        </w:rPr>
      </w:pPr>
      <w:r w:rsidRPr="003E4A13">
        <w:rPr>
          <w:rFonts w:cstheme="minorHAnsi"/>
          <w:iCs/>
          <w:color w:val="002060"/>
        </w:rPr>
        <w:t xml:space="preserve">documentațiile tehnico-economice </w:t>
      </w:r>
      <w:r w:rsidRPr="003E4A13">
        <w:rPr>
          <w:rFonts w:cstheme="minorHAnsi"/>
          <w:color w:val="002060"/>
        </w:rPr>
        <w:t xml:space="preserve">elaborate pentru proiect (SF/DALI/PT) care </w:t>
      </w:r>
      <w:r w:rsidR="008C3B5B" w:rsidRPr="003E4A13">
        <w:rPr>
          <w:rFonts w:cstheme="minorHAnsi"/>
          <w:color w:val="002060"/>
        </w:rPr>
        <w:t>demonstrează</w:t>
      </w:r>
      <w:r w:rsidRPr="003E4A13">
        <w:rPr>
          <w:rFonts w:cstheme="minorHAnsi"/>
          <w:color w:val="002060"/>
        </w:rPr>
        <w:t xml:space="preserve"> maturitatea proiectului:</w:t>
      </w:r>
    </w:p>
    <w:p w14:paraId="4C594FE6" w14:textId="49658232" w:rsidR="00F632A2" w:rsidRPr="003E4A13" w:rsidRDefault="00F632A2" w:rsidP="003E4A13">
      <w:pPr>
        <w:pStyle w:val="ListParagraph"/>
        <w:numPr>
          <w:ilvl w:val="1"/>
          <w:numId w:val="47"/>
        </w:numPr>
        <w:spacing w:before="60" w:after="0" w:line="240" w:lineRule="auto"/>
        <w:contextualSpacing w:val="0"/>
        <w:jc w:val="both"/>
        <w:rPr>
          <w:rFonts w:cstheme="minorHAnsi"/>
          <w:iCs/>
          <w:color w:val="002060"/>
        </w:rPr>
      </w:pPr>
      <w:r w:rsidRPr="003E4A13">
        <w:rPr>
          <w:rFonts w:cstheme="minorHAnsi"/>
          <w:iCs/>
          <w:color w:val="002060"/>
        </w:rPr>
        <w:t xml:space="preserve">documentațiile tehnico-economice </w:t>
      </w:r>
      <w:r w:rsidR="008C3B5B" w:rsidRPr="003E4A13">
        <w:rPr>
          <w:rFonts w:cstheme="minorHAnsi"/>
          <w:iCs/>
          <w:color w:val="002060"/>
        </w:rPr>
        <w:t>însoțite</w:t>
      </w:r>
      <w:r w:rsidRPr="003E4A13">
        <w:rPr>
          <w:rFonts w:cstheme="minorHAnsi"/>
          <w:iCs/>
          <w:color w:val="002060"/>
        </w:rPr>
        <w:t xml:space="preserve"> şi de planuri de amplasament sau planuri de </w:t>
      </w:r>
      <w:r w:rsidR="008C3B5B" w:rsidRPr="003E4A13">
        <w:rPr>
          <w:rFonts w:cstheme="minorHAnsi"/>
          <w:iCs/>
          <w:color w:val="002060"/>
        </w:rPr>
        <w:t>situații</w:t>
      </w:r>
      <w:r w:rsidRPr="003E4A13">
        <w:rPr>
          <w:rFonts w:cstheme="minorHAnsi"/>
          <w:iCs/>
          <w:color w:val="002060"/>
        </w:rPr>
        <w:t xml:space="preserve"> şi alte documente prevăzute de legislația aplicabilă. </w:t>
      </w:r>
    </w:p>
    <w:p w14:paraId="195B0EA9" w14:textId="28B2B18D" w:rsidR="00F632A2" w:rsidRPr="008C3B5B" w:rsidRDefault="00F632A2" w:rsidP="003E4A13">
      <w:pPr>
        <w:pStyle w:val="ListParagraph"/>
        <w:numPr>
          <w:ilvl w:val="1"/>
          <w:numId w:val="47"/>
        </w:numPr>
        <w:spacing w:before="60" w:after="0" w:line="240" w:lineRule="auto"/>
        <w:contextualSpacing w:val="0"/>
        <w:jc w:val="both"/>
        <w:rPr>
          <w:rFonts w:cstheme="minorHAnsi"/>
          <w:iCs/>
          <w:color w:val="002060"/>
        </w:rPr>
      </w:pPr>
      <w:r w:rsidRPr="003E4A13">
        <w:rPr>
          <w:rFonts w:cstheme="minorHAnsi"/>
          <w:iCs/>
          <w:color w:val="002060"/>
        </w:rPr>
        <w:t xml:space="preserve">autorizația de construire valabilă la data depunerii cererii de </w:t>
      </w:r>
      <w:r w:rsidR="008C3B5B" w:rsidRPr="003E4A13">
        <w:rPr>
          <w:rFonts w:cstheme="minorHAnsi"/>
          <w:iCs/>
          <w:color w:val="002060"/>
        </w:rPr>
        <w:t>finanțare</w:t>
      </w:r>
      <w:r w:rsidRPr="003E4A13">
        <w:rPr>
          <w:rFonts w:cstheme="minorHAnsi"/>
          <w:iCs/>
          <w:color w:val="002060"/>
        </w:rPr>
        <w:t xml:space="preserve">, emisă pentru </w:t>
      </w:r>
      <w:r w:rsidRPr="008C3B5B">
        <w:rPr>
          <w:rFonts w:cstheme="minorHAnsi"/>
          <w:iCs/>
          <w:color w:val="002060"/>
        </w:rPr>
        <w:t xml:space="preserve">solicitant/liderul de parteneriat sau partener, in acest caz, pentru obiectivul de </w:t>
      </w:r>
      <w:r w:rsidR="008C3B5B" w:rsidRPr="008C3B5B">
        <w:rPr>
          <w:rFonts w:cstheme="minorHAnsi"/>
          <w:iCs/>
          <w:color w:val="002060"/>
        </w:rPr>
        <w:t>investiții</w:t>
      </w:r>
      <w:r w:rsidRPr="008C3B5B">
        <w:rPr>
          <w:rFonts w:cstheme="minorHAnsi"/>
          <w:iCs/>
          <w:color w:val="002060"/>
        </w:rPr>
        <w:t xml:space="preserve"> vizat de cererea de </w:t>
      </w:r>
      <w:r w:rsidR="008C3B5B" w:rsidRPr="008C3B5B">
        <w:rPr>
          <w:rFonts w:cstheme="minorHAnsi"/>
          <w:iCs/>
          <w:color w:val="002060"/>
        </w:rPr>
        <w:t>finanțare</w:t>
      </w:r>
      <w:r w:rsidRPr="008C3B5B">
        <w:rPr>
          <w:rFonts w:cstheme="minorHAnsi"/>
          <w:iCs/>
          <w:color w:val="002060"/>
        </w:rPr>
        <w:t xml:space="preserve">, nu este necesară şi nu se solicită depunerea avizelor, acordurilor, certificatelor, </w:t>
      </w:r>
      <w:r w:rsidR="008C3B5B" w:rsidRPr="008C3B5B">
        <w:rPr>
          <w:rFonts w:cstheme="minorHAnsi"/>
          <w:iCs/>
          <w:color w:val="002060"/>
        </w:rPr>
        <w:t>autorizațiilor</w:t>
      </w:r>
      <w:r w:rsidRPr="008C3B5B">
        <w:rPr>
          <w:rFonts w:cstheme="minorHAnsi"/>
          <w:iCs/>
          <w:color w:val="002060"/>
        </w:rPr>
        <w:t xml:space="preserve"> sau a altor documente, inclusiv cele privind regimul de proprietate/dreptul real principal asupra imobilelor, infrastructurilor sau obiectivelor, care au stat la baza emiterii acesteia. În </w:t>
      </w:r>
      <w:r w:rsidR="008C3B5B" w:rsidRPr="008C3B5B">
        <w:rPr>
          <w:rFonts w:cstheme="minorHAnsi"/>
          <w:iCs/>
          <w:color w:val="002060"/>
        </w:rPr>
        <w:t>situația</w:t>
      </w:r>
      <w:r w:rsidRPr="008C3B5B">
        <w:rPr>
          <w:rFonts w:cstheme="minorHAnsi"/>
          <w:iCs/>
          <w:color w:val="002060"/>
        </w:rPr>
        <w:t xml:space="preserve"> în care cererea de </w:t>
      </w:r>
      <w:r w:rsidR="008C3B5B" w:rsidRPr="008C3B5B">
        <w:rPr>
          <w:rFonts w:cstheme="minorHAnsi"/>
          <w:iCs/>
          <w:color w:val="002060"/>
        </w:rPr>
        <w:t>finanțare</w:t>
      </w:r>
      <w:r w:rsidRPr="008C3B5B">
        <w:rPr>
          <w:rFonts w:cstheme="minorHAnsi"/>
          <w:iCs/>
          <w:color w:val="002060"/>
        </w:rPr>
        <w:t xml:space="preserve"> este selectată pentru contractare, solicitantul are </w:t>
      </w:r>
      <w:r w:rsidR="008C3B5B" w:rsidRPr="008C3B5B">
        <w:rPr>
          <w:rFonts w:cstheme="minorHAnsi"/>
          <w:iCs/>
          <w:color w:val="002060"/>
        </w:rPr>
        <w:t>obligația</w:t>
      </w:r>
      <w:r w:rsidRPr="008C3B5B">
        <w:rPr>
          <w:rFonts w:cstheme="minorHAnsi"/>
          <w:iCs/>
          <w:color w:val="002060"/>
        </w:rPr>
        <w:t xml:space="preserve"> să asigure valabilitatea </w:t>
      </w:r>
      <w:r w:rsidR="008C3B5B" w:rsidRPr="008C3B5B">
        <w:rPr>
          <w:rFonts w:cstheme="minorHAnsi"/>
          <w:iCs/>
          <w:color w:val="002060"/>
        </w:rPr>
        <w:t>autorizației</w:t>
      </w:r>
      <w:r w:rsidRPr="008C3B5B">
        <w:rPr>
          <w:rFonts w:cstheme="minorHAnsi"/>
          <w:iCs/>
          <w:color w:val="002060"/>
        </w:rPr>
        <w:t xml:space="preserve"> de construire şi </w:t>
      </w:r>
      <w:r w:rsidR="008C3B5B" w:rsidRPr="008C3B5B">
        <w:rPr>
          <w:rFonts w:cstheme="minorHAnsi"/>
          <w:iCs/>
          <w:color w:val="002060"/>
        </w:rPr>
        <w:t>corespondența</w:t>
      </w:r>
      <w:r w:rsidRPr="008C3B5B">
        <w:rPr>
          <w:rFonts w:cstheme="minorHAnsi"/>
          <w:iCs/>
          <w:color w:val="002060"/>
        </w:rPr>
        <w:t xml:space="preserve"> cu obiectivul finanţat şi la semnarea contractului de </w:t>
      </w:r>
      <w:r w:rsidR="008C3B5B" w:rsidRPr="008C3B5B">
        <w:rPr>
          <w:rFonts w:cstheme="minorHAnsi"/>
          <w:iCs/>
          <w:color w:val="002060"/>
        </w:rPr>
        <w:t>finanțare</w:t>
      </w:r>
      <w:r w:rsidRPr="008C3B5B">
        <w:rPr>
          <w:rFonts w:cstheme="minorHAnsi"/>
          <w:iCs/>
          <w:color w:val="002060"/>
        </w:rPr>
        <w:t>/emiterea deciziei de finanţare, după caz.</w:t>
      </w:r>
    </w:p>
    <w:p w14:paraId="1F24F80B" w14:textId="468C2827" w:rsidR="00C7369F" w:rsidRPr="008C3B5B" w:rsidRDefault="00C7369F" w:rsidP="003E4A13">
      <w:pPr>
        <w:pStyle w:val="ListParagraph"/>
        <w:numPr>
          <w:ilvl w:val="0"/>
          <w:numId w:val="47"/>
        </w:numPr>
        <w:spacing w:before="60" w:after="0" w:line="240" w:lineRule="auto"/>
        <w:ind w:right="120"/>
        <w:contextualSpacing w:val="0"/>
        <w:jc w:val="both"/>
        <w:rPr>
          <w:rFonts w:cstheme="minorHAnsi"/>
          <w:color w:val="002060"/>
        </w:rPr>
      </w:pPr>
      <w:r w:rsidRPr="008C3B5B">
        <w:rPr>
          <w:rFonts w:cstheme="minorHAnsi"/>
          <w:color w:val="002060"/>
        </w:rPr>
        <w:t>Documentația privind imunizarea la schimbările climatice</w:t>
      </w:r>
      <w:r w:rsidR="00F800C0" w:rsidRPr="008C3B5B">
        <w:rPr>
          <w:rFonts w:cstheme="minorHAnsi"/>
          <w:color w:val="002060"/>
        </w:rPr>
        <w:t xml:space="preserve"> – </w:t>
      </w:r>
      <w:bookmarkStart w:id="264" w:name="_Hlk135060469"/>
      <w:r w:rsidR="00F800C0" w:rsidRPr="008C3B5B">
        <w:rPr>
          <w:rFonts w:cstheme="minorHAnsi"/>
          <w:color w:val="002060"/>
        </w:rPr>
        <w:t>conform orientărilor CE</w:t>
      </w:r>
      <w:r w:rsidRPr="008C3B5B">
        <w:rPr>
          <w:rFonts w:cstheme="minorHAnsi"/>
          <w:color w:val="002060"/>
        </w:rPr>
        <w:t>;</w:t>
      </w:r>
      <w:bookmarkEnd w:id="264"/>
    </w:p>
    <w:p w14:paraId="3F69DD11" w14:textId="09ED2ABA" w:rsidR="003D3EC6" w:rsidRPr="003E4A13" w:rsidRDefault="005F31D9" w:rsidP="003E4A13">
      <w:pPr>
        <w:pStyle w:val="ListParagraph"/>
        <w:numPr>
          <w:ilvl w:val="0"/>
          <w:numId w:val="47"/>
        </w:numPr>
        <w:spacing w:before="60" w:after="0" w:line="240" w:lineRule="auto"/>
        <w:ind w:right="120"/>
        <w:contextualSpacing w:val="0"/>
        <w:jc w:val="both"/>
        <w:rPr>
          <w:rFonts w:cstheme="minorHAnsi"/>
          <w:color w:val="002060"/>
        </w:rPr>
      </w:pPr>
      <w:bookmarkStart w:id="265" w:name="_Hlk135060505"/>
      <w:r w:rsidRPr="008C3B5B">
        <w:rPr>
          <w:rFonts w:cstheme="minorHAnsi"/>
          <w:color w:val="002060"/>
        </w:rPr>
        <w:t>Avizele</w:t>
      </w:r>
      <w:r w:rsidR="003D3EC6" w:rsidRPr="008C3B5B">
        <w:rPr>
          <w:rFonts w:cstheme="minorHAnsi"/>
          <w:color w:val="002060"/>
        </w:rPr>
        <w:t>/ acordurile/ autorizațiile, inclusiv avizul de mediu, dacă este cazul, conform certificat</w:t>
      </w:r>
      <w:r w:rsidR="003D3EC6" w:rsidRPr="003E4A13">
        <w:rPr>
          <w:rFonts w:cstheme="minorHAnsi"/>
          <w:color w:val="002060"/>
        </w:rPr>
        <w:t xml:space="preserve"> urbanism sau, autorizația de construire</w:t>
      </w:r>
      <w:r w:rsidR="00D63515" w:rsidRPr="003E4A13">
        <w:rPr>
          <w:rFonts w:cstheme="minorHAnsi"/>
          <w:color w:val="002060"/>
        </w:rPr>
        <w:t>, după caz</w:t>
      </w:r>
      <w:r w:rsidR="003D3EC6" w:rsidRPr="003E4A13">
        <w:rPr>
          <w:rFonts w:cstheme="minorHAnsi"/>
          <w:color w:val="002060"/>
        </w:rPr>
        <w:t>;</w:t>
      </w:r>
    </w:p>
    <w:p w14:paraId="75B71BA5" w14:textId="6FA252B2" w:rsidR="005F31D9" w:rsidRPr="003E4A13" w:rsidRDefault="005F31D9" w:rsidP="003E4A13">
      <w:pPr>
        <w:pStyle w:val="ListParagraph"/>
        <w:numPr>
          <w:ilvl w:val="0"/>
          <w:numId w:val="47"/>
        </w:numPr>
        <w:spacing w:before="60" w:after="0" w:line="240" w:lineRule="auto"/>
        <w:ind w:right="120"/>
        <w:contextualSpacing w:val="0"/>
        <w:jc w:val="both"/>
        <w:rPr>
          <w:rFonts w:cstheme="minorHAnsi"/>
          <w:color w:val="002060"/>
        </w:rPr>
      </w:pPr>
      <w:r w:rsidRPr="003E4A13">
        <w:rPr>
          <w:rFonts w:cstheme="minorHAnsi"/>
          <w:color w:val="002060"/>
        </w:rPr>
        <w:t>Decizia etapei de încadrare a proiectului în procedura de evaluare a impactului asupra mediului/ Clasarea notificării emisă de autoritatea pentru protecția mediului (proiecte pentru care execuția lucrărilor NU a fost demarată)</w:t>
      </w:r>
      <w:r w:rsidR="00F800C0" w:rsidRPr="003E4A13">
        <w:rPr>
          <w:rFonts w:cstheme="minorHAnsi"/>
          <w:color w:val="002060"/>
        </w:rPr>
        <w:t xml:space="preserve">, </w:t>
      </w:r>
      <w:r w:rsidR="0015715C" w:rsidRPr="003E4A13">
        <w:rPr>
          <w:rFonts w:cstheme="minorHAnsi"/>
          <w:color w:val="002060"/>
        </w:rPr>
        <w:t>document obligatoriu la semnarea contractului</w:t>
      </w:r>
      <w:r w:rsidRPr="003E4A13">
        <w:rPr>
          <w:rFonts w:cstheme="minorHAnsi"/>
          <w:color w:val="002060"/>
        </w:rPr>
        <w:t xml:space="preserve">; </w:t>
      </w:r>
    </w:p>
    <w:p w14:paraId="6B0B0FAE" w14:textId="6C495AC0" w:rsidR="005F31D9" w:rsidRPr="003E4A13" w:rsidRDefault="005F31D9" w:rsidP="003E4A13">
      <w:pPr>
        <w:pStyle w:val="ListParagraph"/>
        <w:numPr>
          <w:ilvl w:val="0"/>
          <w:numId w:val="47"/>
        </w:numPr>
        <w:spacing w:before="60" w:after="0" w:line="240" w:lineRule="auto"/>
        <w:ind w:right="120"/>
        <w:contextualSpacing w:val="0"/>
        <w:jc w:val="both"/>
        <w:rPr>
          <w:rFonts w:cstheme="minorHAnsi"/>
          <w:color w:val="002060"/>
        </w:rPr>
      </w:pPr>
      <w:r w:rsidRPr="003E4A13">
        <w:rPr>
          <w:rFonts w:cstheme="minorHAnsi"/>
          <w:color w:val="002060"/>
        </w:rPr>
        <w:t>Decizia finală emisă de autoritatea competentă privind evaluarea impactului asupra mediului (proiecte pentru care execuția lucrărilor a fost demarată)</w:t>
      </w:r>
      <w:r w:rsidR="0015715C" w:rsidRPr="003E4A13">
        <w:rPr>
          <w:rFonts w:cstheme="minorHAnsi"/>
          <w:color w:val="002060"/>
        </w:rPr>
        <w:t>, după caz</w:t>
      </w:r>
      <w:r w:rsidRPr="003E4A13">
        <w:rPr>
          <w:rFonts w:cstheme="minorHAnsi"/>
          <w:color w:val="002060"/>
        </w:rPr>
        <w:t xml:space="preserve">;  </w:t>
      </w:r>
    </w:p>
    <w:p w14:paraId="04E1D348" w14:textId="566F486F" w:rsidR="008B0FBF" w:rsidRPr="003E4A13" w:rsidRDefault="008B0FBF" w:rsidP="003E4A13">
      <w:pPr>
        <w:pStyle w:val="ListParagraph"/>
        <w:numPr>
          <w:ilvl w:val="0"/>
          <w:numId w:val="47"/>
        </w:numPr>
        <w:autoSpaceDE w:val="0"/>
        <w:autoSpaceDN w:val="0"/>
        <w:adjustRightInd w:val="0"/>
        <w:spacing w:before="60" w:after="0" w:line="240" w:lineRule="auto"/>
        <w:contextualSpacing w:val="0"/>
        <w:jc w:val="both"/>
        <w:rPr>
          <w:rFonts w:cstheme="minorHAnsi"/>
          <w:color w:val="002060"/>
        </w:rPr>
      </w:pPr>
      <w:r w:rsidRPr="003E4A13">
        <w:rPr>
          <w:rFonts w:cstheme="minorHAnsi"/>
          <w:color w:val="002060"/>
        </w:rPr>
        <w:t>Hotărârea de aprobare a proiectului</w:t>
      </w:r>
      <w:r w:rsidR="0015715C" w:rsidRPr="003E4A13">
        <w:rPr>
          <w:rFonts w:cstheme="minorHAnsi"/>
          <w:color w:val="002060"/>
        </w:rPr>
        <w:t xml:space="preserve"> și a indicatorilor tehnico – economici ai investiției de către ordonatorul principal de credite</w:t>
      </w:r>
      <w:r w:rsidRPr="003E4A13">
        <w:rPr>
          <w:rFonts w:cstheme="minorHAnsi"/>
          <w:color w:val="002060"/>
        </w:rPr>
        <w:t>;</w:t>
      </w:r>
    </w:p>
    <w:p w14:paraId="65EFA6E2" w14:textId="61CEC142" w:rsidR="004D40AB" w:rsidRPr="003E4A13" w:rsidRDefault="006577FB" w:rsidP="003E4A13">
      <w:pPr>
        <w:pStyle w:val="ListParagraph"/>
        <w:numPr>
          <w:ilvl w:val="0"/>
          <w:numId w:val="47"/>
        </w:numPr>
        <w:spacing w:before="60" w:after="0" w:line="240" w:lineRule="auto"/>
        <w:ind w:right="120"/>
        <w:contextualSpacing w:val="0"/>
        <w:jc w:val="both"/>
        <w:rPr>
          <w:rFonts w:cstheme="minorHAnsi"/>
          <w:color w:val="002060"/>
        </w:rPr>
      </w:pPr>
      <w:r w:rsidRPr="006323E9">
        <w:rPr>
          <w:rFonts w:cstheme="minorHAnsi"/>
          <w:color w:val="002060"/>
        </w:rPr>
        <w:t>P</w:t>
      </w:r>
      <w:r w:rsidR="004D40AB" w:rsidRPr="006323E9">
        <w:rPr>
          <w:rFonts w:cstheme="minorHAnsi"/>
          <w:color w:val="002060"/>
        </w:rPr>
        <w:t xml:space="preserve">entru toate achizițiile de echipamente și alte tipuri de achiziții, indiferent dacă au fost incluse sau nu în documentațiile tehnico-economice- cu excepția celor care fac obiectul costurilor indirecte </w:t>
      </w:r>
      <w:r w:rsidRPr="006323E9">
        <w:rPr>
          <w:rFonts w:cstheme="minorHAnsi"/>
          <w:color w:val="002060"/>
        </w:rPr>
        <w:t>se vor depune</w:t>
      </w:r>
      <w:r w:rsidRPr="003E4A13">
        <w:rPr>
          <w:rFonts w:cstheme="minorHAnsi"/>
          <w:i/>
          <w:iCs/>
          <w:color w:val="002060"/>
        </w:rPr>
        <w:t xml:space="preserve"> </w:t>
      </w:r>
      <w:r w:rsidR="005F5AC3" w:rsidRPr="003E4A13">
        <w:rPr>
          <w:rFonts w:cstheme="minorHAnsi"/>
          <w:color w:val="002060"/>
        </w:rPr>
        <w:t xml:space="preserve">minim 2 oferte/ </w:t>
      </w:r>
      <w:r w:rsidR="004D40AB" w:rsidRPr="003E4A13">
        <w:rPr>
          <w:rFonts w:cstheme="minorHAnsi"/>
          <w:color w:val="002060"/>
        </w:rPr>
        <w:t>cercetări de piață efectuate de solicitant din surse independente si verificabile: statistici oficiale, standarde de calitate, preturi standard, oferte de piață echipamente, justificări ale costurilor, cercetări de piață efectuate de solicitant din surse independente si verificabile: statistici oficiale, standarde de calitate, preturi standard, oferte de piață pentru echipamente, justificări ale costurilor</w:t>
      </w:r>
      <w:r w:rsidR="005F5AC3" w:rsidRPr="003E4A13">
        <w:rPr>
          <w:rFonts w:cstheme="minorHAnsi"/>
          <w:color w:val="002060"/>
        </w:rPr>
        <w:t>, necesare în procesul de evaluare a rezonabilității costurilor</w:t>
      </w:r>
      <w:r w:rsidR="004D40AB" w:rsidRPr="003E4A13">
        <w:rPr>
          <w:rFonts w:cstheme="minorHAnsi"/>
          <w:color w:val="002060"/>
        </w:rPr>
        <w:t>;</w:t>
      </w:r>
    </w:p>
    <w:bookmarkEnd w:id="265"/>
    <w:p w14:paraId="7FD704B2" w14:textId="2F12BF14" w:rsidR="008B0FBF" w:rsidRPr="008C3B5B" w:rsidRDefault="008B0FBF" w:rsidP="003E4A13">
      <w:pPr>
        <w:pStyle w:val="ListParagraph"/>
        <w:numPr>
          <w:ilvl w:val="0"/>
          <w:numId w:val="47"/>
        </w:numPr>
        <w:spacing w:before="60" w:after="0" w:line="240" w:lineRule="auto"/>
        <w:contextualSpacing w:val="0"/>
        <w:jc w:val="both"/>
        <w:rPr>
          <w:rFonts w:cstheme="minorHAnsi"/>
          <w:color w:val="002060"/>
        </w:rPr>
      </w:pPr>
      <w:r w:rsidRPr="003E4A13">
        <w:rPr>
          <w:rFonts w:cstheme="minorHAnsi"/>
          <w:color w:val="002060"/>
        </w:rPr>
        <w:lastRenderedPageBreak/>
        <w:t>Pentru clădirile existente</w:t>
      </w:r>
      <w:r w:rsidR="005F5AC3" w:rsidRPr="003E4A13">
        <w:rPr>
          <w:rFonts w:cstheme="minorHAnsi"/>
          <w:color w:val="002060"/>
        </w:rPr>
        <w:t xml:space="preserve">, pentru evaluarea subcriteriului </w:t>
      </w:r>
      <w:r w:rsidR="005F5AC3" w:rsidRPr="003E4A13">
        <w:rPr>
          <w:rFonts w:cstheme="minorHAnsi"/>
          <w:i/>
          <w:iCs/>
          <w:color w:val="002060"/>
        </w:rPr>
        <w:t>Eficiența utilizării resurselor</w:t>
      </w:r>
      <w:r w:rsidR="00DA18CB" w:rsidRPr="003E4A13">
        <w:rPr>
          <w:rFonts w:cstheme="minorHAnsi"/>
          <w:color w:val="002060"/>
        </w:rPr>
        <w:t xml:space="preserve"> (</w:t>
      </w:r>
      <w:r w:rsidR="00EC2450" w:rsidRPr="003E4A13">
        <w:rPr>
          <w:rFonts w:cstheme="minorHAnsi"/>
          <w:color w:val="002060"/>
        </w:rPr>
        <w:t>doar</w:t>
      </w:r>
      <w:r w:rsidR="00DA18CB" w:rsidRPr="003E4A13">
        <w:rPr>
          <w:rFonts w:cstheme="minorHAnsi"/>
          <w:color w:val="002060"/>
        </w:rPr>
        <w:t xml:space="preserve"> pentru </w:t>
      </w:r>
      <w:r w:rsidR="00DA18CB" w:rsidRPr="008C3B5B">
        <w:rPr>
          <w:rFonts w:cstheme="minorHAnsi"/>
          <w:color w:val="002060"/>
        </w:rPr>
        <w:t xml:space="preserve">proiectele are </w:t>
      </w:r>
      <w:r w:rsidR="006577FB" w:rsidRPr="008C3B5B">
        <w:rPr>
          <w:rFonts w:cstheme="minorHAnsi"/>
          <w:color w:val="002060"/>
        </w:rPr>
        <w:t>vizează</w:t>
      </w:r>
      <w:r w:rsidR="00DA18CB" w:rsidRPr="008C3B5B">
        <w:rPr>
          <w:rFonts w:cstheme="minorHAnsi"/>
          <w:color w:val="002060"/>
        </w:rPr>
        <w:t xml:space="preserve"> </w:t>
      </w:r>
      <w:r w:rsidR="006577FB" w:rsidRPr="008C3B5B">
        <w:rPr>
          <w:rFonts w:cstheme="minorHAnsi"/>
          <w:color w:val="002060"/>
        </w:rPr>
        <w:t>investiții</w:t>
      </w:r>
      <w:r w:rsidR="00831CCC" w:rsidRPr="008C3B5B">
        <w:rPr>
          <w:rFonts w:cstheme="minorHAnsi"/>
          <w:color w:val="002060"/>
        </w:rPr>
        <w:t xml:space="preserve"> de tipul </w:t>
      </w:r>
      <w:r w:rsidR="00DA18CB" w:rsidRPr="008C3B5B">
        <w:rPr>
          <w:rFonts w:cstheme="minorHAnsi"/>
          <w:color w:val="002060"/>
        </w:rPr>
        <w:t>reabilit</w:t>
      </w:r>
      <w:r w:rsidR="006577FB" w:rsidRPr="008C3B5B">
        <w:rPr>
          <w:rFonts w:cstheme="minorHAnsi"/>
          <w:color w:val="002060"/>
        </w:rPr>
        <w:t>ă</w:t>
      </w:r>
      <w:r w:rsidR="00DA18CB" w:rsidRPr="008C3B5B">
        <w:rPr>
          <w:rFonts w:cstheme="minorHAnsi"/>
          <w:color w:val="002060"/>
        </w:rPr>
        <w:t>ri/ moderniz</w:t>
      </w:r>
      <w:r w:rsidR="006577FB" w:rsidRPr="008C3B5B">
        <w:rPr>
          <w:rFonts w:cstheme="minorHAnsi"/>
          <w:color w:val="002060"/>
        </w:rPr>
        <w:t>ă</w:t>
      </w:r>
      <w:r w:rsidR="00DA18CB" w:rsidRPr="008C3B5B">
        <w:rPr>
          <w:rFonts w:cstheme="minorHAnsi"/>
          <w:color w:val="002060"/>
        </w:rPr>
        <w:t>ri)</w:t>
      </w:r>
      <w:r w:rsidRPr="008C3B5B">
        <w:rPr>
          <w:rFonts w:cstheme="minorHAnsi"/>
          <w:color w:val="002060"/>
        </w:rPr>
        <w:t>:</w:t>
      </w:r>
    </w:p>
    <w:p w14:paraId="1C524121" w14:textId="2CA08A28" w:rsidR="008B0FBF" w:rsidRPr="008C3B5B" w:rsidRDefault="008B0FBF" w:rsidP="003E4A13">
      <w:pPr>
        <w:pStyle w:val="ListParagraph"/>
        <w:numPr>
          <w:ilvl w:val="1"/>
          <w:numId w:val="47"/>
        </w:numPr>
        <w:spacing w:before="60" w:after="0" w:line="240" w:lineRule="auto"/>
        <w:contextualSpacing w:val="0"/>
        <w:jc w:val="both"/>
        <w:rPr>
          <w:rFonts w:cstheme="minorHAnsi"/>
          <w:color w:val="002060"/>
        </w:rPr>
      </w:pPr>
      <w:r w:rsidRPr="008C3B5B">
        <w:rPr>
          <w:rFonts w:cstheme="minorHAnsi"/>
          <w:color w:val="002060"/>
        </w:rPr>
        <w:t>se vor prezenta documente justificative privind cheltuielile cu utilitățile publice inițiale ale proiectului. Având în vedere fluctuația preturilor la utilități, acestea vor conține cantitățile utilizate de unitatea sanitară, publică, vizată prin proiect, pentru anul 2022;</w:t>
      </w:r>
    </w:p>
    <w:bookmarkEnd w:id="261"/>
    <w:p w14:paraId="504C9B56" w14:textId="04A66E33" w:rsidR="00D17520" w:rsidRPr="008C3B5B" w:rsidRDefault="00D17520" w:rsidP="003E4A13">
      <w:pPr>
        <w:pStyle w:val="ListParagraph"/>
        <w:numPr>
          <w:ilvl w:val="1"/>
          <w:numId w:val="47"/>
        </w:numPr>
        <w:spacing w:before="60" w:after="0" w:line="240" w:lineRule="auto"/>
        <w:contextualSpacing w:val="0"/>
        <w:jc w:val="both"/>
        <w:rPr>
          <w:rFonts w:cstheme="minorHAnsi"/>
          <w:color w:val="002060"/>
        </w:rPr>
      </w:pPr>
      <w:r w:rsidRPr="008C3B5B">
        <w:rPr>
          <w:rFonts w:cstheme="minorHAnsi"/>
          <w:color w:val="002060"/>
        </w:rPr>
        <w:t>Tabel centralizator al ocupanților</w:t>
      </w:r>
      <w:r w:rsidR="005F5AC3" w:rsidRPr="008C3B5B">
        <w:rPr>
          <w:rFonts w:cstheme="minorHAnsi"/>
          <w:color w:val="002060"/>
        </w:rPr>
        <w:t xml:space="preserve"> spațiilor închiriate</w:t>
      </w:r>
      <w:r w:rsidRPr="008C3B5B">
        <w:rPr>
          <w:rFonts w:cstheme="minorHAnsi"/>
          <w:color w:val="002060"/>
        </w:rPr>
        <w:t xml:space="preserve"> la nivel de clădire</w:t>
      </w:r>
      <w:r w:rsidR="00A73605" w:rsidRPr="008C3B5B">
        <w:rPr>
          <w:rFonts w:cstheme="minorHAnsi"/>
          <w:color w:val="002060"/>
        </w:rPr>
        <w:t>, dacă este cazul</w:t>
      </w:r>
      <w:r w:rsidR="008B0FBF" w:rsidRPr="008C3B5B">
        <w:rPr>
          <w:rFonts w:cstheme="minorHAnsi"/>
          <w:color w:val="002060"/>
        </w:rPr>
        <w:t>;</w:t>
      </w:r>
    </w:p>
    <w:p w14:paraId="152C7845" w14:textId="03F45B9C" w:rsidR="00C7369F" w:rsidRPr="008C3B5B" w:rsidRDefault="00D17520" w:rsidP="003E4A13">
      <w:pPr>
        <w:pStyle w:val="ListParagraph"/>
        <w:numPr>
          <w:ilvl w:val="1"/>
          <w:numId w:val="47"/>
        </w:numPr>
        <w:spacing w:before="60" w:after="0" w:line="240" w:lineRule="auto"/>
        <w:contextualSpacing w:val="0"/>
        <w:jc w:val="both"/>
        <w:rPr>
          <w:rFonts w:cstheme="minorHAnsi"/>
          <w:color w:val="002060"/>
        </w:rPr>
      </w:pPr>
      <w:r w:rsidRPr="008C3B5B">
        <w:rPr>
          <w:rFonts w:cstheme="minorHAnsi"/>
          <w:color w:val="002060"/>
        </w:rPr>
        <w:t>Procedura de selecție</w:t>
      </w:r>
      <w:r w:rsidR="008B0FBF" w:rsidRPr="008C3B5B">
        <w:rPr>
          <w:rFonts w:cstheme="minorHAnsi"/>
          <w:color w:val="002060"/>
        </w:rPr>
        <w:t xml:space="preserve"> a</w:t>
      </w:r>
      <w:r w:rsidRPr="008C3B5B">
        <w:rPr>
          <w:rFonts w:cstheme="minorHAnsi"/>
          <w:color w:val="002060"/>
        </w:rPr>
        <w:t xml:space="preserve"> ocupanților</w:t>
      </w:r>
      <w:r w:rsidR="005F5AC3" w:rsidRPr="008C3B5B">
        <w:rPr>
          <w:rFonts w:cstheme="minorHAnsi"/>
          <w:color w:val="002060"/>
        </w:rPr>
        <w:t xml:space="preserve"> spațiilor închiriate</w:t>
      </w:r>
      <w:r w:rsidRPr="008C3B5B">
        <w:rPr>
          <w:rFonts w:cstheme="minorHAnsi"/>
          <w:color w:val="002060"/>
        </w:rPr>
        <w:t xml:space="preserve"> la nivel de clădire</w:t>
      </w:r>
      <w:r w:rsidR="00A73605" w:rsidRPr="008C3B5B">
        <w:rPr>
          <w:rFonts w:cstheme="minorHAnsi"/>
          <w:color w:val="002060"/>
        </w:rPr>
        <w:t>, dacă este cazul;</w:t>
      </w:r>
    </w:p>
    <w:p w14:paraId="26426B18" w14:textId="7FDE3D4A" w:rsidR="00C7369F" w:rsidRPr="008C3B5B" w:rsidRDefault="008B0FBF" w:rsidP="003E4A13">
      <w:pPr>
        <w:pStyle w:val="ListParagraph"/>
        <w:numPr>
          <w:ilvl w:val="1"/>
          <w:numId w:val="47"/>
        </w:numPr>
        <w:spacing w:before="60" w:after="0" w:line="240" w:lineRule="auto"/>
        <w:contextualSpacing w:val="0"/>
        <w:jc w:val="both"/>
        <w:rPr>
          <w:rFonts w:cstheme="minorHAnsi"/>
          <w:color w:val="002060"/>
        </w:rPr>
      </w:pPr>
      <w:r w:rsidRPr="008C3B5B">
        <w:rPr>
          <w:rFonts w:cstheme="minorHAnsi"/>
          <w:color w:val="002060"/>
        </w:rPr>
        <w:t>Certificatul de performanță energetică existent</w:t>
      </w:r>
      <w:r w:rsidR="00A73605" w:rsidRPr="008C3B5B">
        <w:rPr>
          <w:rFonts w:cstheme="minorHAnsi"/>
          <w:color w:val="002060"/>
        </w:rPr>
        <w:t>.</w:t>
      </w:r>
    </w:p>
    <w:p w14:paraId="1C5D73A4" w14:textId="0BE24AE1" w:rsidR="00DA18CB" w:rsidRPr="008C3B5B" w:rsidRDefault="00DA18CB" w:rsidP="003E4A13">
      <w:pPr>
        <w:pStyle w:val="ListParagraph"/>
        <w:numPr>
          <w:ilvl w:val="0"/>
          <w:numId w:val="47"/>
        </w:numPr>
        <w:spacing w:before="60" w:after="0" w:line="240" w:lineRule="auto"/>
        <w:contextualSpacing w:val="0"/>
        <w:jc w:val="both"/>
        <w:rPr>
          <w:rFonts w:cstheme="minorHAnsi"/>
          <w:b/>
          <w:bCs/>
          <w:i/>
          <w:color w:val="002060"/>
        </w:rPr>
      </w:pPr>
      <w:r w:rsidRPr="006323E9">
        <w:rPr>
          <w:rFonts w:cstheme="minorHAnsi"/>
          <w:iCs/>
          <w:color w:val="002060"/>
        </w:rPr>
        <w:t>Avizul</w:t>
      </w:r>
      <w:r w:rsidRPr="008C3B5B">
        <w:rPr>
          <w:rFonts w:cstheme="minorHAnsi"/>
          <w:b/>
          <w:bCs/>
          <w:iCs/>
          <w:color w:val="002060"/>
        </w:rPr>
        <w:t xml:space="preserve"> </w:t>
      </w:r>
      <w:r w:rsidRPr="008C3B5B">
        <w:rPr>
          <w:rFonts w:cstheme="minorHAnsi"/>
          <w:color w:val="002060"/>
        </w:rPr>
        <w:t>din partea Ministerului Sănătății pentru categoriile de investiții propuse de solicitanți;</w:t>
      </w:r>
    </w:p>
    <w:p w14:paraId="0C715846" w14:textId="18DC1D0B" w:rsidR="00566CCA" w:rsidRPr="003E4A13" w:rsidRDefault="00566CCA" w:rsidP="003E4A13">
      <w:pPr>
        <w:pStyle w:val="ListParagraph"/>
        <w:spacing w:before="60" w:after="0" w:line="240" w:lineRule="auto"/>
        <w:contextualSpacing w:val="0"/>
        <w:rPr>
          <w:rFonts w:cstheme="minorHAnsi"/>
          <w:b/>
          <w:bCs/>
          <w:i/>
          <w:color w:val="002060"/>
        </w:rPr>
      </w:pPr>
      <w:r w:rsidRPr="003E4A13">
        <w:rPr>
          <w:rFonts w:cstheme="minorHAnsi"/>
          <w:b/>
          <w:bCs/>
          <w:i/>
          <w:color w:val="002060"/>
        </w:rPr>
        <w:tab/>
      </w:r>
    </w:p>
    <w:p w14:paraId="0B7F7F16" w14:textId="24C9E2C4" w:rsidR="00B20313" w:rsidRPr="008C3B5B" w:rsidRDefault="00B20313" w:rsidP="002F6D09">
      <w:pPr>
        <w:pStyle w:val="ListParagraph"/>
        <w:numPr>
          <w:ilvl w:val="1"/>
          <w:numId w:val="96"/>
        </w:numPr>
        <w:spacing w:before="60" w:after="0" w:line="240" w:lineRule="auto"/>
        <w:contextualSpacing w:val="0"/>
        <w:jc w:val="both"/>
        <w:outlineLvl w:val="1"/>
        <w:rPr>
          <w:rFonts w:cstheme="minorHAnsi"/>
          <w:b/>
          <w:bCs/>
          <w:i/>
          <w:color w:val="002060"/>
        </w:rPr>
      </w:pPr>
      <w:bookmarkStart w:id="266" w:name="_Toc135151618"/>
      <w:r w:rsidRPr="008C3B5B">
        <w:rPr>
          <w:rFonts w:cstheme="minorHAnsi"/>
          <w:b/>
          <w:bCs/>
          <w:i/>
          <w:color w:val="002060"/>
        </w:rPr>
        <w:t>Aspecte administrative privind depunerea cererii de finanțare</w:t>
      </w:r>
      <w:bookmarkEnd w:id="266"/>
      <w:r w:rsidRPr="008C3B5B">
        <w:rPr>
          <w:rFonts w:cstheme="minorHAnsi"/>
          <w:b/>
          <w:bCs/>
          <w:i/>
          <w:color w:val="002060"/>
        </w:rPr>
        <w:t xml:space="preserve"> </w:t>
      </w:r>
      <w:r w:rsidRPr="008C3B5B">
        <w:rPr>
          <w:rFonts w:cstheme="minorHAnsi"/>
          <w:b/>
          <w:bCs/>
          <w:i/>
          <w:color w:val="002060"/>
        </w:rPr>
        <w:tab/>
      </w:r>
    </w:p>
    <w:p w14:paraId="2D523DF8" w14:textId="16D59C1F" w:rsidR="00C32C68" w:rsidRPr="003E4A13" w:rsidRDefault="00C32C68" w:rsidP="003E4A13">
      <w:pPr>
        <w:spacing w:before="60" w:after="0" w:line="240" w:lineRule="auto"/>
        <w:jc w:val="both"/>
        <w:rPr>
          <w:rFonts w:cstheme="minorHAnsi"/>
          <w:color w:val="002060"/>
        </w:rPr>
      </w:pPr>
      <w:r w:rsidRPr="003E4A13">
        <w:rPr>
          <w:rFonts w:cstheme="minorHAnsi"/>
          <w:color w:val="002060"/>
        </w:rPr>
        <w:t xml:space="preserve">Cererile de finanțare se depun exclusiv prin intermediul aplicației MySMIS2021/SMIS2021+ prin completarea și transmiterea acesteia integral, inclusiv prin încărcarea documentelor </w:t>
      </w:r>
      <w:r w:rsidR="003E4A13" w:rsidRPr="003E4A13">
        <w:rPr>
          <w:rFonts w:cstheme="minorHAnsi"/>
          <w:color w:val="002060"/>
        </w:rPr>
        <w:t>menționate</w:t>
      </w:r>
      <w:r w:rsidRPr="003E4A13">
        <w:rPr>
          <w:rFonts w:cstheme="minorHAnsi"/>
          <w:color w:val="002060"/>
        </w:rPr>
        <w:t xml:space="preserve"> in </w:t>
      </w:r>
      <w:r w:rsidR="003E4A13" w:rsidRPr="003E4A13">
        <w:rPr>
          <w:rFonts w:cstheme="minorHAnsi"/>
          <w:color w:val="002060"/>
        </w:rPr>
        <w:t>secțiunea</w:t>
      </w:r>
      <w:r w:rsidRPr="003E4A13">
        <w:rPr>
          <w:rFonts w:cstheme="minorHAnsi"/>
          <w:color w:val="002060"/>
        </w:rPr>
        <w:t xml:space="preserve"> 7.4.</w:t>
      </w:r>
    </w:p>
    <w:p w14:paraId="47201D59" w14:textId="70A31786" w:rsidR="00C32C68" w:rsidRPr="003E4A13" w:rsidRDefault="00C32C68" w:rsidP="003E4A13">
      <w:pPr>
        <w:spacing w:before="60" w:after="0" w:line="240" w:lineRule="auto"/>
        <w:jc w:val="both"/>
        <w:rPr>
          <w:rFonts w:cstheme="minorHAnsi"/>
          <w:color w:val="002060"/>
        </w:rPr>
      </w:pPr>
      <w:r w:rsidRPr="003E4A13">
        <w:rPr>
          <w:rFonts w:cstheme="minorHAnsi"/>
          <w:color w:val="002060"/>
        </w:rPr>
        <w:t xml:space="preserve">Toate Cererile de finanțare transmise în alt mod și/sau toate documentele aferente unei Cereri de finanțare transmise în alt mod nu vor fi luate în considerare în procesul de evaluare si </w:t>
      </w:r>
      <w:r w:rsidR="003E4A13" w:rsidRPr="003E4A13">
        <w:rPr>
          <w:rFonts w:cstheme="minorHAnsi"/>
          <w:color w:val="002060"/>
        </w:rPr>
        <w:t>selecție</w:t>
      </w:r>
      <w:r w:rsidRPr="003E4A13">
        <w:rPr>
          <w:rFonts w:cstheme="minorHAnsi"/>
          <w:color w:val="002060"/>
        </w:rPr>
        <w:t>.</w:t>
      </w:r>
    </w:p>
    <w:p w14:paraId="25270A0E" w14:textId="77777777" w:rsidR="00E70079" w:rsidRPr="003E4A13" w:rsidRDefault="00E70079" w:rsidP="003E4A13">
      <w:pPr>
        <w:spacing w:before="60" w:after="0" w:line="240" w:lineRule="auto"/>
        <w:rPr>
          <w:rFonts w:cstheme="minorHAnsi"/>
          <w:color w:val="002060"/>
        </w:rPr>
      </w:pPr>
    </w:p>
    <w:p w14:paraId="503C824E" w14:textId="0CF0848A" w:rsidR="00E61D9C" w:rsidRPr="003E4A13" w:rsidRDefault="00E61D9C"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267" w:name="_Toc135151619"/>
      <w:r w:rsidRPr="003E4A13">
        <w:rPr>
          <w:rFonts w:cstheme="minorHAnsi"/>
          <w:b/>
          <w:bCs/>
          <w:i/>
          <w:color w:val="002060"/>
        </w:rPr>
        <w:t>Anexele și documente obligatorii la momentul contractării</w:t>
      </w:r>
      <w:bookmarkEnd w:id="267"/>
      <w:r w:rsidRPr="003E4A13">
        <w:rPr>
          <w:rFonts w:cstheme="minorHAnsi"/>
          <w:b/>
          <w:bCs/>
          <w:i/>
          <w:color w:val="002060"/>
        </w:rPr>
        <w:t xml:space="preserve"> </w:t>
      </w:r>
      <w:r w:rsidRPr="003E4A13">
        <w:rPr>
          <w:rFonts w:cstheme="minorHAnsi"/>
          <w:b/>
          <w:bCs/>
          <w:i/>
          <w:color w:val="002060"/>
        </w:rPr>
        <w:tab/>
      </w:r>
    </w:p>
    <w:p w14:paraId="34F3657A" w14:textId="3634666A" w:rsidR="00507468" w:rsidRPr="003E4A13" w:rsidRDefault="00507468" w:rsidP="003E4A13">
      <w:pPr>
        <w:pStyle w:val="ListParagraph"/>
        <w:numPr>
          <w:ilvl w:val="0"/>
          <w:numId w:val="90"/>
        </w:numPr>
        <w:autoSpaceDE w:val="0"/>
        <w:autoSpaceDN w:val="0"/>
        <w:adjustRightInd w:val="0"/>
        <w:spacing w:before="60" w:after="0" w:line="240" w:lineRule="auto"/>
        <w:contextualSpacing w:val="0"/>
        <w:jc w:val="both"/>
        <w:rPr>
          <w:rFonts w:cstheme="minorHAnsi"/>
          <w:b/>
          <w:bCs/>
          <w:color w:val="002060"/>
        </w:rPr>
      </w:pPr>
      <w:r w:rsidRPr="003E4A13">
        <w:rPr>
          <w:rFonts w:cstheme="minorHAnsi"/>
          <w:b/>
          <w:bCs/>
          <w:color w:val="002060"/>
        </w:rPr>
        <w:t>Hotărârea</w:t>
      </w:r>
      <w:r w:rsidR="005F5AC3" w:rsidRPr="003E4A13">
        <w:rPr>
          <w:rStyle w:val="FootnoteReference"/>
          <w:rFonts w:cstheme="minorHAnsi"/>
          <w:b/>
          <w:bCs/>
          <w:color w:val="002060"/>
        </w:rPr>
        <w:footnoteReference w:id="3"/>
      </w:r>
      <w:r w:rsidRPr="003E4A13">
        <w:rPr>
          <w:rFonts w:cstheme="minorHAnsi"/>
          <w:b/>
          <w:bCs/>
          <w:color w:val="002060"/>
        </w:rPr>
        <w:t xml:space="preserve"> de aprobare a proiectului (cererii de finanțare) și a cheltuielilor aferente, în conformitate cu ultima forma a bugetului rezultat în urma etapei de evaluare și selecție. </w:t>
      </w:r>
    </w:p>
    <w:p w14:paraId="7888D3FB" w14:textId="77777777" w:rsidR="00507468" w:rsidRPr="003E4A13" w:rsidRDefault="00507468" w:rsidP="003E4A13">
      <w:pPr>
        <w:autoSpaceDE w:val="0"/>
        <w:autoSpaceDN w:val="0"/>
        <w:adjustRightInd w:val="0"/>
        <w:spacing w:before="60" w:after="0" w:line="240" w:lineRule="auto"/>
        <w:jc w:val="both"/>
        <w:rPr>
          <w:rFonts w:cstheme="minorHAnsi"/>
          <w:color w:val="002060"/>
        </w:rPr>
      </w:pPr>
      <w:r w:rsidRPr="003E4A13">
        <w:rPr>
          <w:rFonts w:cstheme="minorHAnsi"/>
          <w:color w:val="002060"/>
        </w:rPr>
        <w:t>În conformitate cu ultima formă a bugetului se va transmite ordinul/decizia/hotărârea de aprobare a proiectului şi a cheltuielilor aferente.</w:t>
      </w:r>
    </w:p>
    <w:p w14:paraId="34393C25" w14:textId="77777777" w:rsidR="00507468" w:rsidRPr="003E4A13" w:rsidRDefault="00507468" w:rsidP="003E4A13">
      <w:pPr>
        <w:autoSpaceDE w:val="0"/>
        <w:autoSpaceDN w:val="0"/>
        <w:adjustRightInd w:val="0"/>
        <w:spacing w:before="60" w:after="0" w:line="240" w:lineRule="auto"/>
        <w:jc w:val="both"/>
        <w:rPr>
          <w:rFonts w:cstheme="minorHAnsi"/>
          <w:color w:val="002060"/>
        </w:rPr>
      </w:pPr>
      <w:r w:rsidRPr="003E4A13">
        <w:rPr>
          <w:rFonts w:cstheme="minorHAnsi"/>
          <w:color w:val="002060"/>
        </w:rPr>
        <w:t xml:space="preserve">În hotărârea sus-menționată trebuie să fie incluse toate cheltuielile pe care solicitantul trebuie să le asigure pentru implementarea proiectului, în condițiile rambursării/decontării ulterioare a cheltuielilor eligibile din instrumente structurale. </w:t>
      </w:r>
    </w:p>
    <w:p w14:paraId="12C529F1" w14:textId="77777777" w:rsidR="00507468" w:rsidRPr="003E4A13" w:rsidRDefault="00507468" w:rsidP="003E4A13">
      <w:pPr>
        <w:autoSpaceDE w:val="0"/>
        <w:autoSpaceDN w:val="0"/>
        <w:adjustRightInd w:val="0"/>
        <w:spacing w:before="60" w:after="0" w:line="240" w:lineRule="auto"/>
        <w:jc w:val="both"/>
        <w:rPr>
          <w:rFonts w:cstheme="minorHAnsi"/>
          <w:color w:val="002060"/>
        </w:rPr>
      </w:pPr>
      <w:r w:rsidRPr="003E4A13">
        <w:rPr>
          <w:rFonts w:cstheme="minorHAnsi"/>
          <w:color w:val="002060"/>
        </w:rPr>
        <w:t>Hotărârea de aprobare a cererii de finanțare și a cheltuielilor aferente va conține următoarele informații minime:</w:t>
      </w:r>
    </w:p>
    <w:p w14:paraId="1DCDDD1F" w14:textId="77777777" w:rsidR="00507468" w:rsidRPr="003E4A13" w:rsidRDefault="00507468" w:rsidP="003E4A13">
      <w:pPr>
        <w:numPr>
          <w:ilvl w:val="1"/>
          <w:numId w:val="70"/>
        </w:numPr>
        <w:autoSpaceDE w:val="0"/>
        <w:autoSpaceDN w:val="0"/>
        <w:adjustRightInd w:val="0"/>
        <w:spacing w:before="60" w:after="0" w:line="240" w:lineRule="auto"/>
        <w:ind w:left="2136"/>
        <w:jc w:val="both"/>
        <w:rPr>
          <w:rFonts w:cstheme="minorHAnsi"/>
          <w:color w:val="002060"/>
        </w:rPr>
      </w:pPr>
      <w:r w:rsidRPr="003E4A13">
        <w:rPr>
          <w:rFonts w:cstheme="minorHAnsi"/>
          <w:color w:val="002060"/>
        </w:rPr>
        <w:t xml:space="preserve">valoarea totală a proiectului (cererii de finanțare) &lt;Titlu proiect&gt;, în cuantum de &lt;suma în cifre&gt; lei (inclusiv TVA), din care valoare totală eligibilă &lt;suma în cifre&gt; lei şi valoare totală neeligibilă de &lt;suma în cifre&gt; lei; </w:t>
      </w:r>
    </w:p>
    <w:p w14:paraId="7DA8BE22" w14:textId="77777777" w:rsidR="00507468" w:rsidRPr="003E4A13" w:rsidRDefault="00507468" w:rsidP="003E4A13">
      <w:pPr>
        <w:numPr>
          <w:ilvl w:val="1"/>
          <w:numId w:val="70"/>
        </w:numPr>
        <w:autoSpaceDE w:val="0"/>
        <w:autoSpaceDN w:val="0"/>
        <w:adjustRightInd w:val="0"/>
        <w:spacing w:before="60" w:after="0" w:line="240" w:lineRule="auto"/>
        <w:ind w:left="2136"/>
        <w:jc w:val="both"/>
        <w:rPr>
          <w:rFonts w:cstheme="minorHAnsi"/>
          <w:color w:val="002060"/>
        </w:rPr>
      </w:pPr>
      <w:r w:rsidRPr="003E4A13">
        <w:rPr>
          <w:rFonts w:cstheme="minorHAnsi"/>
          <w:color w:val="002060"/>
        </w:rPr>
        <w:t xml:space="preserve">contribuția proprie în proiect a &lt;.................&gt;, reprezentând achitarea tuturor cheltuielilor neeligibile ale proiectului, cât și din cofinanțarea proiectului, reprezentând contribuția de minim 2 % din valoarea eligibilă a proiectului, în cuantum de &lt;suma în cifre&gt;, cu titlul &lt;Titlu proiect&gt;. </w:t>
      </w:r>
    </w:p>
    <w:p w14:paraId="408A02A1" w14:textId="77777777" w:rsidR="008C3B5B" w:rsidRPr="008C3B5B" w:rsidRDefault="00507468" w:rsidP="008C3B5B">
      <w:pPr>
        <w:pStyle w:val="ListParagraph"/>
        <w:numPr>
          <w:ilvl w:val="0"/>
          <w:numId w:val="90"/>
        </w:numPr>
        <w:autoSpaceDE w:val="0"/>
        <w:autoSpaceDN w:val="0"/>
        <w:adjustRightInd w:val="0"/>
        <w:spacing w:before="60" w:after="0" w:line="240" w:lineRule="auto"/>
        <w:contextualSpacing w:val="0"/>
        <w:jc w:val="both"/>
        <w:rPr>
          <w:rFonts w:cstheme="minorHAnsi"/>
          <w:color w:val="002060"/>
        </w:rPr>
      </w:pPr>
      <w:r w:rsidRPr="008C3B5B">
        <w:rPr>
          <w:rFonts w:cstheme="minorHAnsi"/>
          <w:b/>
          <w:bCs/>
          <w:color w:val="002060"/>
        </w:rPr>
        <w:t>Certificat de atestare fiscală</w:t>
      </w:r>
      <w:r w:rsidRPr="008C3B5B">
        <w:rPr>
          <w:rFonts w:cstheme="minorHAnsi"/>
          <w:color w:val="002060"/>
        </w:rPr>
        <w:t>, referitor la obligațiile de plată la bugetul local, precum și la bugetul de stat din care să reiasă că solicitantul și-a achitat obligațiile de plată nete la bugetul de stat și respectiv bugetul local, în cuantumul stabilit de legislația în vigoare. Certificatul de atestare fiscală trebuie să fie în termen de valabilitate. În cazul parteneriatelor toți membrii parteneriatului vor prezenta acest document.</w:t>
      </w:r>
    </w:p>
    <w:p w14:paraId="3ECA09AC" w14:textId="5AF33D78" w:rsidR="00507468" w:rsidRPr="008C3B5B" w:rsidRDefault="00507468" w:rsidP="008C3B5B">
      <w:pPr>
        <w:pStyle w:val="ListParagraph"/>
        <w:numPr>
          <w:ilvl w:val="0"/>
          <w:numId w:val="90"/>
        </w:numPr>
        <w:autoSpaceDE w:val="0"/>
        <w:autoSpaceDN w:val="0"/>
        <w:adjustRightInd w:val="0"/>
        <w:spacing w:before="60" w:after="0" w:line="240" w:lineRule="auto"/>
        <w:contextualSpacing w:val="0"/>
        <w:jc w:val="both"/>
        <w:rPr>
          <w:rFonts w:cstheme="minorHAnsi"/>
          <w:color w:val="002060"/>
        </w:rPr>
      </w:pPr>
      <w:r w:rsidRPr="008C3B5B">
        <w:rPr>
          <w:rFonts w:cstheme="minorHAnsi"/>
          <w:b/>
          <w:bCs/>
          <w:color w:val="002060"/>
        </w:rPr>
        <w:t>Certificatul</w:t>
      </w:r>
      <w:r w:rsidRPr="008C3B5B">
        <w:rPr>
          <w:rFonts w:cstheme="minorHAnsi"/>
          <w:b/>
          <w:bCs/>
          <w:iCs/>
          <w:color w:val="002060"/>
        </w:rPr>
        <w:t xml:space="preserve"> de cazier fiscal al solicitantului</w:t>
      </w:r>
      <w:r w:rsidR="00857821" w:rsidRPr="008C3B5B">
        <w:rPr>
          <w:rFonts w:cstheme="minorHAnsi"/>
          <w:iCs/>
          <w:color w:val="002060"/>
        </w:rPr>
        <w:t>.</w:t>
      </w:r>
      <w:r w:rsidR="002553C4" w:rsidRPr="008C3B5B">
        <w:rPr>
          <w:rFonts w:cstheme="minorHAnsi"/>
          <w:iCs/>
          <w:color w:val="002060"/>
        </w:rPr>
        <w:t xml:space="preserve"> </w:t>
      </w:r>
      <w:r w:rsidRPr="008C3B5B">
        <w:rPr>
          <w:rFonts w:cstheme="minorHAnsi"/>
          <w:color w:val="002060"/>
        </w:rPr>
        <w:t>Certificatul de cazier fiscal trebuie să fie în termen de valabilitate, conform prevederilor OG nr. 39/2015 privind cazierul fiscal, cu modificările și completările ulterioare. În cazul parteneriatelor toți membrii parteneriatului vor prezenta acest document</w:t>
      </w:r>
    </w:p>
    <w:p w14:paraId="60D3EB10" w14:textId="77777777" w:rsidR="00507468" w:rsidRPr="008C3B5B" w:rsidRDefault="00507468" w:rsidP="003E4A13">
      <w:pPr>
        <w:pStyle w:val="ListParagraph"/>
        <w:numPr>
          <w:ilvl w:val="0"/>
          <w:numId w:val="90"/>
        </w:numPr>
        <w:autoSpaceDE w:val="0"/>
        <w:autoSpaceDN w:val="0"/>
        <w:adjustRightInd w:val="0"/>
        <w:spacing w:before="60" w:after="0" w:line="240" w:lineRule="auto"/>
        <w:contextualSpacing w:val="0"/>
        <w:jc w:val="both"/>
        <w:rPr>
          <w:rFonts w:cstheme="minorHAnsi"/>
          <w:color w:val="002060"/>
        </w:rPr>
      </w:pPr>
      <w:r w:rsidRPr="008C3B5B">
        <w:rPr>
          <w:rFonts w:cstheme="minorHAnsi"/>
          <w:color w:val="002060"/>
        </w:rPr>
        <w:lastRenderedPageBreak/>
        <w:t xml:space="preserve">Formularul bugetar "Fișa proiectului finanțat/propus la finanțare în cadrul programelor aferente Politicii de coeziune a Uniunii Europene" (cod 23), </w:t>
      </w:r>
    </w:p>
    <w:p w14:paraId="3CEDB37B" w14:textId="77777777" w:rsidR="00507468" w:rsidRPr="008C3B5B" w:rsidRDefault="00507468" w:rsidP="003E4A13">
      <w:pPr>
        <w:pStyle w:val="ListParagraph"/>
        <w:numPr>
          <w:ilvl w:val="0"/>
          <w:numId w:val="90"/>
        </w:numPr>
        <w:autoSpaceDE w:val="0"/>
        <w:autoSpaceDN w:val="0"/>
        <w:adjustRightInd w:val="0"/>
        <w:spacing w:before="60" w:after="0" w:line="240" w:lineRule="auto"/>
        <w:contextualSpacing w:val="0"/>
        <w:jc w:val="both"/>
        <w:rPr>
          <w:rFonts w:cstheme="minorHAnsi"/>
          <w:color w:val="002060"/>
        </w:rPr>
      </w:pPr>
      <w:r w:rsidRPr="008C3B5B">
        <w:rPr>
          <w:rFonts w:cstheme="minorHAnsi"/>
          <w:color w:val="002060"/>
        </w:rPr>
        <w:t xml:space="preserve">Formularul - Fișă de fundamentare. Proiect propus la finanțare/finanțat din fonduri europene </w:t>
      </w:r>
    </w:p>
    <w:p w14:paraId="7C976699" w14:textId="70B6C894" w:rsidR="00507468" w:rsidRPr="008C3B5B" w:rsidRDefault="00507468" w:rsidP="003E4A13">
      <w:pPr>
        <w:pStyle w:val="ListParagraph"/>
        <w:numPr>
          <w:ilvl w:val="0"/>
          <w:numId w:val="90"/>
        </w:numPr>
        <w:autoSpaceDE w:val="0"/>
        <w:autoSpaceDN w:val="0"/>
        <w:adjustRightInd w:val="0"/>
        <w:spacing w:before="60" w:after="0" w:line="240" w:lineRule="auto"/>
        <w:contextualSpacing w:val="0"/>
        <w:jc w:val="both"/>
        <w:rPr>
          <w:rFonts w:cstheme="minorHAnsi"/>
          <w:iCs/>
          <w:color w:val="002060"/>
        </w:rPr>
      </w:pPr>
      <w:r w:rsidRPr="008C3B5B">
        <w:rPr>
          <w:rFonts w:cstheme="minorHAnsi"/>
          <w:iCs/>
          <w:color w:val="002060"/>
        </w:rPr>
        <w:t xml:space="preserve">Alte documente necesare a fi depuse ca urmare a </w:t>
      </w:r>
      <w:r w:rsidR="00FF24E4" w:rsidRPr="008C3B5B">
        <w:rPr>
          <w:rFonts w:cstheme="minorHAnsi"/>
          <w:iCs/>
          <w:color w:val="002060"/>
        </w:rPr>
        <w:t>finalizării</w:t>
      </w:r>
      <w:r w:rsidRPr="008C3B5B">
        <w:rPr>
          <w:rFonts w:cstheme="minorHAnsi"/>
          <w:iCs/>
          <w:color w:val="002060"/>
        </w:rPr>
        <w:t xml:space="preserve"> procesului de evaluare tehnica si financiara.</w:t>
      </w:r>
    </w:p>
    <w:p w14:paraId="7A4A37F0" w14:textId="77777777" w:rsidR="00507468" w:rsidRPr="003E4A13" w:rsidRDefault="00507468" w:rsidP="003E4A13">
      <w:pPr>
        <w:pStyle w:val="ListParagraph"/>
        <w:spacing w:before="60" w:after="0" w:line="240" w:lineRule="auto"/>
        <w:ind w:left="1004"/>
        <w:contextualSpacing w:val="0"/>
        <w:jc w:val="both"/>
        <w:rPr>
          <w:rFonts w:cstheme="minorHAnsi"/>
          <w:b/>
          <w:bCs/>
          <w:i/>
          <w:color w:val="002060"/>
        </w:rPr>
      </w:pPr>
    </w:p>
    <w:p w14:paraId="5FB2110B" w14:textId="77777777" w:rsidR="003256EB" w:rsidRPr="003E4A13" w:rsidRDefault="003256EB"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269" w:name="_Toc135151620"/>
      <w:r w:rsidRPr="003E4A13">
        <w:rPr>
          <w:rFonts w:cstheme="minorHAnsi"/>
          <w:b/>
          <w:bCs/>
          <w:i/>
          <w:color w:val="002060"/>
        </w:rPr>
        <w:t>Renunțarea la cererea de finanțare</w:t>
      </w:r>
      <w:bookmarkEnd w:id="269"/>
      <w:r w:rsidRPr="003E4A13">
        <w:rPr>
          <w:rFonts w:cstheme="minorHAnsi"/>
          <w:b/>
          <w:bCs/>
          <w:i/>
          <w:color w:val="002060"/>
        </w:rPr>
        <w:tab/>
      </w:r>
    </w:p>
    <w:p w14:paraId="2F6DA0F9" w14:textId="77777777" w:rsidR="00507468" w:rsidRPr="003E4A13" w:rsidRDefault="00507468" w:rsidP="003E4A13">
      <w:pPr>
        <w:autoSpaceDE w:val="0"/>
        <w:autoSpaceDN w:val="0"/>
        <w:adjustRightInd w:val="0"/>
        <w:spacing w:before="60" w:after="0" w:line="240" w:lineRule="auto"/>
        <w:jc w:val="both"/>
        <w:rPr>
          <w:rFonts w:cstheme="minorHAnsi"/>
          <w:color w:val="002060"/>
        </w:rPr>
      </w:pPr>
      <w:r w:rsidRPr="003E4A13">
        <w:rPr>
          <w:rFonts w:cstheme="minorHAnsi"/>
          <w:color w:val="002060"/>
        </w:rPr>
        <w:t>În situația renunțării la solicitarea finanțării, solicitantul va trebui să transmită o cerere către AM POS. Renunțarea la cererea de finanțare se va face numai de către reprezentantul legal/ persoana împuternicită al/a solicitantului/liderului de parteneriat în mod expres prin mandat special/împuternicire specială . Retragerea solicitării de finanțare depuse se va realiza prin sistemul prin care cererea de finanțare a fost depusă. Documentația cererii de finanțare depuse, va fi arhivată corespunzător procedurilor specifice. Procedura de renunțare la cererea de finanțare depusă, anterior menționată, se aplică pentru toate etapele procesului de evaluare, selecție și contractare.</w:t>
      </w:r>
    </w:p>
    <w:p w14:paraId="6F769AE8" w14:textId="77777777" w:rsidR="00507468" w:rsidRPr="003E4A13" w:rsidRDefault="00507468" w:rsidP="003E4A13">
      <w:pPr>
        <w:pStyle w:val="ListParagraph"/>
        <w:spacing w:before="60" w:after="0" w:line="240" w:lineRule="auto"/>
        <w:ind w:left="1004"/>
        <w:contextualSpacing w:val="0"/>
        <w:jc w:val="both"/>
        <w:rPr>
          <w:rFonts w:cstheme="minorHAnsi"/>
          <w:b/>
          <w:bCs/>
          <w:i/>
          <w:color w:val="002060"/>
        </w:rPr>
      </w:pPr>
    </w:p>
    <w:p w14:paraId="7DE052E4" w14:textId="3EF660DB" w:rsidR="00566CCA" w:rsidRPr="003E4A13" w:rsidRDefault="00566CCA" w:rsidP="003E4A13">
      <w:pPr>
        <w:pStyle w:val="ListParagraph"/>
        <w:numPr>
          <w:ilvl w:val="0"/>
          <w:numId w:val="96"/>
        </w:numPr>
        <w:spacing w:before="60" w:after="0" w:line="240" w:lineRule="auto"/>
        <w:contextualSpacing w:val="0"/>
        <w:jc w:val="both"/>
        <w:outlineLvl w:val="0"/>
        <w:rPr>
          <w:rFonts w:cstheme="minorHAnsi"/>
          <w:b/>
          <w:bCs/>
          <w:i/>
          <w:color w:val="002060"/>
        </w:rPr>
      </w:pPr>
      <w:bookmarkStart w:id="270" w:name="_Toc135151621"/>
      <w:r w:rsidRPr="003E4A13">
        <w:rPr>
          <w:rFonts w:cstheme="minorHAnsi"/>
          <w:b/>
          <w:bCs/>
          <w:i/>
          <w:color w:val="002060"/>
        </w:rPr>
        <w:t>PROCESUL DE EVALUARE, SELECȚIE ȘI CONTRACTARE A PROIECTELOR</w:t>
      </w:r>
      <w:bookmarkEnd w:id="270"/>
      <w:r w:rsidRPr="003E4A13">
        <w:rPr>
          <w:rFonts w:cstheme="minorHAnsi"/>
          <w:b/>
          <w:bCs/>
          <w:i/>
          <w:color w:val="002060"/>
        </w:rPr>
        <w:t xml:space="preserve"> </w:t>
      </w:r>
      <w:r w:rsidRPr="003E4A13">
        <w:rPr>
          <w:rFonts w:cstheme="minorHAnsi"/>
          <w:b/>
          <w:bCs/>
          <w:i/>
          <w:color w:val="002060"/>
        </w:rPr>
        <w:tab/>
      </w:r>
    </w:p>
    <w:p w14:paraId="5F586463" w14:textId="77777777" w:rsidR="001C4D50" w:rsidRPr="003E4A13" w:rsidRDefault="007022AD"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271" w:name="_Toc135151622"/>
      <w:r w:rsidRPr="003E4A13">
        <w:rPr>
          <w:rFonts w:cstheme="minorHAnsi"/>
          <w:b/>
          <w:bCs/>
          <w:i/>
          <w:color w:val="002060"/>
        </w:rPr>
        <w:t>Principalele etape ale procesului de evaluare, selecție și contractare</w:t>
      </w:r>
      <w:bookmarkEnd w:id="271"/>
    </w:p>
    <w:p w14:paraId="77ECA50E" w14:textId="77777777"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 xml:space="preserve">Procesul de evaluare și selecție a proiectelor se realizează în conformitate cu prevederile  art. 69, art. 72, art. 73 ale Regulamentului (UE) nr. 1060/2021 al Parlamentului European și al Consiliului de stabilire a dispozițiilor comune privind Fondul european de dezvoltare regională, Fondul social european Plus, Fondul de coeziune, Fondul de tranziție justa și Fondul european pentru pescuit, afaceri maritime si acvacultura si de instituire a unor norme financiare aplicabile acestor fonduri, precum si Fondului pentru azil si migrație, Fondului pentru securitate interna si Instrumentului pentru managementul frontierelor si de vize (RDC). </w:t>
      </w:r>
    </w:p>
    <w:p w14:paraId="4C850F3C" w14:textId="5A293832"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 xml:space="preserve">Ulterior depunerii, cererile de finanțare vor intra în etapele de conformitate administrativa, evaluare și selecție în urma cărora vor fi finanțate doar proiectele care întrunesc toate condițiile de eligibilitate și care în urma evaluării tehnice și financiare sunt admise și se încadrează în alocarea apelului de proiecte respectiv. </w:t>
      </w:r>
    </w:p>
    <w:p w14:paraId="27A64219" w14:textId="77777777" w:rsidR="007350A4" w:rsidRDefault="007350A4" w:rsidP="003E4A13">
      <w:pPr>
        <w:spacing w:before="60" w:after="0" w:line="240" w:lineRule="auto"/>
        <w:jc w:val="both"/>
        <w:rPr>
          <w:rFonts w:cstheme="minorHAnsi"/>
          <w:iCs/>
          <w:color w:val="002060"/>
        </w:rPr>
      </w:pPr>
      <w:r w:rsidRPr="003E4A13">
        <w:rPr>
          <w:rFonts w:cstheme="minorHAnsi"/>
          <w:iCs/>
          <w:color w:val="002060"/>
        </w:rPr>
        <w:t>Calculul termenelor se realizează în conformitate cu prevederile ordonanței de urgență privind instituirea unor măsuri de simplificare și digitalizare pentru gestionarea fondurilor europene aferente Politicii de Coeziune 2021-2027 precum si  regulile aplicabile prevăzute în Codul Civil în vigoare la data lansării prezentului ghid.</w:t>
      </w:r>
    </w:p>
    <w:p w14:paraId="30426FA2" w14:textId="77777777"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ab/>
      </w:r>
    </w:p>
    <w:p w14:paraId="7FC15651" w14:textId="77777777" w:rsidR="007350A4" w:rsidRPr="003E4A13" w:rsidRDefault="007350A4" w:rsidP="00164AC0">
      <w:pPr>
        <w:pStyle w:val="ListParagraph"/>
        <w:numPr>
          <w:ilvl w:val="1"/>
          <w:numId w:val="96"/>
        </w:numPr>
        <w:spacing w:before="60" w:after="0" w:line="240" w:lineRule="auto"/>
        <w:contextualSpacing w:val="0"/>
        <w:jc w:val="both"/>
        <w:outlineLvl w:val="1"/>
        <w:rPr>
          <w:rFonts w:cstheme="minorHAnsi"/>
          <w:b/>
          <w:bCs/>
          <w:i/>
          <w:color w:val="002060"/>
        </w:rPr>
      </w:pPr>
      <w:bookmarkStart w:id="272" w:name="_Toc135151623"/>
      <w:r w:rsidRPr="003E4A13">
        <w:rPr>
          <w:rFonts w:cstheme="minorHAnsi"/>
          <w:b/>
          <w:bCs/>
          <w:i/>
          <w:color w:val="002060"/>
        </w:rPr>
        <w:t>Conformitate administrativă – DECLARAȚIA UNICĂ</w:t>
      </w:r>
      <w:bookmarkEnd w:id="272"/>
      <w:r w:rsidRPr="003E4A13">
        <w:rPr>
          <w:rFonts w:cstheme="minorHAnsi"/>
          <w:b/>
          <w:bCs/>
          <w:i/>
          <w:color w:val="002060"/>
        </w:rPr>
        <w:tab/>
      </w:r>
    </w:p>
    <w:p w14:paraId="371951AB" w14:textId="7A5DC069"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Proiectele conforme din punct de vedere al criteriilor de depunere (dată, oră şi modalitate de depunere) vor intra în etapa de conformitate administrativă.</w:t>
      </w:r>
    </w:p>
    <w:p w14:paraId="615EEADB" w14:textId="4F2C91D1"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Respectarea cerințelor de ordin administrativ și îndeplinirea condițiilor de eligibilitate, așa cum sunt prevăzute în Ghidul Solicitantului, sunt asumate prin Declarația unică a solicitantului/partenerului care se depune odată cu cererea de finanțare, urmând ca în situația în care, după evaluarea tehnică și financiară, proiectul este propus pentru contractare, solicitantul să facă, în etapa de contractare dovada îndeplinirii condițiilor de eligibilitate prevăzute de Ghidul Solicitantului, prin documente justificative.</w:t>
      </w:r>
    </w:p>
    <w:p w14:paraId="1164B651" w14:textId="77777777"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 xml:space="preserve">Astfel, verificarea conformității administrative este complet digitalizată, respectiv este realizată în mod automat prin sistemul informatic MySMIS2021/SMIS2021+, pe baza declarației unice generată de sistemul informatic MySMIS 2021/SMIS2021+. </w:t>
      </w:r>
    </w:p>
    <w:p w14:paraId="5FB30456" w14:textId="7BE2D4CA"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lastRenderedPageBreak/>
        <w:t>Verificarea conformității administrative va urmări existența cererii de finanțare și a anexelor necesare a fi depuse conform sectiunii 7.4.</w:t>
      </w:r>
    </w:p>
    <w:p w14:paraId="71BA38F2" w14:textId="77777777" w:rsidR="007350A4" w:rsidRPr="003E4A13" w:rsidRDefault="007350A4" w:rsidP="003E4A13">
      <w:pPr>
        <w:pStyle w:val="ListParagraph"/>
        <w:numPr>
          <w:ilvl w:val="0"/>
          <w:numId w:val="93"/>
        </w:numPr>
        <w:spacing w:before="60" w:after="0" w:line="240" w:lineRule="auto"/>
        <w:contextualSpacing w:val="0"/>
        <w:jc w:val="both"/>
        <w:rPr>
          <w:rFonts w:cstheme="minorHAnsi"/>
          <w:b/>
          <w:bCs/>
          <w:iCs/>
          <w:color w:val="002060"/>
        </w:rPr>
      </w:pPr>
      <w:r w:rsidRPr="003E4A13">
        <w:rPr>
          <w:rFonts w:cstheme="minorHAnsi"/>
          <w:b/>
          <w:bCs/>
          <w:iCs/>
          <w:color w:val="002060"/>
        </w:rPr>
        <w:t>Declarația Unică a solicitantului</w:t>
      </w:r>
    </w:p>
    <w:p w14:paraId="102796BA" w14:textId="25B6DC8E"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Se va transmite Declarația unică pentru solicitant, iar în cazul parteneriatelor, se anexează atât pentru liderul de parteneriat, cât și pentru fiecare partener.</w:t>
      </w:r>
    </w:p>
    <w:p w14:paraId="4FC75E2C" w14:textId="089DA736"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Aplicația MySMIS2021/SMIS2021+ va genera declarația unică, care va fi semnată cu semnătură electronică extinsă de către reprezentantul legal al solicitantului/partenerului.</w:t>
      </w:r>
    </w:p>
    <w:p w14:paraId="2E74937B" w14:textId="77777777"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În cazul proiectelor implementate în parteneriat:</w:t>
      </w:r>
    </w:p>
    <w:p w14:paraId="494A92D3" w14:textId="77777777" w:rsidR="007350A4" w:rsidRPr="003E4A13" w:rsidRDefault="007350A4" w:rsidP="003E4A13">
      <w:pPr>
        <w:pStyle w:val="ListParagraph"/>
        <w:numPr>
          <w:ilvl w:val="0"/>
          <w:numId w:val="52"/>
        </w:numPr>
        <w:spacing w:before="60" w:after="0" w:line="240" w:lineRule="auto"/>
        <w:contextualSpacing w:val="0"/>
        <w:jc w:val="both"/>
        <w:rPr>
          <w:rFonts w:cstheme="minorHAnsi"/>
          <w:iCs/>
          <w:color w:val="002060"/>
        </w:rPr>
      </w:pPr>
      <w:r w:rsidRPr="003E4A13">
        <w:rPr>
          <w:rFonts w:cstheme="minorHAnsi"/>
          <w:iCs/>
          <w:color w:val="002060"/>
        </w:rPr>
        <w:t>fiecare partener va completa declarația unică, care va fi semnată cu semnătură electronică extinsă de către reprezentantul legal al partenerului;</w:t>
      </w:r>
    </w:p>
    <w:p w14:paraId="4CEF8AE2" w14:textId="2324787E" w:rsidR="007350A4" w:rsidRPr="003E4A13" w:rsidRDefault="007350A4" w:rsidP="003E4A13">
      <w:pPr>
        <w:pStyle w:val="ListParagraph"/>
        <w:numPr>
          <w:ilvl w:val="0"/>
          <w:numId w:val="52"/>
        </w:numPr>
        <w:spacing w:before="60" w:after="0" w:line="240" w:lineRule="auto"/>
        <w:contextualSpacing w:val="0"/>
        <w:jc w:val="both"/>
        <w:rPr>
          <w:rFonts w:cstheme="minorHAnsi"/>
          <w:iCs/>
          <w:color w:val="002060"/>
        </w:rPr>
      </w:pPr>
      <w:r w:rsidRPr="003E4A13">
        <w:rPr>
          <w:rFonts w:cstheme="minorHAnsi"/>
          <w:iCs/>
          <w:color w:val="002060"/>
        </w:rPr>
        <w:t>pentru liderul de parteneriat, declarația unică va fi generată de sistemul informatic doar după ce declarațiile unice ale partenerilor au fost semnate electronic de către reprezentanții legali ai acestora.</w:t>
      </w:r>
    </w:p>
    <w:p w14:paraId="1CAFDEF7" w14:textId="77777777"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După verificarea digitalizată a conformității administrative, sistemul informatic MySMIS2021/SMIS2021+  va informa solicitantul sau, după caz, liderul de parteneriat, cu privire la trecerea proiectului în etapa de evaluare tehnică și financiară, prin emiterea, în mod automat, a unei notificări prin intermediul aplicației. În cazul în care sistemul informatic MySMIS2021/SMIS2021+ emite o notificare de neconformitate, nu va fi demarată etapa de evaluare tehnică și financiară.</w:t>
      </w:r>
    </w:p>
    <w:p w14:paraId="22095B8F" w14:textId="77777777" w:rsidR="007350A4" w:rsidRPr="003E4A13" w:rsidRDefault="007350A4" w:rsidP="003E4A13">
      <w:pPr>
        <w:spacing w:before="60" w:after="0" w:line="240" w:lineRule="auto"/>
        <w:jc w:val="both"/>
        <w:rPr>
          <w:rFonts w:cstheme="minorHAnsi"/>
          <w:iCs/>
          <w:color w:val="002060"/>
        </w:rPr>
      </w:pPr>
    </w:p>
    <w:p w14:paraId="5C0A4EC5" w14:textId="77777777" w:rsidR="007350A4" w:rsidRPr="003E4A13" w:rsidRDefault="007350A4" w:rsidP="00164AC0">
      <w:pPr>
        <w:pStyle w:val="ListParagraph"/>
        <w:numPr>
          <w:ilvl w:val="1"/>
          <w:numId w:val="96"/>
        </w:numPr>
        <w:spacing w:before="60" w:after="0" w:line="240" w:lineRule="auto"/>
        <w:contextualSpacing w:val="0"/>
        <w:jc w:val="both"/>
        <w:outlineLvl w:val="1"/>
        <w:rPr>
          <w:rFonts w:cstheme="minorHAnsi"/>
          <w:b/>
          <w:bCs/>
          <w:i/>
          <w:color w:val="002060"/>
        </w:rPr>
      </w:pPr>
      <w:bookmarkStart w:id="273" w:name="_Toc135151624"/>
      <w:r w:rsidRPr="003E4A13">
        <w:rPr>
          <w:rFonts w:cstheme="minorHAnsi"/>
          <w:b/>
          <w:bCs/>
          <w:i/>
          <w:color w:val="002060"/>
        </w:rPr>
        <w:t>Etapa de evaluare preliminară – dacă este cazul (specific pentru intervențiile FSE+)</w:t>
      </w:r>
      <w:bookmarkEnd w:id="273"/>
    </w:p>
    <w:p w14:paraId="127CC2E5" w14:textId="492F4440"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În cadrul prezentului apel nu se aplică mecanismul de evaluare preliminară, intervențiile vizate fiind de tip FEDR.</w:t>
      </w:r>
    </w:p>
    <w:p w14:paraId="13D7F76B" w14:textId="77777777" w:rsidR="006323E9" w:rsidRPr="003E4A13" w:rsidRDefault="006323E9" w:rsidP="003E4A13">
      <w:pPr>
        <w:spacing w:before="60" w:after="0" w:line="240" w:lineRule="auto"/>
        <w:jc w:val="both"/>
        <w:rPr>
          <w:rFonts w:cstheme="minorHAnsi"/>
          <w:iCs/>
          <w:color w:val="002060"/>
        </w:rPr>
      </w:pPr>
    </w:p>
    <w:p w14:paraId="55C737D9" w14:textId="77777777" w:rsidR="007350A4" w:rsidRPr="003E4A13" w:rsidRDefault="007350A4" w:rsidP="00164AC0">
      <w:pPr>
        <w:pStyle w:val="ListParagraph"/>
        <w:numPr>
          <w:ilvl w:val="1"/>
          <w:numId w:val="96"/>
        </w:numPr>
        <w:spacing w:before="60" w:after="0" w:line="240" w:lineRule="auto"/>
        <w:contextualSpacing w:val="0"/>
        <w:jc w:val="both"/>
        <w:outlineLvl w:val="1"/>
        <w:rPr>
          <w:rFonts w:cstheme="minorHAnsi"/>
          <w:b/>
          <w:bCs/>
          <w:i/>
          <w:color w:val="002060"/>
        </w:rPr>
      </w:pPr>
      <w:bookmarkStart w:id="274" w:name="_Toc135151625"/>
      <w:r w:rsidRPr="003E4A13">
        <w:rPr>
          <w:rFonts w:cstheme="minorHAnsi"/>
          <w:b/>
          <w:bCs/>
          <w:i/>
          <w:color w:val="002060"/>
        </w:rPr>
        <w:t>Evaluarea tehnică și financiară. Criterii de evaluare tehnică și financiară</w:t>
      </w:r>
      <w:bookmarkEnd w:id="274"/>
    </w:p>
    <w:p w14:paraId="56B66B21" w14:textId="77777777" w:rsidR="007350A4" w:rsidRPr="003E4A13" w:rsidRDefault="007350A4" w:rsidP="003E4A13">
      <w:pPr>
        <w:spacing w:before="60" w:after="0" w:line="240" w:lineRule="auto"/>
        <w:jc w:val="both"/>
        <w:rPr>
          <w:rFonts w:cstheme="minorHAnsi"/>
          <w:iCs/>
          <w:color w:val="002060"/>
        </w:rPr>
      </w:pPr>
      <w:bookmarkStart w:id="275" w:name="_Hlk134715130"/>
      <w:r w:rsidRPr="003E4A13">
        <w:rPr>
          <w:rFonts w:cstheme="minorHAnsi"/>
          <w:iCs/>
          <w:color w:val="002060"/>
        </w:rPr>
        <w:t xml:space="preserve">Evaluarea tehnică și financiară se efectuează de către comisiile de evaluare stabilite la nivelul autorității de management pe baza documentelor depuse în sistemul informatic MySMIS2021/SMIS2021+ la cererea de finanțare și conform grilelor de evaluare tehnică și financiară incluse în Ghidul solicitantului. </w:t>
      </w:r>
    </w:p>
    <w:p w14:paraId="2F38AF06" w14:textId="3821ABBD"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 xml:space="preserve">Evaluarea tehnică și financiară va permite aprecierea gradului în care proiectul răspunde obiectivelor priorității, a </w:t>
      </w:r>
      <w:r w:rsidR="008C3B5B" w:rsidRPr="003E4A13">
        <w:rPr>
          <w:rFonts w:cstheme="minorHAnsi"/>
          <w:iCs/>
          <w:color w:val="002060"/>
        </w:rPr>
        <w:t>oportunității</w:t>
      </w:r>
      <w:r w:rsidRPr="003E4A13">
        <w:rPr>
          <w:rFonts w:cstheme="minorHAnsi"/>
          <w:iCs/>
          <w:color w:val="002060"/>
        </w:rPr>
        <w:t xml:space="preserve"> </w:t>
      </w:r>
      <w:r w:rsidR="008C3B5B" w:rsidRPr="003E4A13">
        <w:rPr>
          <w:rFonts w:cstheme="minorHAnsi"/>
          <w:iCs/>
          <w:color w:val="002060"/>
        </w:rPr>
        <w:t>investiției</w:t>
      </w:r>
      <w:r w:rsidRPr="003E4A13">
        <w:rPr>
          <w:rFonts w:cstheme="minorHAnsi"/>
          <w:iCs/>
          <w:color w:val="002060"/>
        </w:rPr>
        <w:t xml:space="preserve"> propuse, a </w:t>
      </w:r>
      <w:r w:rsidR="008C3B5B" w:rsidRPr="003E4A13">
        <w:rPr>
          <w:rFonts w:cstheme="minorHAnsi"/>
          <w:iCs/>
          <w:color w:val="002060"/>
        </w:rPr>
        <w:t>maturității</w:t>
      </w:r>
      <w:r w:rsidRPr="003E4A13">
        <w:rPr>
          <w:rFonts w:cstheme="minorHAnsi"/>
          <w:iCs/>
          <w:color w:val="002060"/>
        </w:rPr>
        <w:t xml:space="preserve"> și eficienței financiare, </w:t>
      </w:r>
      <w:bookmarkStart w:id="276" w:name="_Hlk126242681"/>
      <w:r w:rsidR="008C3B5B" w:rsidRPr="003E4A13">
        <w:rPr>
          <w:rFonts w:cstheme="minorHAnsi"/>
          <w:b/>
          <w:bCs/>
          <w:color w:val="002060"/>
        </w:rPr>
        <w:t>operaționalizării</w:t>
      </w:r>
      <w:r w:rsidRPr="003E4A13">
        <w:rPr>
          <w:rFonts w:cstheme="minorHAnsi"/>
          <w:b/>
          <w:bCs/>
          <w:color w:val="002060"/>
        </w:rPr>
        <w:t xml:space="preserve">, </w:t>
      </w:r>
      <w:r w:rsidR="008C3B5B" w:rsidRPr="003E4A13">
        <w:rPr>
          <w:rFonts w:cstheme="minorHAnsi"/>
          <w:b/>
          <w:bCs/>
          <w:color w:val="002060"/>
        </w:rPr>
        <w:t>sustenabilității</w:t>
      </w:r>
      <w:r w:rsidRPr="003E4A13">
        <w:rPr>
          <w:rFonts w:cstheme="minorHAnsi"/>
          <w:b/>
          <w:bCs/>
          <w:color w:val="002060"/>
        </w:rPr>
        <w:t xml:space="preserve"> și impactului investiției</w:t>
      </w:r>
      <w:bookmarkEnd w:id="276"/>
      <w:r w:rsidRPr="003E4A13">
        <w:rPr>
          <w:rFonts w:cstheme="minorHAnsi"/>
          <w:iCs/>
          <w:color w:val="002060"/>
        </w:rPr>
        <w:t xml:space="preserve"> etc  și se va realiza în baza grilei de evaluare, care reprezintă Anexa 1 la prezentul ghid. </w:t>
      </w:r>
    </w:p>
    <w:p w14:paraId="2C9F5172" w14:textId="77777777"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Grilele de evaluare tehnică și financiară se completează și se generează în sistemul informatic MySMIS2021/SMIS2021+.</w:t>
      </w:r>
    </w:p>
    <w:p w14:paraId="77045B33" w14:textId="77777777"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Criteriile de evaluare tehnică și financiară aplicabile prezentului apel de proiecte sunt cuprinse în Anexa 1 – Criterii de evaluare si selecție la Ghidul Solicitantului.</w:t>
      </w:r>
    </w:p>
    <w:bookmarkEnd w:id="275"/>
    <w:p w14:paraId="12022E71" w14:textId="371328E0" w:rsidR="007350A4" w:rsidRPr="003E4A13" w:rsidRDefault="007350A4" w:rsidP="003E4A13">
      <w:pPr>
        <w:spacing w:before="60" w:after="0" w:line="240" w:lineRule="auto"/>
        <w:jc w:val="both"/>
        <w:rPr>
          <w:rFonts w:cstheme="minorHAnsi"/>
          <w:i/>
          <w:color w:val="002060"/>
        </w:rPr>
      </w:pPr>
      <w:r w:rsidRPr="003E4A13">
        <w:rPr>
          <w:rFonts w:cstheme="minorHAnsi"/>
          <w:iCs/>
          <w:color w:val="002060"/>
        </w:rPr>
        <w:t xml:space="preserve">Pentru proiectele la care s-a anexat ca și documentație tehnico-economică PT/ SF, în etapa de evaluare tehnică și financiară se va completa de către </w:t>
      </w:r>
      <w:r w:rsidRPr="003E4A13">
        <w:rPr>
          <w:rFonts w:cstheme="minorHAnsi"/>
          <w:i/>
          <w:color w:val="002060"/>
        </w:rPr>
        <w:t xml:space="preserve">evaluator Grila de analiză a conformității și calității PT/SF (Anexa ......). </w:t>
      </w:r>
    </w:p>
    <w:p w14:paraId="6FD8DF77" w14:textId="10172994"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 xml:space="preserve">Bifarea cu NU a unor criterii din </w:t>
      </w:r>
      <w:r w:rsidRPr="003E4A13">
        <w:rPr>
          <w:rFonts w:cstheme="minorHAnsi"/>
          <w:i/>
          <w:color w:val="002060"/>
        </w:rPr>
        <w:t>Grila de analiză a conformității și calității PT/SF</w:t>
      </w:r>
      <w:r w:rsidRPr="003E4A13">
        <w:rPr>
          <w:rFonts w:cstheme="minorHAnsi"/>
          <w:iCs/>
          <w:color w:val="002060"/>
        </w:rPr>
        <w:t xml:space="preserve">la finalizarea procesului de evaluare tehnică și financiară, conduce la respingerea cererii de finanțare, după solicitarea de clarificări. </w:t>
      </w:r>
    </w:p>
    <w:p w14:paraId="6E01DA87" w14:textId="63A2C7B3"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 xml:space="preserve">Pe parcursul etapei de evaluare tehnică şi financiară, comisia de evaluare poate solicita maxim 2 seturi clarificări cu termen limită de răspuns maxim 5 zile lucrătoare. </w:t>
      </w:r>
    </w:p>
    <w:p w14:paraId="58296873" w14:textId="77777777"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Clarificările se vor transmite urmând modalitatea descrisă în manualul MYSMIS2021+.</w:t>
      </w:r>
    </w:p>
    <w:p w14:paraId="4798E3E9" w14:textId="76D400AB"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lastRenderedPageBreak/>
        <w:t>În lipsa transmiterii unor răspunsuri la clarificările solicitate, AM, după caz, va analiza cererea de finanțare pe baza informațiilor existente.</w:t>
      </w:r>
    </w:p>
    <w:p w14:paraId="4F6C3D35" w14:textId="4FE1D2AE"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Experții evaluatori pot recomanda modificarea bugetului proiectului în sensul reducerii valorii cheltuielilor eligibile.</w:t>
      </w:r>
      <w:r w:rsidRPr="003E4A13" w:rsidDel="00A63751">
        <w:rPr>
          <w:rFonts w:cstheme="minorHAnsi"/>
          <w:iCs/>
          <w:color w:val="002060"/>
        </w:rPr>
        <w:t xml:space="preserve"> </w:t>
      </w:r>
    </w:p>
    <w:p w14:paraId="0674F2C0" w14:textId="77777777"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 xml:space="preserve">Ajustările bugetare se realizează de echipa de evaluare doar în urma transmiterii solicitării de clarificări și analizării răspunsului primit de la aplicant (cu excepția cheltuielilor neeligibile pe care solicitantul le-a încadrat greșit ca eligibile și/sau a depășirii plafoanelor, care pot fi corectate sau diminuate, fără să fie solicitată nicio clarificare). </w:t>
      </w:r>
    </w:p>
    <w:p w14:paraId="4BB619A6" w14:textId="77777777" w:rsidR="007350A4" w:rsidRPr="003E4A13" w:rsidRDefault="007350A4" w:rsidP="003E4A13">
      <w:pPr>
        <w:spacing w:before="60" w:after="0" w:line="240" w:lineRule="auto"/>
        <w:rPr>
          <w:rFonts w:cstheme="minorHAnsi"/>
          <w:b/>
          <w:bCs/>
          <w:i/>
          <w:color w:val="002060"/>
        </w:rPr>
      </w:pPr>
      <w:r w:rsidRPr="003E4A13">
        <w:rPr>
          <w:rFonts w:cstheme="minorHAnsi"/>
          <w:b/>
          <w:bCs/>
          <w:i/>
          <w:color w:val="002060"/>
        </w:rPr>
        <w:t xml:space="preserve">Vizita pe teren </w:t>
      </w:r>
    </w:p>
    <w:p w14:paraId="2402DAE9" w14:textId="77777777"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 xml:space="preserve">În cadrul etapei de evaluare tehnică și financiară, se va efectua o vizită la locul de implementare a obiectivului investiției. Vizita la fața locului va fi realizată de către membri ai comisiei de evaluare formată din evaluatori și reprezentanții AM POS și va avea drept scop stabilirea conformității între situația din documentele analizate și cea din teren. </w:t>
      </w:r>
    </w:p>
    <w:p w14:paraId="1C94DBD0" w14:textId="77777777"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 xml:space="preserve">În acest sens, se va completa Raportul de vizită în teren, care va fi semnat de către membrul/membrii comisiei de evaluare, reprezentanții AM POS prezenți în teren, cât și de către reprezentantul legal al solicitantului/ persoana împuternicită. </w:t>
      </w:r>
    </w:p>
    <w:p w14:paraId="15C172C3" w14:textId="77777777"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 xml:space="preserve">Vizita la fața locului va fi stabilită de comun acord cu solicitantul finanțării nerambursabile și va dura maximum 1 zi. Situația constatată în teren poate avea impact asupra punctajului acordat în grila de evaluare tehnică și financiară. </w:t>
      </w:r>
    </w:p>
    <w:p w14:paraId="395C5F28" w14:textId="77777777"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 xml:space="preserve">Vizita la fața locului se va realiza pentru toate proiectele aflate în etapa de evaluare tehnică și financiară. </w:t>
      </w:r>
    </w:p>
    <w:p w14:paraId="27BB63D7" w14:textId="2AA00D3D"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 xml:space="preserve">Vizita propusă va avea loc în 5 zile lucrătoare de la data transmiterii notificării către aplicant, cu confirmare electronică de primire. În cazul în care reprezentantul legal al solicitantului nu poate participa la vizita la fața locului, acesta poate delega/mandata o altă persoană din cadrul instituției pentru a participa la vizita la fața locului. În cazuri justificate, solicitantul poate solicita amânarea datei vizitei la fața locului până la maximum 10 zile lucrătoare de la notificarea AM POS, în caz contrar proiectul este respins. </w:t>
      </w:r>
    </w:p>
    <w:p w14:paraId="5AF1EE92" w14:textId="77777777"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 xml:space="preserve">În situația în care ca urmare a vizitei în teren se identifică neconcordanțe între informațiile din cererea de finanțare/documentația tehnico-economică depusă și cele constatate la vizita pe teren, acestea se vor consemna în raportul de vizită în teren și se vor solicita clarificări pentru remedierea aspectelor identificate până la finalizarea etapei de evaluare tehnică și financiară. </w:t>
      </w:r>
    </w:p>
    <w:p w14:paraId="0E5A2B1D" w14:textId="77777777"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În cadrul etapei de vizită la fața locului nu vor fi preluate documente suplimentare. Dacă este cazul, solicitantul va fi notificat asupra necesității actualizării respectivelor documente în MYSMIS în această etapă sau, după caz, în etapa contractuală.</w:t>
      </w:r>
    </w:p>
    <w:p w14:paraId="3434A35F" w14:textId="77777777"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 xml:space="preserve">După vizita la fața locului se finalizează grila de evaluare și se notifică aplicantul asupra deciziei. </w:t>
      </w:r>
    </w:p>
    <w:p w14:paraId="324F8558" w14:textId="77777777" w:rsidR="007350A4" w:rsidRPr="003E4A13" w:rsidRDefault="007350A4" w:rsidP="003E4A13">
      <w:pPr>
        <w:spacing w:before="60" w:after="0" w:line="240" w:lineRule="auto"/>
        <w:jc w:val="both"/>
        <w:rPr>
          <w:rFonts w:cstheme="minorHAnsi"/>
          <w:iCs/>
          <w:color w:val="002060"/>
        </w:rPr>
      </w:pPr>
    </w:p>
    <w:p w14:paraId="1E09E4D4" w14:textId="34A1BDD7" w:rsidR="009E3CD9" w:rsidRPr="003E4A13" w:rsidRDefault="009E3CD9"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277" w:name="_Toc135151626"/>
      <w:r w:rsidRPr="003E4A13">
        <w:rPr>
          <w:rFonts w:cstheme="minorHAnsi"/>
          <w:b/>
          <w:bCs/>
          <w:i/>
          <w:color w:val="002060"/>
        </w:rPr>
        <w:t>Aplicarea pragului de calitate</w:t>
      </w:r>
      <w:bookmarkEnd w:id="277"/>
      <w:r w:rsidRPr="003E4A13">
        <w:rPr>
          <w:rFonts w:cstheme="minorHAnsi"/>
          <w:b/>
          <w:bCs/>
          <w:i/>
          <w:color w:val="002060"/>
        </w:rPr>
        <w:t xml:space="preserve"> </w:t>
      </w:r>
    </w:p>
    <w:p w14:paraId="52FBF780" w14:textId="5F3B87C1" w:rsidR="00F5157E" w:rsidRPr="003E4A13" w:rsidRDefault="00C73099" w:rsidP="003E4A13">
      <w:pPr>
        <w:spacing w:before="60" w:after="0" w:line="240" w:lineRule="auto"/>
        <w:ind w:right="120"/>
        <w:jc w:val="both"/>
        <w:rPr>
          <w:rFonts w:cstheme="minorHAnsi"/>
          <w:color w:val="002060"/>
        </w:rPr>
      </w:pPr>
      <w:r w:rsidRPr="003E4A13">
        <w:rPr>
          <w:rFonts w:cstheme="minorHAnsi"/>
          <w:color w:val="002060"/>
        </w:rPr>
        <w:t>În cadrul prezentului apel,</w:t>
      </w:r>
      <w:r w:rsidR="00E4461A" w:rsidRPr="003E4A13">
        <w:rPr>
          <w:rFonts w:cstheme="minorHAnsi"/>
          <w:color w:val="002060"/>
        </w:rPr>
        <w:t xml:space="preserve"> </w:t>
      </w:r>
      <w:r w:rsidRPr="003E4A13">
        <w:rPr>
          <w:rFonts w:cstheme="minorHAnsi"/>
          <w:color w:val="002060"/>
        </w:rPr>
        <w:t xml:space="preserve">se aplică </w:t>
      </w:r>
      <w:r w:rsidR="00E4461A" w:rsidRPr="003E4A13">
        <w:rPr>
          <w:rFonts w:cstheme="minorHAnsi"/>
          <w:color w:val="002060"/>
        </w:rPr>
        <w:t>prag</w:t>
      </w:r>
      <w:r w:rsidRPr="003E4A13">
        <w:rPr>
          <w:rFonts w:cstheme="minorHAnsi"/>
          <w:color w:val="002060"/>
        </w:rPr>
        <w:t>ul</w:t>
      </w:r>
      <w:r w:rsidR="00E4461A" w:rsidRPr="003E4A13">
        <w:rPr>
          <w:rFonts w:cstheme="minorHAnsi"/>
          <w:color w:val="002060"/>
        </w:rPr>
        <w:t xml:space="preserve"> minim de calitate, precum și praguri minime la nivelul fiecărui criteriu de selecție, după cum urmează:</w:t>
      </w:r>
    </w:p>
    <w:tbl>
      <w:tblPr>
        <w:tblStyle w:val="TableGrid"/>
        <w:tblW w:w="0" w:type="auto"/>
        <w:tblLook w:val="04A0" w:firstRow="1" w:lastRow="0" w:firstColumn="1" w:lastColumn="0" w:noHBand="0" w:noVBand="1"/>
      </w:tblPr>
      <w:tblGrid>
        <w:gridCol w:w="6042"/>
        <w:gridCol w:w="1602"/>
        <w:gridCol w:w="1750"/>
      </w:tblGrid>
      <w:tr w:rsidR="003E4A13" w:rsidRPr="003E4A13" w14:paraId="5F7BC293" w14:textId="77777777" w:rsidTr="002A1BB0">
        <w:trPr>
          <w:tblHeader/>
        </w:trPr>
        <w:tc>
          <w:tcPr>
            <w:tcW w:w="6295" w:type="dxa"/>
            <w:shd w:val="clear" w:color="auto" w:fill="E2EFD9" w:themeFill="accent6" w:themeFillTint="33"/>
          </w:tcPr>
          <w:p w14:paraId="62B47223" w14:textId="77777777" w:rsidR="00F5157E" w:rsidRPr="003E4A13" w:rsidRDefault="00F5157E" w:rsidP="003E4A13">
            <w:pPr>
              <w:spacing w:before="60"/>
              <w:ind w:right="120"/>
              <w:jc w:val="both"/>
              <w:rPr>
                <w:rFonts w:cstheme="minorHAnsi"/>
                <w:b/>
                <w:bCs/>
                <w:color w:val="002060"/>
              </w:rPr>
            </w:pPr>
            <w:r w:rsidRPr="003E4A13">
              <w:rPr>
                <w:rFonts w:cstheme="minorHAnsi"/>
                <w:b/>
                <w:bCs/>
                <w:color w:val="002060"/>
              </w:rPr>
              <w:t>Criterii</w:t>
            </w:r>
          </w:p>
        </w:tc>
        <w:tc>
          <w:tcPr>
            <w:tcW w:w="1620" w:type="dxa"/>
            <w:shd w:val="clear" w:color="auto" w:fill="E2EFD9" w:themeFill="accent6" w:themeFillTint="33"/>
          </w:tcPr>
          <w:p w14:paraId="3F8B901E" w14:textId="77777777" w:rsidR="00F5157E" w:rsidRPr="003E4A13" w:rsidRDefault="00F5157E" w:rsidP="003E4A13">
            <w:pPr>
              <w:spacing w:before="60"/>
              <w:ind w:right="120"/>
              <w:jc w:val="both"/>
              <w:rPr>
                <w:rFonts w:cstheme="minorHAnsi"/>
                <w:b/>
                <w:bCs/>
                <w:color w:val="002060"/>
              </w:rPr>
            </w:pPr>
            <w:r w:rsidRPr="003E4A13">
              <w:rPr>
                <w:rFonts w:cstheme="minorHAnsi"/>
                <w:b/>
                <w:bCs/>
                <w:color w:val="002060"/>
              </w:rPr>
              <w:t>Punctaj maxim</w:t>
            </w:r>
          </w:p>
        </w:tc>
        <w:tc>
          <w:tcPr>
            <w:tcW w:w="1795" w:type="dxa"/>
            <w:shd w:val="clear" w:color="auto" w:fill="E2EFD9" w:themeFill="accent6" w:themeFillTint="33"/>
          </w:tcPr>
          <w:p w14:paraId="68249BD9" w14:textId="77777777" w:rsidR="00F5157E" w:rsidRPr="003E4A13" w:rsidRDefault="00F5157E" w:rsidP="003E4A13">
            <w:pPr>
              <w:spacing w:before="60"/>
              <w:ind w:right="120"/>
              <w:jc w:val="both"/>
              <w:rPr>
                <w:rFonts w:cstheme="minorHAnsi"/>
                <w:b/>
                <w:bCs/>
                <w:color w:val="002060"/>
              </w:rPr>
            </w:pPr>
            <w:r w:rsidRPr="003E4A13">
              <w:rPr>
                <w:rFonts w:cstheme="minorHAnsi"/>
                <w:b/>
                <w:bCs/>
                <w:color w:val="002060"/>
              </w:rPr>
              <w:t>Punctaj minim</w:t>
            </w:r>
          </w:p>
        </w:tc>
      </w:tr>
      <w:tr w:rsidR="003E4A13" w:rsidRPr="003E4A13" w14:paraId="3BF80412" w14:textId="77777777" w:rsidTr="002A1BB0">
        <w:tc>
          <w:tcPr>
            <w:tcW w:w="6295" w:type="dxa"/>
          </w:tcPr>
          <w:p w14:paraId="29E46D13" w14:textId="77777777" w:rsidR="00F5157E" w:rsidRPr="003E4A13" w:rsidRDefault="00F5157E" w:rsidP="003E4A13">
            <w:pPr>
              <w:spacing w:before="60"/>
              <w:ind w:right="120"/>
              <w:jc w:val="both"/>
              <w:rPr>
                <w:rFonts w:cstheme="minorHAnsi"/>
                <w:b/>
                <w:bCs/>
                <w:color w:val="002060"/>
              </w:rPr>
            </w:pPr>
            <w:r w:rsidRPr="003E4A13">
              <w:rPr>
                <w:rFonts w:eastAsia="Calibri" w:cstheme="minorHAnsi"/>
                <w:color w:val="002060"/>
              </w:rPr>
              <w:t xml:space="preserve">Relevanța, oportunitatea proiectului și contribuția proiectului la realizarea obiectivului specific FEDR </w:t>
            </w:r>
          </w:p>
        </w:tc>
        <w:tc>
          <w:tcPr>
            <w:tcW w:w="1620" w:type="dxa"/>
          </w:tcPr>
          <w:p w14:paraId="3B394C6B" w14:textId="77777777" w:rsidR="00F5157E" w:rsidRPr="008C3B5B" w:rsidRDefault="00F5157E" w:rsidP="003E4A13">
            <w:pPr>
              <w:spacing w:before="60"/>
              <w:ind w:right="120"/>
              <w:jc w:val="both"/>
              <w:rPr>
                <w:rFonts w:cstheme="minorHAnsi"/>
                <w:b/>
                <w:bCs/>
                <w:color w:val="002060"/>
              </w:rPr>
            </w:pPr>
            <w:r w:rsidRPr="008C3B5B">
              <w:rPr>
                <w:rFonts w:eastAsia="Calibri" w:cstheme="minorHAnsi"/>
                <w:color w:val="002060"/>
              </w:rPr>
              <w:t>35 puncte</w:t>
            </w:r>
          </w:p>
        </w:tc>
        <w:tc>
          <w:tcPr>
            <w:tcW w:w="1795" w:type="dxa"/>
          </w:tcPr>
          <w:p w14:paraId="20356889" w14:textId="77777777" w:rsidR="00F5157E" w:rsidRPr="008C3B5B" w:rsidRDefault="00F5157E" w:rsidP="003E4A13">
            <w:pPr>
              <w:spacing w:before="60"/>
              <w:ind w:right="120"/>
              <w:jc w:val="both"/>
              <w:rPr>
                <w:rFonts w:cstheme="minorHAnsi"/>
                <w:b/>
                <w:bCs/>
                <w:color w:val="002060"/>
              </w:rPr>
            </w:pPr>
            <w:r w:rsidRPr="008C3B5B">
              <w:rPr>
                <w:rFonts w:eastAsia="Calibri" w:cstheme="minorHAnsi"/>
                <w:color w:val="002060"/>
              </w:rPr>
              <w:t>22 puncte</w:t>
            </w:r>
          </w:p>
        </w:tc>
      </w:tr>
      <w:tr w:rsidR="003E4A13" w:rsidRPr="003E4A13" w14:paraId="17668F31" w14:textId="77777777" w:rsidTr="002A1BB0">
        <w:tc>
          <w:tcPr>
            <w:tcW w:w="6295" w:type="dxa"/>
          </w:tcPr>
          <w:p w14:paraId="34C0F823" w14:textId="77777777" w:rsidR="00F5157E" w:rsidRPr="003E4A13" w:rsidRDefault="00F5157E" w:rsidP="003E4A13">
            <w:pPr>
              <w:spacing w:before="60"/>
              <w:ind w:right="120"/>
              <w:jc w:val="both"/>
              <w:rPr>
                <w:rFonts w:cstheme="minorHAnsi"/>
                <w:b/>
                <w:bCs/>
                <w:color w:val="002060"/>
              </w:rPr>
            </w:pPr>
            <w:r w:rsidRPr="003E4A13">
              <w:rPr>
                <w:rFonts w:eastAsia="Calibri" w:cstheme="minorHAnsi"/>
                <w:color w:val="002060"/>
              </w:rPr>
              <w:t xml:space="preserve">Maturitatea pregătirii proiectului </w:t>
            </w:r>
          </w:p>
        </w:tc>
        <w:tc>
          <w:tcPr>
            <w:tcW w:w="1620" w:type="dxa"/>
          </w:tcPr>
          <w:p w14:paraId="69FC2922" w14:textId="77777777" w:rsidR="00F5157E" w:rsidRPr="008C3B5B" w:rsidRDefault="00F5157E" w:rsidP="003E4A13">
            <w:pPr>
              <w:spacing w:before="60"/>
              <w:ind w:right="120"/>
              <w:jc w:val="both"/>
              <w:rPr>
                <w:rFonts w:cstheme="minorHAnsi"/>
                <w:b/>
                <w:bCs/>
                <w:color w:val="002060"/>
              </w:rPr>
            </w:pPr>
            <w:r w:rsidRPr="008C3B5B">
              <w:rPr>
                <w:rFonts w:eastAsia="Calibri" w:cstheme="minorHAnsi"/>
                <w:color w:val="002060"/>
              </w:rPr>
              <w:t>20 puncte</w:t>
            </w:r>
          </w:p>
        </w:tc>
        <w:tc>
          <w:tcPr>
            <w:tcW w:w="1795" w:type="dxa"/>
          </w:tcPr>
          <w:p w14:paraId="09C2F611" w14:textId="77777777" w:rsidR="00F5157E" w:rsidRPr="008C3B5B" w:rsidRDefault="00F5157E" w:rsidP="003E4A13">
            <w:pPr>
              <w:spacing w:before="60"/>
              <w:ind w:right="120"/>
              <w:jc w:val="both"/>
              <w:rPr>
                <w:rFonts w:cstheme="minorHAnsi"/>
                <w:b/>
                <w:bCs/>
                <w:color w:val="002060"/>
              </w:rPr>
            </w:pPr>
            <w:r w:rsidRPr="008C3B5B">
              <w:rPr>
                <w:rFonts w:eastAsia="Calibri" w:cstheme="minorHAnsi"/>
                <w:color w:val="002060"/>
              </w:rPr>
              <w:t>5 puncte</w:t>
            </w:r>
          </w:p>
        </w:tc>
      </w:tr>
      <w:tr w:rsidR="003E4A13" w:rsidRPr="003E4A13" w14:paraId="35A6D6D3" w14:textId="77777777" w:rsidTr="002A1BB0">
        <w:tc>
          <w:tcPr>
            <w:tcW w:w="6295" w:type="dxa"/>
          </w:tcPr>
          <w:p w14:paraId="54901A4C" w14:textId="36B51689" w:rsidR="00F5157E" w:rsidRPr="003E4A13" w:rsidRDefault="000C1A3D" w:rsidP="003E4A13">
            <w:pPr>
              <w:spacing w:before="60"/>
              <w:ind w:right="120"/>
              <w:jc w:val="both"/>
              <w:rPr>
                <w:rFonts w:cstheme="minorHAnsi"/>
                <w:color w:val="002060"/>
              </w:rPr>
            </w:pPr>
            <w:bookmarkStart w:id="278" w:name="_Hlk123128704"/>
            <w:r w:rsidRPr="003E4A13">
              <w:rPr>
                <w:rFonts w:cstheme="minorHAnsi"/>
                <w:color w:val="002060"/>
              </w:rPr>
              <w:t xml:space="preserve">Capacitatea administrativă a solicitantului/ </w:t>
            </w:r>
            <w:r w:rsidRPr="003E4A13">
              <w:rPr>
                <w:rFonts w:cstheme="minorHAnsi"/>
                <w:iCs/>
                <w:color w:val="002060"/>
              </w:rPr>
              <w:t>parteneriatului</w:t>
            </w:r>
            <w:r w:rsidRPr="003E4A13">
              <w:rPr>
                <w:rFonts w:cstheme="minorHAnsi"/>
                <w:color w:val="002060"/>
              </w:rPr>
              <w:t>, coerența si eficacitatea intervențiilor propuse</w:t>
            </w:r>
            <w:bookmarkEnd w:id="278"/>
          </w:p>
        </w:tc>
        <w:tc>
          <w:tcPr>
            <w:tcW w:w="1620" w:type="dxa"/>
          </w:tcPr>
          <w:p w14:paraId="374DCB19" w14:textId="77777777" w:rsidR="00F5157E" w:rsidRPr="008C3B5B" w:rsidRDefault="00F5157E" w:rsidP="003E4A13">
            <w:pPr>
              <w:spacing w:before="60"/>
              <w:ind w:right="120"/>
              <w:jc w:val="both"/>
              <w:rPr>
                <w:rFonts w:cstheme="minorHAnsi"/>
                <w:color w:val="002060"/>
              </w:rPr>
            </w:pPr>
            <w:r w:rsidRPr="008C3B5B">
              <w:rPr>
                <w:rFonts w:cstheme="minorHAnsi"/>
                <w:color w:val="002060"/>
              </w:rPr>
              <w:t>7 puncte</w:t>
            </w:r>
          </w:p>
        </w:tc>
        <w:tc>
          <w:tcPr>
            <w:tcW w:w="1795" w:type="dxa"/>
          </w:tcPr>
          <w:p w14:paraId="3E7550BA" w14:textId="77777777" w:rsidR="00F5157E" w:rsidRPr="008C3B5B" w:rsidRDefault="00F5157E" w:rsidP="003E4A13">
            <w:pPr>
              <w:spacing w:before="60"/>
              <w:ind w:right="120"/>
              <w:jc w:val="both"/>
              <w:rPr>
                <w:rFonts w:cstheme="minorHAnsi"/>
                <w:b/>
                <w:bCs/>
                <w:color w:val="002060"/>
              </w:rPr>
            </w:pPr>
            <w:r w:rsidRPr="008C3B5B">
              <w:rPr>
                <w:rFonts w:cstheme="minorHAnsi"/>
                <w:color w:val="002060"/>
              </w:rPr>
              <w:t>4 puncte</w:t>
            </w:r>
          </w:p>
        </w:tc>
      </w:tr>
      <w:tr w:rsidR="003E4A13" w:rsidRPr="003E4A13" w14:paraId="649E9378" w14:textId="77777777" w:rsidTr="002A1BB0">
        <w:tc>
          <w:tcPr>
            <w:tcW w:w="6295" w:type="dxa"/>
          </w:tcPr>
          <w:p w14:paraId="5C8C1BAA" w14:textId="77777777" w:rsidR="00F5157E" w:rsidRPr="003E4A13" w:rsidRDefault="00F5157E" w:rsidP="003E4A13">
            <w:pPr>
              <w:spacing w:before="60"/>
              <w:ind w:right="120"/>
              <w:jc w:val="both"/>
              <w:rPr>
                <w:rFonts w:cstheme="minorHAnsi"/>
                <w:color w:val="002060"/>
              </w:rPr>
            </w:pPr>
            <w:r w:rsidRPr="003E4A13">
              <w:rPr>
                <w:rFonts w:cstheme="minorHAnsi"/>
                <w:color w:val="002060"/>
              </w:rPr>
              <w:lastRenderedPageBreak/>
              <w:t xml:space="preserve">Rezonabilitatea costurilor </w:t>
            </w:r>
            <w:r w:rsidRPr="003E4A13">
              <w:rPr>
                <w:rFonts w:eastAsia="Calibri" w:cstheme="minorHAnsi"/>
                <w:color w:val="002060"/>
              </w:rPr>
              <w:t>și eficiența investițiilor propuse</w:t>
            </w:r>
          </w:p>
        </w:tc>
        <w:tc>
          <w:tcPr>
            <w:tcW w:w="1620" w:type="dxa"/>
          </w:tcPr>
          <w:p w14:paraId="060E3FBF" w14:textId="77777777" w:rsidR="00F5157E" w:rsidRPr="008C3B5B" w:rsidRDefault="00F5157E" w:rsidP="003E4A13">
            <w:pPr>
              <w:spacing w:before="60"/>
              <w:ind w:right="120"/>
              <w:jc w:val="both"/>
              <w:rPr>
                <w:rFonts w:cstheme="minorHAnsi"/>
                <w:color w:val="002060"/>
              </w:rPr>
            </w:pPr>
            <w:r w:rsidRPr="008C3B5B">
              <w:rPr>
                <w:rFonts w:cstheme="minorHAnsi"/>
                <w:color w:val="002060"/>
              </w:rPr>
              <w:t>9 puncte</w:t>
            </w:r>
          </w:p>
        </w:tc>
        <w:tc>
          <w:tcPr>
            <w:tcW w:w="1795" w:type="dxa"/>
          </w:tcPr>
          <w:p w14:paraId="6BB046F2" w14:textId="77777777" w:rsidR="00F5157E" w:rsidRPr="008C3B5B" w:rsidRDefault="00F5157E" w:rsidP="003E4A13">
            <w:pPr>
              <w:spacing w:before="60"/>
              <w:ind w:right="120"/>
              <w:jc w:val="both"/>
              <w:rPr>
                <w:rFonts w:cstheme="minorHAnsi"/>
                <w:b/>
                <w:bCs/>
                <w:color w:val="002060"/>
              </w:rPr>
            </w:pPr>
            <w:r w:rsidRPr="008C3B5B">
              <w:rPr>
                <w:rFonts w:cstheme="minorHAnsi"/>
                <w:color w:val="002060"/>
              </w:rPr>
              <w:t>5 puncte</w:t>
            </w:r>
          </w:p>
        </w:tc>
      </w:tr>
      <w:tr w:rsidR="003E4A13" w:rsidRPr="003E4A13" w14:paraId="31EE55AD" w14:textId="77777777" w:rsidTr="002A1BB0">
        <w:tc>
          <w:tcPr>
            <w:tcW w:w="6295" w:type="dxa"/>
          </w:tcPr>
          <w:p w14:paraId="328C4F9E" w14:textId="77777777" w:rsidR="00F5157E" w:rsidRPr="003E4A13" w:rsidRDefault="00F5157E" w:rsidP="003E4A13">
            <w:pPr>
              <w:spacing w:before="60"/>
              <w:ind w:right="120"/>
              <w:jc w:val="both"/>
              <w:rPr>
                <w:rFonts w:cstheme="minorHAnsi"/>
                <w:color w:val="002060"/>
              </w:rPr>
            </w:pPr>
            <w:r w:rsidRPr="003E4A13">
              <w:rPr>
                <w:rFonts w:eastAsia="Calibri" w:cstheme="minorHAnsi"/>
                <w:color w:val="002060"/>
              </w:rPr>
              <w:t>Inovarea și calitatea proiectului propus</w:t>
            </w:r>
          </w:p>
        </w:tc>
        <w:tc>
          <w:tcPr>
            <w:tcW w:w="1620" w:type="dxa"/>
          </w:tcPr>
          <w:p w14:paraId="4BD71EE3" w14:textId="77777777" w:rsidR="00F5157E" w:rsidRPr="008C3B5B" w:rsidRDefault="00F5157E" w:rsidP="003E4A13">
            <w:pPr>
              <w:spacing w:before="60"/>
              <w:ind w:right="120"/>
              <w:jc w:val="both"/>
              <w:rPr>
                <w:rFonts w:cstheme="minorHAnsi"/>
                <w:color w:val="002060"/>
              </w:rPr>
            </w:pPr>
            <w:r w:rsidRPr="008C3B5B">
              <w:rPr>
                <w:rFonts w:cstheme="minorHAnsi"/>
                <w:color w:val="002060"/>
              </w:rPr>
              <w:t>12 puncte</w:t>
            </w:r>
          </w:p>
        </w:tc>
        <w:tc>
          <w:tcPr>
            <w:tcW w:w="1795" w:type="dxa"/>
          </w:tcPr>
          <w:p w14:paraId="16C8D70A" w14:textId="77777777" w:rsidR="00F5157E" w:rsidRPr="008C3B5B" w:rsidRDefault="00F5157E" w:rsidP="003E4A13">
            <w:pPr>
              <w:spacing w:before="60"/>
              <w:ind w:right="120"/>
              <w:jc w:val="both"/>
              <w:rPr>
                <w:rFonts w:cstheme="minorHAnsi"/>
                <w:b/>
                <w:bCs/>
                <w:color w:val="002060"/>
              </w:rPr>
            </w:pPr>
            <w:r w:rsidRPr="008C3B5B">
              <w:rPr>
                <w:rFonts w:cstheme="minorHAnsi"/>
                <w:color w:val="002060"/>
              </w:rPr>
              <w:t>7 puncte</w:t>
            </w:r>
          </w:p>
        </w:tc>
      </w:tr>
      <w:tr w:rsidR="003E4A13" w:rsidRPr="003E4A13" w14:paraId="54444FD3" w14:textId="77777777" w:rsidTr="002A1BB0">
        <w:tc>
          <w:tcPr>
            <w:tcW w:w="6295" w:type="dxa"/>
          </w:tcPr>
          <w:p w14:paraId="1F59ACC9" w14:textId="20EC1781" w:rsidR="00F5157E" w:rsidRPr="003E4A13" w:rsidRDefault="00F5157E" w:rsidP="003E4A13">
            <w:pPr>
              <w:spacing w:before="60"/>
              <w:ind w:right="120"/>
              <w:jc w:val="both"/>
              <w:rPr>
                <w:rFonts w:cstheme="minorHAnsi"/>
                <w:color w:val="002060"/>
              </w:rPr>
            </w:pPr>
            <w:r w:rsidRPr="003E4A13">
              <w:rPr>
                <w:rFonts w:eastAsia="Calibri" w:cstheme="minorHAnsi"/>
                <w:color w:val="002060"/>
              </w:rPr>
              <w:t xml:space="preserve">Contribuția proiectului la respectarea principiilor privind eficiența resurselor/ imunizarea la schimbările climatice, la principiile orizontale </w:t>
            </w:r>
          </w:p>
        </w:tc>
        <w:tc>
          <w:tcPr>
            <w:tcW w:w="1620" w:type="dxa"/>
          </w:tcPr>
          <w:p w14:paraId="4E4653D1" w14:textId="77777777" w:rsidR="00F5157E" w:rsidRPr="008C3B5B" w:rsidRDefault="00F5157E" w:rsidP="003E4A13">
            <w:pPr>
              <w:spacing w:before="60"/>
              <w:ind w:right="120"/>
              <w:jc w:val="both"/>
              <w:rPr>
                <w:rFonts w:cstheme="minorHAnsi"/>
                <w:color w:val="002060"/>
              </w:rPr>
            </w:pPr>
            <w:r w:rsidRPr="008C3B5B">
              <w:rPr>
                <w:rFonts w:cstheme="minorHAnsi"/>
                <w:color w:val="002060"/>
              </w:rPr>
              <w:t>13 puncte</w:t>
            </w:r>
          </w:p>
        </w:tc>
        <w:tc>
          <w:tcPr>
            <w:tcW w:w="1795" w:type="dxa"/>
          </w:tcPr>
          <w:p w14:paraId="7B0A46A0" w14:textId="77777777" w:rsidR="00F5157E" w:rsidRPr="008C3B5B" w:rsidRDefault="00F5157E" w:rsidP="003E4A13">
            <w:pPr>
              <w:spacing w:before="60"/>
              <w:ind w:right="120"/>
              <w:jc w:val="both"/>
              <w:rPr>
                <w:rFonts w:cstheme="minorHAnsi"/>
                <w:b/>
                <w:bCs/>
                <w:color w:val="002060"/>
              </w:rPr>
            </w:pPr>
            <w:r w:rsidRPr="008C3B5B">
              <w:rPr>
                <w:rFonts w:cstheme="minorHAnsi"/>
                <w:color w:val="002060"/>
              </w:rPr>
              <w:t>5 puncte</w:t>
            </w:r>
          </w:p>
        </w:tc>
      </w:tr>
      <w:tr w:rsidR="003E4A13" w:rsidRPr="003E4A13" w14:paraId="0F342D9E" w14:textId="77777777" w:rsidTr="002A1BB0">
        <w:tc>
          <w:tcPr>
            <w:tcW w:w="6295" w:type="dxa"/>
          </w:tcPr>
          <w:p w14:paraId="5BB73A7A" w14:textId="77777777" w:rsidR="00F5157E" w:rsidRPr="003E4A13" w:rsidRDefault="00F5157E" w:rsidP="003E4A13">
            <w:pPr>
              <w:spacing w:before="60"/>
              <w:ind w:right="120"/>
              <w:jc w:val="both"/>
              <w:rPr>
                <w:rFonts w:cstheme="minorHAnsi"/>
                <w:color w:val="002060"/>
              </w:rPr>
            </w:pPr>
            <w:r w:rsidRPr="003E4A13">
              <w:rPr>
                <w:rFonts w:cstheme="minorHAnsi"/>
                <w:color w:val="002060"/>
              </w:rPr>
              <w:t xml:space="preserve">Operaționalizarea, sustenabilitatea și </w:t>
            </w:r>
            <w:r w:rsidRPr="003E4A13">
              <w:rPr>
                <w:rFonts w:eastAsia="Calibri" w:cstheme="minorHAnsi"/>
                <w:color w:val="002060"/>
              </w:rPr>
              <w:t>impactul investiției</w:t>
            </w:r>
          </w:p>
        </w:tc>
        <w:tc>
          <w:tcPr>
            <w:tcW w:w="1620" w:type="dxa"/>
          </w:tcPr>
          <w:p w14:paraId="1F4B3895" w14:textId="77777777" w:rsidR="00F5157E" w:rsidRPr="008C3B5B" w:rsidRDefault="00F5157E" w:rsidP="003E4A13">
            <w:pPr>
              <w:spacing w:before="60"/>
              <w:ind w:right="120"/>
              <w:jc w:val="both"/>
              <w:rPr>
                <w:rFonts w:cstheme="minorHAnsi"/>
                <w:color w:val="002060"/>
              </w:rPr>
            </w:pPr>
            <w:r w:rsidRPr="008C3B5B">
              <w:rPr>
                <w:rFonts w:cstheme="minorHAnsi"/>
                <w:color w:val="002060"/>
              </w:rPr>
              <w:t>4 puncte</w:t>
            </w:r>
          </w:p>
        </w:tc>
        <w:tc>
          <w:tcPr>
            <w:tcW w:w="1795" w:type="dxa"/>
          </w:tcPr>
          <w:p w14:paraId="23C672F0" w14:textId="77777777" w:rsidR="00F5157E" w:rsidRPr="008C3B5B" w:rsidRDefault="00F5157E" w:rsidP="003E4A13">
            <w:pPr>
              <w:spacing w:before="60"/>
              <w:ind w:right="120"/>
              <w:jc w:val="both"/>
              <w:rPr>
                <w:rFonts w:cstheme="minorHAnsi"/>
                <w:b/>
                <w:bCs/>
                <w:color w:val="002060"/>
              </w:rPr>
            </w:pPr>
            <w:r w:rsidRPr="008C3B5B">
              <w:rPr>
                <w:rFonts w:cstheme="minorHAnsi"/>
                <w:color w:val="002060"/>
              </w:rPr>
              <w:t>2 puncte</w:t>
            </w:r>
          </w:p>
        </w:tc>
      </w:tr>
      <w:tr w:rsidR="003E4A13" w:rsidRPr="003E4A13" w14:paraId="77A1B95C" w14:textId="77777777" w:rsidTr="002A1BB0">
        <w:tc>
          <w:tcPr>
            <w:tcW w:w="6295" w:type="dxa"/>
            <w:shd w:val="clear" w:color="auto" w:fill="E2EFD9" w:themeFill="accent6" w:themeFillTint="33"/>
          </w:tcPr>
          <w:p w14:paraId="5FC6C45D" w14:textId="77777777" w:rsidR="00F5157E" w:rsidRPr="003E4A13" w:rsidRDefault="00F5157E" w:rsidP="003E4A13">
            <w:pPr>
              <w:spacing w:before="60"/>
              <w:ind w:right="120"/>
              <w:jc w:val="both"/>
              <w:rPr>
                <w:rFonts w:cstheme="minorHAnsi"/>
                <w:color w:val="002060"/>
              </w:rPr>
            </w:pPr>
            <w:r w:rsidRPr="003E4A13">
              <w:rPr>
                <w:rFonts w:cstheme="minorHAnsi"/>
                <w:color w:val="002060"/>
              </w:rPr>
              <w:t>Total</w:t>
            </w:r>
          </w:p>
        </w:tc>
        <w:tc>
          <w:tcPr>
            <w:tcW w:w="1620" w:type="dxa"/>
            <w:shd w:val="clear" w:color="auto" w:fill="E2EFD9" w:themeFill="accent6" w:themeFillTint="33"/>
          </w:tcPr>
          <w:p w14:paraId="676805F0" w14:textId="7BBF859A" w:rsidR="00F5157E" w:rsidRPr="008C3B5B" w:rsidRDefault="008C3B5B" w:rsidP="008C3B5B">
            <w:pPr>
              <w:pStyle w:val="ListParagraph"/>
              <w:numPr>
                <w:ilvl w:val="0"/>
                <w:numId w:val="100"/>
              </w:numPr>
              <w:spacing w:before="60"/>
              <w:ind w:right="120"/>
              <w:jc w:val="both"/>
              <w:rPr>
                <w:rFonts w:cstheme="minorHAnsi"/>
                <w:color w:val="002060"/>
              </w:rPr>
            </w:pPr>
            <w:r w:rsidRPr="008C3B5B">
              <w:rPr>
                <w:rFonts w:cstheme="minorHAnsi"/>
                <w:color w:val="002060"/>
              </w:rPr>
              <w:t xml:space="preserve">puncte   </w:t>
            </w:r>
          </w:p>
        </w:tc>
        <w:tc>
          <w:tcPr>
            <w:tcW w:w="1795" w:type="dxa"/>
            <w:shd w:val="clear" w:color="auto" w:fill="E2EFD9" w:themeFill="accent6" w:themeFillTint="33"/>
          </w:tcPr>
          <w:p w14:paraId="1CB8C672" w14:textId="2B2099A3" w:rsidR="00F5157E" w:rsidRPr="008C3B5B" w:rsidRDefault="008C3B5B" w:rsidP="008C3B5B">
            <w:pPr>
              <w:spacing w:before="60"/>
              <w:ind w:right="120"/>
              <w:jc w:val="both"/>
              <w:rPr>
                <w:rFonts w:cstheme="minorHAnsi"/>
                <w:color w:val="002060"/>
              </w:rPr>
            </w:pPr>
            <w:r>
              <w:rPr>
                <w:rFonts w:cstheme="minorHAnsi"/>
                <w:color w:val="002060"/>
              </w:rPr>
              <w:t xml:space="preserve">50 </w:t>
            </w:r>
            <w:r w:rsidR="00F5157E" w:rsidRPr="008C3B5B">
              <w:rPr>
                <w:rFonts w:cstheme="minorHAnsi"/>
                <w:color w:val="002060"/>
              </w:rPr>
              <w:t xml:space="preserve">puncte   </w:t>
            </w:r>
          </w:p>
        </w:tc>
      </w:tr>
    </w:tbl>
    <w:p w14:paraId="3CCC8FD4" w14:textId="17CDAA89" w:rsidR="00E4461A" w:rsidRPr="003E4A13" w:rsidRDefault="00E4461A" w:rsidP="003E4A13">
      <w:pPr>
        <w:spacing w:before="60" w:after="0" w:line="240" w:lineRule="auto"/>
        <w:ind w:right="120"/>
        <w:jc w:val="both"/>
        <w:rPr>
          <w:rFonts w:cstheme="minorHAnsi"/>
          <w:color w:val="002060"/>
        </w:rPr>
      </w:pPr>
      <w:r w:rsidRPr="003E4A13">
        <w:rPr>
          <w:rFonts w:cstheme="minorHAnsi"/>
          <w:color w:val="002060"/>
        </w:rPr>
        <w:t xml:space="preserve">Pragul minim de calitate de 50 puncte, precum și punctajele minime la nivelul fiecărui criteriu reprezintă condiții obligatorii pe care o cerere de </w:t>
      </w:r>
      <w:r w:rsidR="00C31582" w:rsidRPr="003E4A13">
        <w:rPr>
          <w:rFonts w:cstheme="minorHAnsi"/>
          <w:color w:val="002060"/>
        </w:rPr>
        <w:t>finanțare</w:t>
      </w:r>
      <w:r w:rsidRPr="003E4A13">
        <w:rPr>
          <w:rFonts w:cstheme="minorHAnsi"/>
          <w:color w:val="002060"/>
        </w:rPr>
        <w:t xml:space="preserve"> trebuie să le îndeplinească pentru a fi selectat</w:t>
      </w:r>
      <w:r w:rsidR="00C73099" w:rsidRPr="003E4A13">
        <w:rPr>
          <w:rFonts w:cstheme="minorHAnsi"/>
          <w:color w:val="002060"/>
        </w:rPr>
        <w:t>ă și pentru a intra în procesul de contractare</w:t>
      </w:r>
      <w:r w:rsidRPr="003E4A13">
        <w:rPr>
          <w:rFonts w:cstheme="minorHAnsi"/>
          <w:color w:val="002060"/>
        </w:rPr>
        <w:t xml:space="preserve">. </w:t>
      </w:r>
    </w:p>
    <w:p w14:paraId="06EA1D8E" w14:textId="1C1268C7" w:rsidR="00E4461A" w:rsidRPr="003E4A13" w:rsidRDefault="00E4461A" w:rsidP="003E4A13">
      <w:pPr>
        <w:spacing w:before="60" w:after="0" w:line="240" w:lineRule="auto"/>
        <w:ind w:right="120"/>
        <w:jc w:val="both"/>
        <w:rPr>
          <w:rFonts w:cstheme="minorHAnsi"/>
          <w:color w:val="002060"/>
        </w:rPr>
      </w:pPr>
      <w:r w:rsidRPr="003E4A13">
        <w:rPr>
          <w:rFonts w:cstheme="minorHAnsi"/>
          <w:color w:val="002060"/>
        </w:rPr>
        <w:t xml:space="preserve">Cererile de selecție </w:t>
      </w:r>
      <w:r w:rsidRPr="003E4A13">
        <w:rPr>
          <w:rFonts w:cstheme="minorHAnsi"/>
          <w:color w:val="002060"/>
          <w:u w:val="single"/>
        </w:rPr>
        <w:t>care nu obțin punctajul minim de 50 puncte și punctajele minime la nivelul fiecărui criteriu</w:t>
      </w:r>
      <w:r w:rsidRPr="003E4A13">
        <w:rPr>
          <w:rFonts w:cstheme="minorHAnsi"/>
          <w:color w:val="002060"/>
        </w:rPr>
        <w:t xml:space="preserve"> vor fi declarate respinse și nu vor fi incluse pe lista proiectelor selectate.</w:t>
      </w:r>
    </w:p>
    <w:p w14:paraId="3334679F" w14:textId="77777777" w:rsidR="00E93B57" w:rsidRPr="003E4A13" w:rsidRDefault="00E93B57" w:rsidP="003E4A13">
      <w:pPr>
        <w:spacing w:before="60" w:after="0" w:line="240" w:lineRule="auto"/>
        <w:ind w:right="120"/>
        <w:jc w:val="both"/>
        <w:rPr>
          <w:rFonts w:cstheme="minorHAnsi"/>
          <w:color w:val="002060"/>
        </w:rPr>
      </w:pPr>
    </w:p>
    <w:p w14:paraId="0AB427A7" w14:textId="42424C23" w:rsidR="0082543A" w:rsidRPr="003E4A13" w:rsidRDefault="0082543A"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279" w:name="_Toc135151627"/>
      <w:r w:rsidRPr="003E4A13">
        <w:rPr>
          <w:rFonts w:cstheme="minorHAnsi"/>
          <w:b/>
          <w:bCs/>
          <w:i/>
          <w:color w:val="002060"/>
        </w:rPr>
        <w:t>Aplicarea pragului de excelență</w:t>
      </w:r>
      <w:bookmarkEnd w:id="279"/>
      <w:r w:rsidRPr="003E4A13">
        <w:rPr>
          <w:rFonts w:cstheme="minorHAnsi"/>
          <w:b/>
          <w:bCs/>
          <w:i/>
          <w:color w:val="002060"/>
        </w:rPr>
        <w:t xml:space="preserve"> </w:t>
      </w:r>
    </w:p>
    <w:p w14:paraId="1CC76246" w14:textId="697D5AFC" w:rsidR="00463C96" w:rsidRPr="003E4A13" w:rsidRDefault="00463C96" w:rsidP="003E4A13">
      <w:pPr>
        <w:spacing w:before="60" w:after="0" w:line="240" w:lineRule="auto"/>
        <w:jc w:val="both"/>
        <w:rPr>
          <w:rFonts w:cstheme="minorHAnsi"/>
          <w:iCs/>
          <w:color w:val="002060"/>
        </w:rPr>
      </w:pPr>
      <w:r w:rsidRPr="003E4A13">
        <w:rPr>
          <w:rFonts w:cstheme="minorHAnsi"/>
          <w:iCs/>
          <w:color w:val="002060"/>
        </w:rPr>
        <w:t>În cadrul prezentului apel nu se aplică mecanismul de prag de excelență.</w:t>
      </w:r>
    </w:p>
    <w:p w14:paraId="1AA65F5A" w14:textId="77777777" w:rsidR="00E93B57" w:rsidRPr="003E4A13" w:rsidRDefault="00E93B57" w:rsidP="003E4A13">
      <w:pPr>
        <w:spacing w:before="60" w:after="0" w:line="240" w:lineRule="auto"/>
        <w:jc w:val="both"/>
        <w:rPr>
          <w:rFonts w:cstheme="minorHAnsi"/>
          <w:iCs/>
          <w:color w:val="002060"/>
        </w:rPr>
      </w:pPr>
    </w:p>
    <w:p w14:paraId="52EF8112" w14:textId="335C3A77" w:rsidR="00D31D59" w:rsidRPr="003E4A13" w:rsidRDefault="00D31D59"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280" w:name="_Toc135151628"/>
      <w:r w:rsidRPr="003E4A13">
        <w:rPr>
          <w:rFonts w:cstheme="minorHAnsi"/>
          <w:b/>
          <w:bCs/>
          <w:i/>
          <w:color w:val="002060"/>
        </w:rPr>
        <w:t>Notificarea rezultatului evaluării tehnice și financiare.</w:t>
      </w:r>
      <w:bookmarkEnd w:id="280"/>
      <w:r w:rsidRPr="003E4A13">
        <w:rPr>
          <w:rFonts w:cstheme="minorHAnsi"/>
          <w:b/>
          <w:bCs/>
          <w:i/>
          <w:color w:val="002060"/>
        </w:rPr>
        <w:tab/>
      </w:r>
    </w:p>
    <w:p w14:paraId="18306406" w14:textId="77777777" w:rsidR="007350A4" w:rsidRPr="003E4A13" w:rsidRDefault="007350A4" w:rsidP="003E4A13">
      <w:pPr>
        <w:spacing w:before="60" w:after="0" w:line="240" w:lineRule="auto"/>
        <w:jc w:val="both"/>
        <w:rPr>
          <w:rFonts w:cstheme="minorHAnsi"/>
          <w:iCs/>
          <w:color w:val="002060"/>
        </w:rPr>
      </w:pPr>
      <w:bookmarkStart w:id="281" w:name="_Toc134971019"/>
      <w:r w:rsidRPr="003E4A13">
        <w:rPr>
          <w:rFonts w:cstheme="minorHAnsi"/>
          <w:iCs/>
          <w:color w:val="002060"/>
        </w:rPr>
        <w:t xml:space="preserve">Rezultatele evaluării tehnice și financiare se comunică solicitantului/liderului de parteneriat  electronic, prin intermediul sistemului informatic MySMIS2021/SMIS2021+, indicându-se punctajul obținut și justificarea acordării respectivului punctaj, pentru fiecare criteriu în parte. </w:t>
      </w:r>
    </w:p>
    <w:p w14:paraId="137A0317" w14:textId="77777777"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Evaluarea tehnico-financiară se realizează de autoritatea de management, în conformitate cu criteriile de evaluare tehnică și financiară prevăzute în Ghidul Solicitantului, pentru fiecare cerere de finanțare depusă de către solicitanți, în termen estimat de maximum 40 de zile calendaristice de la închiderea apelului de proiecte.</w:t>
      </w:r>
    </w:p>
    <w:p w14:paraId="70077A82" w14:textId="77777777" w:rsidR="007350A4" w:rsidRPr="003E4A13" w:rsidRDefault="007350A4" w:rsidP="00164AC0">
      <w:pPr>
        <w:pStyle w:val="ListParagraph"/>
        <w:numPr>
          <w:ilvl w:val="1"/>
          <w:numId w:val="96"/>
        </w:numPr>
        <w:spacing w:before="60" w:after="0" w:line="240" w:lineRule="auto"/>
        <w:contextualSpacing w:val="0"/>
        <w:jc w:val="both"/>
        <w:outlineLvl w:val="1"/>
        <w:rPr>
          <w:rFonts w:cstheme="minorHAnsi"/>
          <w:b/>
          <w:bCs/>
          <w:i/>
          <w:color w:val="002060"/>
        </w:rPr>
      </w:pPr>
      <w:bookmarkStart w:id="282" w:name="_Toc135061244"/>
      <w:bookmarkStart w:id="283" w:name="_Toc135061396"/>
      <w:bookmarkStart w:id="284" w:name="_Toc135151629"/>
      <w:bookmarkEnd w:id="282"/>
      <w:bookmarkEnd w:id="283"/>
      <w:r w:rsidRPr="003E4A13">
        <w:rPr>
          <w:rFonts w:cstheme="minorHAnsi"/>
          <w:b/>
          <w:bCs/>
          <w:i/>
          <w:color w:val="002060"/>
        </w:rPr>
        <w:t>Contestații</w:t>
      </w:r>
      <w:bookmarkEnd w:id="284"/>
      <w:r w:rsidRPr="003E4A13">
        <w:rPr>
          <w:rFonts w:cstheme="minorHAnsi"/>
          <w:b/>
          <w:bCs/>
          <w:i/>
          <w:color w:val="002060"/>
        </w:rPr>
        <w:tab/>
      </w:r>
    </w:p>
    <w:p w14:paraId="69F3B9DF" w14:textId="77777777" w:rsidR="007350A4" w:rsidRPr="003E4A13" w:rsidRDefault="007350A4" w:rsidP="003E4A13">
      <w:pPr>
        <w:spacing w:before="60" w:after="0" w:line="240" w:lineRule="auto"/>
        <w:jc w:val="both"/>
        <w:rPr>
          <w:rFonts w:eastAsia="Calibri" w:cstheme="minorHAnsi"/>
          <w:color w:val="002060"/>
        </w:rPr>
      </w:pPr>
      <w:r w:rsidRPr="003E4A13">
        <w:rPr>
          <w:rFonts w:eastAsia="Calibri" w:cstheme="minorHAnsi"/>
          <w:color w:val="002060"/>
        </w:rPr>
        <w:t xml:space="preserve">Solicitantul poate contesta rezultatul evaluării tehnice și financiare în termen de 10 zile calendaristice, calculat de la data comunicării acestuia prin intermediul sistemului informatic MySMIS2021/SMIS2021+. </w:t>
      </w:r>
    </w:p>
    <w:p w14:paraId="462E8889" w14:textId="77777777" w:rsidR="007350A4" w:rsidRPr="003E4A13" w:rsidRDefault="007350A4" w:rsidP="003E4A13">
      <w:pPr>
        <w:spacing w:before="60" w:after="0" w:line="240" w:lineRule="auto"/>
        <w:jc w:val="both"/>
        <w:rPr>
          <w:rFonts w:eastAsia="Calibri" w:cstheme="minorHAnsi"/>
          <w:color w:val="002060"/>
        </w:rPr>
      </w:pPr>
      <w:r w:rsidRPr="003E4A13">
        <w:rPr>
          <w:rFonts w:eastAsia="Calibri" w:cstheme="minorHAnsi"/>
          <w:color w:val="002060"/>
        </w:rPr>
        <w:t>Contestația trebuie să cuprindă cel puțin următoarele elemente:</w:t>
      </w:r>
    </w:p>
    <w:p w14:paraId="0238D886" w14:textId="77777777" w:rsidR="007350A4" w:rsidRPr="003E4A13" w:rsidRDefault="007350A4" w:rsidP="003E4A13">
      <w:pPr>
        <w:pStyle w:val="ListParagraph"/>
        <w:numPr>
          <w:ilvl w:val="0"/>
          <w:numId w:val="94"/>
        </w:numPr>
        <w:spacing w:before="60" w:after="0" w:line="240" w:lineRule="auto"/>
        <w:contextualSpacing w:val="0"/>
        <w:jc w:val="both"/>
        <w:rPr>
          <w:rFonts w:eastAsia="Calibri" w:cstheme="minorHAnsi"/>
          <w:color w:val="002060"/>
        </w:rPr>
      </w:pPr>
      <w:r w:rsidRPr="003E4A13">
        <w:rPr>
          <w:rFonts w:eastAsia="Calibri" w:cstheme="minorHAnsi"/>
          <w:color w:val="002060"/>
        </w:rPr>
        <w:t>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w:t>
      </w:r>
    </w:p>
    <w:p w14:paraId="59D73D9B" w14:textId="77777777" w:rsidR="007350A4" w:rsidRPr="003E4A13" w:rsidRDefault="007350A4" w:rsidP="003E4A13">
      <w:pPr>
        <w:pStyle w:val="ListParagraph"/>
        <w:numPr>
          <w:ilvl w:val="0"/>
          <w:numId w:val="94"/>
        </w:numPr>
        <w:spacing w:before="60" w:after="0" w:line="240" w:lineRule="auto"/>
        <w:contextualSpacing w:val="0"/>
        <w:jc w:val="both"/>
        <w:rPr>
          <w:rFonts w:eastAsia="Calibri" w:cstheme="minorHAnsi"/>
          <w:color w:val="002060"/>
        </w:rPr>
      </w:pPr>
      <w:r w:rsidRPr="003E4A13">
        <w:rPr>
          <w:rFonts w:eastAsia="Calibri" w:cstheme="minorHAnsi"/>
          <w:color w:val="002060"/>
        </w:rPr>
        <w:t>datele de identificare ale reprezentantului legal al solicitantului;</w:t>
      </w:r>
    </w:p>
    <w:p w14:paraId="3163549B" w14:textId="77777777" w:rsidR="007350A4" w:rsidRPr="003E4A13" w:rsidRDefault="007350A4" w:rsidP="003E4A13">
      <w:pPr>
        <w:pStyle w:val="ListParagraph"/>
        <w:numPr>
          <w:ilvl w:val="0"/>
          <w:numId w:val="94"/>
        </w:numPr>
        <w:spacing w:before="60" w:after="0" w:line="240" w:lineRule="auto"/>
        <w:contextualSpacing w:val="0"/>
        <w:jc w:val="both"/>
        <w:rPr>
          <w:rFonts w:eastAsia="Calibri" w:cstheme="minorHAnsi"/>
          <w:color w:val="002060"/>
        </w:rPr>
      </w:pPr>
      <w:r w:rsidRPr="003E4A13">
        <w:rPr>
          <w:rFonts w:eastAsia="Calibri" w:cstheme="minorHAnsi"/>
          <w:color w:val="002060"/>
        </w:rPr>
        <w:t>obiectul contestației;</w:t>
      </w:r>
    </w:p>
    <w:p w14:paraId="4AB17B00" w14:textId="77777777" w:rsidR="007350A4" w:rsidRPr="003E4A13" w:rsidRDefault="007350A4" w:rsidP="003E4A13">
      <w:pPr>
        <w:pStyle w:val="ListParagraph"/>
        <w:numPr>
          <w:ilvl w:val="0"/>
          <w:numId w:val="94"/>
        </w:numPr>
        <w:spacing w:before="60" w:after="0" w:line="240" w:lineRule="auto"/>
        <w:contextualSpacing w:val="0"/>
        <w:jc w:val="both"/>
        <w:rPr>
          <w:rFonts w:eastAsia="Calibri" w:cstheme="minorHAnsi"/>
          <w:color w:val="002060"/>
        </w:rPr>
      </w:pPr>
      <w:r w:rsidRPr="003E4A13">
        <w:rPr>
          <w:rFonts w:eastAsia="Calibri" w:cstheme="minorHAnsi"/>
          <w:color w:val="002060"/>
        </w:rPr>
        <w:t>criteriul/criteriile contestate;</w:t>
      </w:r>
    </w:p>
    <w:p w14:paraId="15C88DCA" w14:textId="77777777" w:rsidR="007350A4" w:rsidRPr="003E4A13" w:rsidRDefault="007350A4" w:rsidP="003E4A13">
      <w:pPr>
        <w:pStyle w:val="ListParagraph"/>
        <w:numPr>
          <w:ilvl w:val="0"/>
          <w:numId w:val="94"/>
        </w:numPr>
        <w:spacing w:before="60" w:after="0" w:line="240" w:lineRule="auto"/>
        <w:contextualSpacing w:val="0"/>
        <w:jc w:val="both"/>
        <w:rPr>
          <w:rFonts w:eastAsia="Calibri" w:cstheme="minorHAnsi"/>
          <w:color w:val="002060"/>
        </w:rPr>
      </w:pPr>
      <w:r w:rsidRPr="003E4A13">
        <w:rPr>
          <w:rFonts w:eastAsia="Calibri" w:cstheme="minorHAnsi"/>
          <w:color w:val="002060"/>
        </w:rPr>
        <w:t>motivele de fapt și de drept pe care se întemeiază contestația, detaliate pentru fiecare criteriu de evaluare și selecție în parte contestat;</w:t>
      </w:r>
    </w:p>
    <w:p w14:paraId="49F4293E" w14:textId="77777777" w:rsidR="007350A4" w:rsidRPr="003E4A13" w:rsidRDefault="007350A4" w:rsidP="003E4A13">
      <w:pPr>
        <w:pStyle w:val="ListParagraph"/>
        <w:numPr>
          <w:ilvl w:val="0"/>
          <w:numId w:val="94"/>
        </w:numPr>
        <w:spacing w:before="60" w:after="0" w:line="240" w:lineRule="auto"/>
        <w:contextualSpacing w:val="0"/>
        <w:jc w:val="both"/>
        <w:rPr>
          <w:rFonts w:eastAsia="Calibri" w:cstheme="minorHAnsi"/>
          <w:color w:val="002060"/>
        </w:rPr>
      </w:pPr>
      <w:r w:rsidRPr="003E4A13">
        <w:rPr>
          <w:rFonts w:eastAsia="Calibri" w:cstheme="minorHAnsi"/>
          <w:color w:val="002060"/>
        </w:rPr>
        <w:t>semnătura reprezentantului legal/împuternicit al solicitantului.</w:t>
      </w:r>
    </w:p>
    <w:p w14:paraId="36DF0578" w14:textId="77777777" w:rsidR="007350A4" w:rsidRPr="003E4A13" w:rsidRDefault="007350A4" w:rsidP="003E4A13">
      <w:pPr>
        <w:spacing w:before="60" w:after="0" w:line="240" w:lineRule="auto"/>
        <w:jc w:val="both"/>
        <w:rPr>
          <w:rFonts w:eastAsia="Calibri" w:cstheme="minorHAnsi"/>
          <w:color w:val="002060"/>
        </w:rPr>
      </w:pPr>
      <w:r w:rsidRPr="003E4A13">
        <w:rPr>
          <w:rFonts w:eastAsia="Calibri" w:cstheme="minorHAnsi"/>
          <w:color w:val="002060"/>
        </w:rPr>
        <w:t>Contestațiile trebuie sa vizeze explicit criterii din grila de evaluare. Vor fi reevaluate doar criteriile contestate.</w:t>
      </w:r>
    </w:p>
    <w:p w14:paraId="24E18D2F" w14:textId="77777777" w:rsidR="007350A4" w:rsidRPr="003E4A13" w:rsidRDefault="007350A4" w:rsidP="003E4A13">
      <w:pPr>
        <w:spacing w:before="60" w:after="0" w:line="240" w:lineRule="auto"/>
        <w:jc w:val="both"/>
        <w:rPr>
          <w:rFonts w:eastAsia="Calibri" w:cstheme="minorHAnsi"/>
          <w:color w:val="002060"/>
        </w:rPr>
      </w:pPr>
      <w:r w:rsidRPr="003E4A13">
        <w:rPr>
          <w:rFonts w:eastAsia="Calibri" w:cstheme="minorHAnsi"/>
          <w:color w:val="002060"/>
        </w:rPr>
        <w:lastRenderedPageBreak/>
        <w:t>Comitetul de Soluționare a Contestațiilor va respinge automat contestațiile care nu îndeplinesc condițiile privind termenul de depunere, obiectul și cuprinsul acestora,  fără a se cerceta motivele de drept și de fapt invocate.</w:t>
      </w:r>
    </w:p>
    <w:p w14:paraId="7BF20D93" w14:textId="77777777" w:rsidR="007350A4" w:rsidRPr="003E4A13" w:rsidRDefault="007350A4" w:rsidP="003E4A13">
      <w:pPr>
        <w:spacing w:before="60" w:after="0" w:line="240" w:lineRule="auto"/>
        <w:jc w:val="both"/>
        <w:rPr>
          <w:rFonts w:eastAsia="Calibri" w:cstheme="minorHAnsi"/>
          <w:color w:val="002060"/>
        </w:rPr>
      </w:pPr>
      <w:r w:rsidRPr="003E4A13">
        <w:rPr>
          <w:rFonts w:eastAsia="Calibri" w:cstheme="minorHAnsi"/>
          <w:color w:val="002060"/>
        </w:rPr>
        <w:t>Contestația poate fi retrasă de contestatar până la soluționarea acesteia, prin MySMIS2021+ sau, dacă nu este posibil prin MySMIS2021+, prin solicitarea în scris de retragere a contestației la AM POS.</w:t>
      </w:r>
    </w:p>
    <w:p w14:paraId="0FFFC7E0" w14:textId="77777777" w:rsidR="007350A4" w:rsidRPr="003E4A13" w:rsidRDefault="007350A4" w:rsidP="003E4A13">
      <w:pPr>
        <w:spacing w:before="60" w:after="0" w:line="240" w:lineRule="auto"/>
        <w:jc w:val="both"/>
        <w:rPr>
          <w:rFonts w:eastAsia="Calibri" w:cstheme="minorHAnsi"/>
          <w:color w:val="002060"/>
        </w:rPr>
      </w:pPr>
      <w:r w:rsidRPr="003E4A13">
        <w:rPr>
          <w:rFonts w:eastAsia="Calibri" w:cstheme="minorHAnsi"/>
          <w:color w:val="002060"/>
        </w:rPr>
        <w:t>Termenul maxim de soluționare a unei contestații este de 30 zile calendaristice de la data înregistrării acesteia.</w:t>
      </w:r>
    </w:p>
    <w:p w14:paraId="62A39F6F" w14:textId="77777777" w:rsidR="007350A4" w:rsidRPr="003E4A13" w:rsidRDefault="007350A4" w:rsidP="003E4A13">
      <w:pPr>
        <w:spacing w:before="60" w:after="0" w:line="240" w:lineRule="auto"/>
        <w:jc w:val="both"/>
        <w:rPr>
          <w:rFonts w:eastAsia="Calibri" w:cstheme="minorHAnsi"/>
          <w:color w:val="002060"/>
        </w:rPr>
      </w:pPr>
      <w:r w:rsidRPr="003E4A13">
        <w:rPr>
          <w:rFonts w:eastAsia="Calibri" w:cstheme="minorHAnsi"/>
          <w:color w:val="002060"/>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3A2854F8" w14:textId="77777777" w:rsidR="007350A4" w:rsidRPr="003E4A13" w:rsidRDefault="007350A4" w:rsidP="003E4A13">
      <w:pPr>
        <w:spacing w:before="60" w:after="0" w:line="240" w:lineRule="auto"/>
        <w:jc w:val="both"/>
        <w:rPr>
          <w:rFonts w:eastAsia="Calibri" w:cstheme="minorHAnsi"/>
          <w:color w:val="002060"/>
        </w:rPr>
      </w:pPr>
    </w:p>
    <w:p w14:paraId="772E09F4" w14:textId="77777777" w:rsidR="00E26266" w:rsidRDefault="007350A4" w:rsidP="00E26266">
      <w:pPr>
        <w:pStyle w:val="ListParagraph"/>
        <w:numPr>
          <w:ilvl w:val="1"/>
          <w:numId w:val="96"/>
        </w:numPr>
        <w:spacing w:before="60" w:after="0" w:line="240" w:lineRule="auto"/>
        <w:contextualSpacing w:val="0"/>
        <w:jc w:val="both"/>
        <w:outlineLvl w:val="1"/>
        <w:rPr>
          <w:rFonts w:cstheme="minorHAnsi"/>
          <w:b/>
          <w:bCs/>
          <w:i/>
          <w:color w:val="002060"/>
        </w:rPr>
      </w:pPr>
      <w:bookmarkStart w:id="285" w:name="_Toc135034650"/>
      <w:bookmarkStart w:id="286" w:name="_Toc135034791"/>
      <w:bookmarkStart w:id="287" w:name="_Toc135061246"/>
      <w:bookmarkStart w:id="288" w:name="_Toc135061398"/>
      <w:bookmarkStart w:id="289" w:name="_Toc135151630"/>
      <w:bookmarkEnd w:id="285"/>
      <w:bookmarkEnd w:id="286"/>
      <w:bookmarkEnd w:id="287"/>
      <w:bookmarkEnd w:id="288"/>
      <w:r w:rsidRPr="003E4A13">
        <w:rPr>
          <w:rFonts w:cstheme="minorHAnsi"/>
          <w:b/>
          <w:bCs/>
          <w:i/>
          <w:color w:val="002060"/>
        </w:rPr>
        <w:t>Contractarea proiectelor</w:t>
      </w:r>
      <w:bookmarkEnd w:id="289"/>
      <w:r w:rsidRPr="003E4A13">
        <w:rPr>
          <w:rFonts w:cstheme="minorHAnsi"/>
          <w:b/>
          <w:bCs/>
          <w:i/>
          <w:color w:val="002060"/>
        </w:rPr>
        <w:tab/>
      </w:r>
    </w:p>
    <w:p w14:paraId="31AC726D" w14:textId="2B47A913" w:rsidR="007350A4" w:rsidRPr="00E26266" w:rsidRDefault="007350A4" w:rsidP="00E26266">
      <w:pPr>
        <w:pStyle w:val="ListParagraph"/>
        <w:numPr>
          <w:ilvl w:val="2"/>
          <w:numId w:val="96"/>
        </w:numPr>
        <w:spacing w:before="60" w:after="0" w:line="240" w:lineRule="auto"/>
        <w:contextualSpacing w:val="0"/>
        <w:jc w:val="both"/>
        <w:outlineLvl w:val="1"/>
        <w:rPr>
          <w:rFonts w:cstheme="minorHAnsi"/>
          <w:b/>
          <w:bCs/>
          <w:i/>
          <w:color w:val="002060"/>
        </w:rPr>
      </w:pPr>
      <w:bookmarkStart w:id="290" w:name="_Toc135151631"/>
      <w:r w:rsidRPr="00E26266">
        <w:rPr>
          <w:rFonts w:cstheme="minorHAnsi"/>
          <w:b/>
          <w:bCs/>
          <w:i/>
          <w:color w:val="002060"/>
        </w:rPr>
        <w:t>Verificarea îndeplinirii condițiilor de eligibilitate</w:t>
      </w:r>
      <w:bookmarkEnd w:id="290"/>
    </w:p>
    <w:p w14:paraId="3FAE965E" w14:textId="77777777"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w:t>
      </w:r>
    </w:p>
    <w:p w14:paraId="27CB6BAB" w14:textId="62310AB0"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 xml:space="preserve">În etapa de contractare, solicitanților li se va solicita de către AM, prin sistemul informatic MySMIS2021/SMIS2021+, să facă dovada celor declarate prin </w:t>
      </w:r>
      <w:r w:rsidRPr="003E4A13">
        <w:rPr>
          <w:rFonts w:cstheme="minorHAnsi"/>
          <w:iCs/>
          <w:color w:val="002060"/>
          <w:u w:val="single"/>
        </w:rPr>
        <w:t>declarația unică</w:t>
      </w:r>
      <w:r w:rsidRPr="003E4A13">
        <w:rPr>
          <w:rFonts w:cstheme="minorHAnsi"/>
          <w:iCs/>
          <w:color w:val="002060"/>
        </w:rPr>
        <w:t xml:space="preserve">, respectiv să prezinte documentele suport prin care fac dovada îndeplinirii tuturor criteriilor de eligibilitate - Anexa .....Grila eligibilitate etapa contractare Solicitanții care în etapa de contractare până la termenul stabilit de către AM POS nu fac dovada îndeplinirii </w:t>
      </w:r>
      <w:r w:rsidR="003E4A13" w:rsidRPr="003E4A13">
        <w:rPr>
          <w:rFonts w:cstheme="minorHAnsi"/>
          <w:iCs/>
          <w:color w:val="002060"/>
        </w:rPr>
        <w:t>cerințelor</w:t>
      </w:r>
      <w:r w:rsidRPr="003E4A13">
        <w:rPr>
          <w:rFonts w:cstheme="minorHAnsi"/>
          <w:iCs/>
          <w:color w:val="002060"/>
        </w:rPr>
        <w:t xml:space="preserve"> conform declarației unice prezentată în etapa de depunere a cererii de finanțare, precum si criteriilor </w:t>
      </w:r>
      <w:r w:rsidR="003E4A13" w:rsidRPr="003E4A13">
        <w:rPr>
          <w:rFonts w:cstheme="minorHAnsi"/>
          <w:iCs/>
          <w:color w:val="002060"/>
        </w:rPr>
        <w:t>prevăzute</w:t>
      </w:r>
      <w:r w:rsidRPr="003E4A13">
        <w:rPr>
          <w:rFonts w:cstheme="minorHAnsi"/>
          <w:iCs/>
          <w:color w:val="002060"/>
        </w:rPr>
        <w:t xml:space="preserve"> in </w:t>
      </w:r>
      <w:r w:rsidRPr="003E4A13">
        <w:rPr>
          <w:rFonts w:cstheme="minorHAnsi"/>
          <w:i/>
          <w:color w:val="002060"/>
        </w:rPr>
        <w:t>anexa ....</w:t>
      </w:r>
      <w:r w:rsidR="003E4A13" w:rsidRPr="003E4A13">
        <w:rPr>
          <w:rFonts w:cstheme="minorHAnsi"/>
          <w:i/>
          <w:color w:val="002060"/>
        </w:rPr>
        <w:t xml:space="preserve"> </w:t>
      </w:r>
      <w:r w:rsidRPr="003E4A13">
        <w:rPr>
          <w:rFonts w:cstheme="minorHAnsi"/>
          <w:i/>
          <w:color w:val="002060"/>
        </w:rPr>
        <w:t>grila de eligibilitate</w:t>
      </w:r>
      <w:r w:rsidRPr="003E4A13">
        <w:rPr>
          <w:rFonts w:cstheme="minorHAnsi"/>
          <w:iCs/>
          <w:color w:val="002060"/>
        </w:rPr>
        <w:t xml:space="preserve"> etapa contractare </w:t>
      </w:r>
      <w:r w:rsidRPr="003E4A13">
        <w:rPr>
          <w:rFonts w:cstheme="minorHAnsi"/>
          <w:iCs/>
          <w:color w:val="002060"/>
        </w:rPr>
        <w:softHyphen/>
        <w:t>sunt declarați respinși, iar contractul de finanțare nu va fi semnat.</w:t>
      </w:r>
    </w:p>
    <w:p w14:paraId="6AFDDEE8" w14:textId="77777777"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Solicitanții vor avea la dispoziție maxim 15 zile de la solicitarea AM POS, pentru transmiterea documentelor solicitate în etapa de contractare, sub sancțiunea respingerii cererii de finanțare.</w:t>
      </w:r>
    </w:p>
    <w:p w14:paraId="285D5342" w14:textId="77777777"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Nu vor fi solicitate documentele verificate deja în procesul de evaluare tehnică și financiară, și pe care AM POS le-a considerat că îndeplinesc condițiile de formă și conținut necesare pentru trecerea în etapa de contractare, cu excepția documentelor pentru care este necesară prezentarea dovezii valabilității acestora și în etapa de contractare, precum și a documentelor pentru care se constată erori materiale.</w:t>
      </w:r>
    </w:p>
    <w:p w14:paraId="1F4FD0E3" w14:textId="77777777"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Nu vor fi solicitate documente și informații necesare în vederea confirmării realității informațiilor din declarația unică depusă de către solicitant pe care AM POS le poate obține în mod direct în baza consimțământului solicitantului/liderului de parteneriat, după caz, cu respectarea prevederilor legale privind protecția datelor personale din bazele de date administrate de alte instituții publice,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w:t>
      </w:r>
    </w:p>
    <w:p w14:paraId="540D59FF" w14:textId="77777777"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Pentru acele situații în care obținerea datelor și informațiilor respective nu este posibilă sau informațiile nu corespund cu cele furnizate de solicitant, AM POS are obligația de a solicita clarificări solicitantului și documentele doveditoare.</w:t>
      </w:r>
    </w:p>
    <w:p w14:paraId="1F427B0F" w14:textId="77777777"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Solicitanții vor avea la dispoziție termen de maxim 15 zile calendaristice calculat de la data primirii solicitării de la AM POS, pentru transmiterea documentelor solicitate în etapa de contractare, sub sancțiunea respingerii cererii de finanțare.</w:t>
      </w:r>
    </w:p>
    <w:p w14:paraId="5477A5BF" w14:textId="77777777"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 xml:space="preserve">AM POS poate solicita clarificări în etapa de contractare, în legătură cu documentele verificate, cu respectarea principiului tratamentului egal și nediscriminării, iar solicitanții au obligația să răspundă la </w:t>
      </w:r>
      <w:r w:rsidRPr="003E4A13">
        <w:rPr>
          <w:rFonts w:cstheme="minorHAnsi"/>
          <w:iCs/>
          <w:color w:val="002060"/>
        </w:rPr>
        <w:lastRenderedPageBreak/>
        <w:t>clarificări cu respectarea termenului de maxim 15 zile calendaristice calculat de la data primirii solicitării de clarificări, sub sancțiunea respingerii cererii de finanțare.</w:t>
      </w:r>
    </w:p>
    <w:p w14:paraId="0D1E6C2D" w14:textId="77777777"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Verificarea îndeplinirii condițiilor de eligibilitate se realizează pe baza informațiilor și documentelor prezentate de solicitant, inclusiv ca răspuns la solicitările de clarificări, a informațiilor și documentelor care pot fi accesate, obținute sau puse la dispoziția AM POS din bazele de date administrate de alte instituții publice, pe baza protocoalelor încheiate cu acestea și a informațiilor și documentelor care au însoțit cererea de finanțare disponibile în sistemul informatic MySMIS2021/SMIS2021+.</w:t>
      </w:r>
    </w:p>
    <w:p w14:paraId="6328C161" w14:textId="77777777"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w:t>
      </w:r>
    </w:p>
    <w:p w14:paraId="2D8F8792" w14:textId="77777777"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Perioada de verificare a îndeplinirii criteriilor de eligibilitate, inclusiv perioada de solicitare de clarificări pentru emiterea deciziei de aprobare a finanțării, respectiv decizia de respingere a cererii de finanțare, precum și încheierea contractului de finanțare nu poate depăși 60 de zile calendaristice de la data la care solicitantul a luat cunoștință pentru trecerea în etapa de contractare.</w:t>
      </w:r>
    </w:p>
    <w:p w14:paraId="7650C400" w14:textId="77777777" w:rsidR="007350A4" w:rsidRPr="003E4A13" w:rsidRDefault="007350A4" w:rsidP="003E4A13">
      <w:pPr>
        <w:spacing w:before="60" w:after="0" w:line="240" w:lineRule="auto"/>
        <w:jc w:val="both"/>
        <w:rPr>
          <w:rFonts w:cstheme="minorHAnsi"/>
          <w:iCs/>
          <w:color w:val="002060"/>
        </w:rPr>
      </w:pPr>
    </w:p>
    <w:p w14:paraId="137C3DA5" w14:textId="77777777" w:rsidR="007350A4" w:rsidRPr="003E4A13" w:rsidRDefault="007350A4" w:rsidP="00E26266">
      <w:pPr>
        <w:pStyle w:val="ListParagraph"/>
        <w:numPr>
          <w:ilvl w:val="2"/>
          <w:numId w:val="96"/>
        </w:numPr>
        <w:spacing w:before="60" w:after="0" w:line="240" w:lineRule="auto"/>
        <w:contextualSpacing w:val="0"/>
        <w:jc w:val="both"/>
        <w:outlineLvl w:val="1"/>
        <w:rPr>
          <w:rFonts w:cstheme="minorHAnsi"/>
          <w:b/>
          <w:bCs/>
          <w:i/>
          <w:color w:val="002060"/>
        </w:rPr>
      </w:pPr>
      <w:bookmarkStart w:id="291" w:name="_Toc135151632"/>
      <w:r w:rsidRPr="003E4A13">
        <w:rPr>
          <w:rFonts w:cstheme="minorHAnsi"/>
          <w:b/>
          <w:bCs/>
          <w:i/>
          <w:color w:val="002060"/>
        </w:rPr>
        <w:t>Decizia de acordare/respingere a finanțării</w:t>
      </w:r>
      <w:bookmarkEnd w:id="291"/>
    </w:p>
    <w:p w14:paraId="2055B058" w14:textId="77777777"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 xml:space="preserve">Urmare a verificării îndeplinirii condițiilor de eligibilitate, AM POS va emite decizia de aprobare a finanțării sau decizia de respingere a finanțării. Pentru proiectele selectate, în baza deciziei de aprobare a finanțării AM POS va proceda la încheierea contractului de finanțare. </w:t>
      </w:r>
    </w:p>
    <w:p w14:paraId="125AEBCD" w14:textId="77777777"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AM POS emite decizia de respingere a cererii de finanțare, conform procedurii proprii, în etapa de contractare, cu menționarea motivelor de respingere, dacă intervine cel puțin una dintre următoarele situații:</w:t>
      </w:r>
    </w:p>
    <w:p w14:paraId="4514C40E" w14:textId="77777777" w:rsidR="007350A4" w:rsidRPr="003E4A13" w:rsidRDefault="007350A4" w:rsidP="003E4A13">
      <w:pPr>
        <w:pStyle w:val="ListParagraph"/>
        <w:numPr>
          <w:ilvl w:val="0"/>
          <w:numId w:val="73"/>
        </w:numPr>
        <w:spacing w:before="60" w:after="0" w:line="240" w:lineRule="auto"/>
        <w:contextualSpacing w:val="0"/>
        <w:jc w:val="both"/>
        <w:rPr>
          <w:rFonts w:cstheme="minorHAnsi"/>
          <w:iCs/>
          <w:color w:val="002060"/>
        </w:rPr>
      </w:pPr>
      <w:r w:rsidRPr="003E4A13">
        <w:rPr>
          <w:rFonts w:cstheme="minorHAnsi"/>
          <w:iCs/>
          <w:color w:val="002060"/>
        </w:rPr>
        <w:t>solicitantul nu face dovada că cele declarate prin declarația unică sunt conforme cu realitatea și corespund cerințelor din ghidul solicitantului;</w:t>
      </w:r>
    </w:p>
    <w:p w14:paraId="75FC3EB9" w14:textId="47323A60" w:rsidR="007350A4" w:rsidRPr="003E4A13" w:rsidRDefault="007350A4" w:rsidP="003E4A13">
      <w:pPr>
        <w:pStyle w:val="ListParagraph"/>
        <w:numPr>
          <w:ilvl w:val="0"/>
          <w:numId w:val="73"/>
        </w:numPr>
        <w:spacing w:before="60" w:after="0" w:line="240" w:lineRule="auto"/>
        <w:contextualSpacing w:val="0"/>
        <w:jc w:val="both"/>
        <w:rPr>
          <w:rFonts w:cstheme="minorHAnsi"/>
          <w:iCs/>
          <w:color w:val="002060"/>
        </w:rPr>
      </w:pPr>
      <w:r w:rsidRPr="003E4A13">
        <w:rPr>
          <w:rFonts w:cstheme="minorHAnsi"/>
          <w:iCs/>
          <w:color w:val="002060"/>
        </w:rPr>
        <w:t>solicitantul nu răspunde în termenul de maxim 15 zile calendaristice la clarificările care sunt solicitate de autoritatea de management. Decizia de respingere a finanțării unui proiect se aduce la cunoștința solicitantului prin sistemul informatic MySMIS2021/SMIS2021+. Împotriva deciziei de respingere a finanțării se poate formula contestație pe cale administrativă la AM POS în termen de 30 zile calendaristice, calculat de la data de la primirii acesteia prin sistemul informatic MySMIS2021/SMIS2021+. Contestațiile depuse după termenul de 30 de zile menționat vor fi respinse.</w:t>
      </w:r>
    </w:p>
    <w:p w14:paraId="68FF37B1" w14:textId="77777777"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 xml:space="preserve">Contestațiile vor fi soluționate de către Comitetul de soluționare a contestațiilor din cadrul AM POS în termen de 15 zile calendaristice de la data înregistrării contestației la AM POS. </w:t>
      </w:r>
    </w:p>
    <w:p w14:paraId="22085E24" w14:textId="77777777" w:rsidR="007350A4" w:rsidRDefault="007350A4" w:rsidP="003E4A13">
      <w:pPr>
        <w:spacing w:before="60" w:after="0" w:line="240" w:lineRule="auto"/>
        <w:jc w:val="both"/>
        <w:rPr>
          <w:rFonts w:cstheme="minorHAnsi"/>
          <w:iCs/>
          <w:color w:val="002060"/>
        </w:rPr>
      </w:pPr>
      <w:r w:rsidRPr="003E4A13">
        <w:rPr>
          <w:rFonts w:cstheme="minorHAnsi"/>
          <w:iCs/>
          <w:color w:val="002060"/>
        </w:rPr>
        <w:t>În cazul admiterii contestației ca rezultat al reverificării modului de îndeplinire a condițiilor de eligibilitate, AM POS poate decide anularea deciziei de respingere a finanțării și, după caz, emiterea deciziei de selectare și semnarea contractului de finanțare, având în vedere considerentele deciziei de soluționare a contestației.</w:t>
      </w:r>
    </w:p>
    <w:p w14:paraId="21458CCF" w14:textId="77777777" w:rsidR="006323E9" w:rsidRPr="003E4A13" w:rsidRDefault="006323E9" w:rsidP="003E4A13">
      <w:pPr>
        <w:spacing w:before="60" w:after="0" w:line="240" w:lineRule="auto"/>
        <w:jc w:val="both"/>
        <w:rPr>
          <w:rFonts w:cstheme="minorHAnsi"/>
          <w:iCs/>
          <w:color w:val="002060"/>
        </w:rPr>
      </w:pPr>
    </w:p>
    <w:p w14:paraId="36104094" w14:textId="77777777" w:rsidR="007350A4" w:rsidRPr="003E4A13" w:rsidRDefault="007350A4" w:rsidP="00E26266">
      <w:pPr>
        <w:pStyle w:val="ListParagraph"/>
        <w:numPr>
          <w:ilvl w:val="2"/>
          <w:numId w:val="96"/>
        </w:numPr>
        <w:spacing w:before="60" w:after="0" w:line="240" w:lineRule="auto"/>
        <w:contextualSpacing w:val="0"/>
        <w:jc w:val="both"/>
        <w:outlineLvl w:val="1"/>
        <w:rPr>
          <w:rFonts w:cstheme="minorHAnsi"/>
          <w:b/>
          <w:bCs/>
          <w:i/>
          <w:color w:val="002060"/>
        </w:rPr>
      </w:pPr>
      <w:bookmarkStart w:id="292" w:name="_Toc134971017"/>
      <w:bookmarkStart w:id="293" w:name="_Toc135151633"/>
      <w:r w:rsidRPr="003E4A13">
        <w:rPr>
          <w:rFonts w:cstheme="minorHAnsi"/>
          <w:b/>
          <w:bCs/>
          <w:i/>
          <w:color w:val="002060"/>
        </w:rPr>
        <w:t>Definitivarea  planului de monitorizare al proiectului</w:t>
      </w:r>
      <w:bookmarkEnd w:id="292"/>
      <w:bookmarkEnd w:id="293"/>
      <w:r w:rsidRPr="003E4A13">
        <w:rPr>
          <w:rFonts w:cstheme="minorHAnsi"/>
          <w:b/>
          <w:bCs/>
          <w:i/>
          <w:color w:val="002060"/>
        </w:rPr>
        <w:t xml:space="preserve"> </w:t>
      </w:r>
    </w:p>
    <w:p w14:paraId="288A3BC5" w14:textId="77777777"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În conformitate cu Ordinul ministrului investițiilor și proiectelor europene nr. 1777 din 3 mai 2023, menționat la art. 4 alin. (1), art. 6 alin (1), și (3), art. 7 alin (1) și (3), art. 14 alin (2) și art. 17 alin (2) din Ordonanța de Urgență a Guvernului nr. 23 din 12 aprilie 2023 privind instituirea unor măsuri de simplificare și digitalizare pentru gestionarea fondurilor europene aferente politicii de coeziune 2021-2027 se completează anexa aplicabilă și se stabilesc ținte trimestriale pentru atingerea rezultatelor asumate.</w:t>
      </w:r>
    </w:p>
    <w:p w14:paraId="5A23AB6A" w14:textId="77777777" w:rsidR="007350A4" w:rsidRPr="003E4A13" w:rsidRDefault="007350A4" w:rsidP="003E4A13">
      <w:pPr>
        <w:widowControl w:val="0"/>
        <w:tabs>
          <w:tab w:val="left" w:pos="477"/>
        </w:tabs>
        <w:autoSpaceDE w:val="0"/>
        <w:autoSpaceDN w:val="0"/>
        <w:spacing w:before="60" w:after="0" w:line="240" w:lineRule="auto"/>
        <w:ind w:right="112"/>
        <w:jc w:val="both"/>
        <w:rPr>
          <w:rFonts w:cstheme="minorHAnsi"/>
          <w:color w:val="002060"/>
        </w:rPr>
      </w:pPr>
      <w:r w:rsidRPr="003E4A13">
        <w:rPr>
          <w:rFonts w:cstheme="minorHAnsi"/>
          <w:color w:val="002060"/>
        </w:rPr>
        <w:lastRenderedPageBreak/>
        <w:t xml:space="preserve">Planul de monitorizare a proiectului, anexă la contractul de finanțare, stabilește indicatorii de etapă care se vor monitoriza de către autoritatea de management/organismul intermediar, după caz, pe parcursul implementării proiectului, modul de verificare al acestora, precum țintele finale asumate pentru indicatorii de realizare și de rezultat care vor fi atinse în urma implementării proiectului. </w:t>
      </w:r>
    </w:p>
    <w:p w14:paraId="2573D9DA" w14:textId="6CF65AC6" w:rsidR="007350A4" w:rsidRPr="003E4A13" w:rsidRDefault="007350A4" w:rsidP="003E4A13">
      <w:pPr>
        <w:spacing w:before="60" w:after="0" w:line="240" w:lineRule="auto"/>
        <w:jc w:val="both"/>
        <w:rPr>
          <w:rFonts w:cstheme="minorHAnsi"/>
          <w:color w:val="002060"/>
        </w:rPr>
      </w:pPr>
      <w:r w:rsidRPr="003E4A13">
        <w:rPr>
          <w:rFonts w:cstheme="minorHAnsi"/>
          <w:color w:val="002060"/>
        </w:rPr>
        <w:t>Planul de monitorizare se va stabili în etapa de contractare.</w:t>
      </w:r>
    </w:p>
    <w:p w14:paraId="68793997" w14:textId="051EED38" w:rsidR="007350A4" w:rsidRPr="003E4A13" w:rsidRDefault="008C3B5B" w:rsidP="003E4A13">
      <w:pPr>
        <w:spacing w:before="60" w:after="0" w:line="240" w:lineRule="auto"/>
        <w:jc w:val="both"/>
        <w:rPr>
          <w:rFonts w:cstheme="minorHAnsi"/>
          <w:iCs/>
          <w:color w:val="002060"/>
        </w:rPr>
      </w:pPr>
      <w:r w:rsidRPr="008C3B5B">
        <w:rPr>
          <w:rFonts w:cstheme="minorHAnsi"/>
          <w:iCs/>
          <w:color w:val="002060"/>
        </w:rPr>
        <w:t>Î</w:t>
      </w:r>
      <w:r w:rsidR="007350A4" w:rsidRPr="008C3B5B">
        <w:rPr>
          <w:rFonts w:cstheme="minorHAnsi"/>
          <w:iCs/>
          <w:color w:val="002060"/>
        </w:rPr>
        <w:t xml:space="preserve">n etapa de contractare va fi depus Planul de monitorizare al proiectului, anexa la contractul de finanțare aprobat prin </w:t>
      </w:r>
      <w:r w:rsidR="007350A4" w:rsidRPr="008C3B5B">
        <w:rPr>
          <w:rFonts w:cstheme="minorHAnsi"/>
          <w:iCs/>
          <w:color w:val="002060"/>
          <w:shd w:val="clear" w:color="auto" w:fill="E7E6E6" w:themeFill="background2"/>
        </w:rPr>
        <w:t>Ordinul ministrului investițiilor și proiectelor europene nr. .........</w:t>
      </w:r>
      <w:r w:rsidR="007350A4" w:rsidRPr="003E4A13">
        <w:rPr>
          <w:rFonts w:cstheme="minorHAnsi"/>
          <w:iCs/>
          <w:color w:val="002060"/>
        </w:rPr>
        <w:t xml:space="preserve"> </w:t>
      </w:r>
    </w:p>
    <w:p w14:paraId="0DA334F1" w14:textId="77777777" w:rsidR="007350A4" w:rsidRPr="003E4A13" w:rsidRDefault="007350A4" w:rsidP="003E4A13">
      <w:pPr>
        <w:spacing w:before="60" w:after="0" w:line="240" w:lineRule="auto"/>
        <w:rPr>
          <w:rFonts w:cstheme="minorHAnsi"/>
          <w:iCs/>
          <w:color w:val="002060"/>
        </w:rPr>
      </w:pPr>
    </w:p>
    <w:p w14:paraId="4932C848" w14:textId="77777777" w:rsidR="007350A4" w:rsidRPr="003E4A13" w:rsidRDefault="007350A4" w:rsidP="00E26266">
      <w:pPr>
        <w:pStyle w:val="ListParagraph"/>
        <w:numPr>
          <w:ilvl w:val="2"/>
          <w:numId w:val="96"/>
        </w:numPr>
        <w:spacing w:before="60" w:after="0" w:line="240" w:lineRule="auto"/>
        <w:contextualSpacing w:val="0"/>
        <w:jc w:val="both"/>
        <w:outlineLvl w:val="1"/>
        <w:rPr>
          <w:rFonts w:cstheme="minorHAnsi"/>
          <w:b/>
          <w:bCs/>
          <w:i/>
          <w:color w:val="002060"/>
        </w:rPr>
      </w:pPr>
      <w:bookmarkStart w:id="294" w:name="_Toc134971018"/>
      <w:bookmarkStart w:id="295" w:name="_Toc135151634"/>
      <w:r w:rsidRPr="003E4A13">
        <w:rPr>
          <w:rFonts w:cstheme="minorHAnsi"/>
          <w:b/>
          <w:bCs/>
          <w:i/>
          <w:color w:val="002060"/>
        </w:rPr>
        <w:t>Semnarea contractului de finanțare /emiterea deciziei de finanțare</w:t>
      </w:r>
      <w:bookmarkEnd w:id="294"/>
      <w:bookmarkEnd w:id="295"/>
    </w:p>
    <w:p w14:paraId="3C3A5DFB" w14:textId="77777777"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 xml:space="preserve">Contractul de finanțare, aprobat prin ordinul Ordinul ministrului investițiilor și proiectelor europene nr ..........va fi semnat de MIPE/AM POS, în calitate de Autoritate de Management pentru Programul Sănătate și solicitant/lider de parteneriat. </w:t>
      </w:r>
    </w:p>
    <w:p w14:paraId="39F9C0D9" w14:textId="77777777" w:rsidR="007350A4" w:rsidRPr="003E4A13" w:rsidRDefault="007350A4" w:rsidP="003E4A13">
      <w:pPr>
        <w:spacing w:before="60" w:after="0" w:line="240" w:lineRule="auto"/>
        <w:jc w:val="both"/>
        <w:rPr>
          <w:rFonts w:cstheme="minorHAnsi"/>
          <w:color w:val="002060"/>
        </w:rPr>
      </w:pPr>
      <w:r w:rsidRPr="003E4A13">
        <w:rPr>
          <w:rFonts w:cstheme="minorHAnsi"/>
          <w:color w:val="002060"/>
        </w:rPr>
        <w:t>Formularul cererii de finanțare completat și anexele la aceasta vor face parte integrantă din contractul de finanțare.</w:t>
      </w:r>
    </w:p>
    <w:p w14:paraId="5EA9DB70" w14:textId="77777777" w:rsidR="007350A4" w:rsidRPr="003E4A13" w:rsidRDefault="007350A4" w:rsidP="003E4A13">
      <w:pPr>
        <w:spacing w:before="60" w:after="0" w:line="240" w:lineRule="auto"/>
        <w:jc w:val="both"/>
        <w:rPr>
          <w:rFonts w:cstheme="minorHAnsi"/>
          <w:iCs/>
          <w:color w:val="002060"/>
        </w:rPr>
      </w:pPr>
      <w:r w:rsidRPr="003E4A13">
        <w:rPr>
          <w:rFonts w:cstheme="minorHAnsi"/>
          <w:iCs/>
          <w:color w:val="002060"/>
        </w:rPr>
        <w:t xml:space="preserve">Contractul se semnează electronic de ambele părți, MIPE/AMPOS fiind ultimul semnatar. </w:t>
      </w:r>
    </w:p>
    <w:p w14:paraId="77A2E1AA" w14:textId="7F73F6CB" w:rsidR="007350A4" w:rsidRPr="003E4A13" w:rsidRDefault="007350A4" w:rsidP="003E4A13">
      <w:pPr>
        <w:pStyle w:val="ListParagraph"/>
        <w:spacing w:before="60" w:after="0" w:line="240" w:lineRule="auto"/>
        <w:ind w:left="0"/>
        <w:contextualSpacing w:val="0"/>
        <w:jc w:val="both"/>
        <w:rPr>
          <w:rFonts w:cstheme="minorHAnsi"/>
          <w:iCs/>
          <w:color w:val="002060"/>
        </w:rPr>
      </w:pPr>
    </w:p>
    <w:p w14:paraId="486AE9B7" w14:textId="77777777" w:rsidR="003F64EA" w:rsidRPr="003E4A13" w:rsidRDefault="003F64EA" w:rsidP="003E4A13">
      <w:pPr>
        <w:pStyle w:val="ListParagraph"/>
        <w:numPr>
          <w:ilvl w:val="0"/>
          <w:numId w:val="96"/>
        </w:numPr>
        <w:spacing w:before="60" w:after="0" w:line="240" w:lineRule="auto"/>
        <w:contextualSpacing w:val="0"/>
        <w:jc w:val="both"/>
        <w:outlineLvl w:val="0"/>
        <w:rPr>
          <w:rFonts w:cstheme="minorHAnsi"/>
          <w:b/>
          <w:bCs/>
          <w:i/>
          <w:color w:val="002060"/>
        </w:rPr>
      </w:pPr>
      <w:bookmarkStart w:id="296" w:name="_Toc135151635"/>
      <w:r w:rsidRPr="003E4A13">
        <w:rPr>
          <w:rFonts w:cstheme="minorHAnsi"/>
          <w:b/>
          <w:bCs/>
          <w:i/>
          <w:color w:val="002060"/>
        </w:rPr>
        <w:t>ASPECTE PRIVIND CONFLICTUL DE INTERESE</w:t>
      </w:r>
      <w:bookmarkEnd w:id="281"/>
      <w:bookmarkEnd w:id="296"/>
      <w:r w:rsidRPr="003E4A13">
        <w:rPr>
          <w:rFonts w:cstheme="minorHAnsi"/>
          <w:b/>
          <w:bCs/>
          <w:i/>
          <w:color w:val="002060"/>
        </w:rPr>
        <w:t xml:space="preserve">  </w:t>
      </w:r>
      <w:r w:rsidRPr="003E4A13">
        <w:rPr>
          <w:rFonts w:cstheme="minorHAnsi"/>
          <w:b/>
          <w:bCs/>
          <w:i/>
          <w:color w:val="002060"/>
        </w:rPr>
        <w:tab/>
      </w:r>
    </w:p>
    <w:p w14:paraId="4894FE5A" w14:textId="41A30CE6" w:rsidR="003F64EA" w:rsidRPr="003E4A13" w:rsidRDefault="003F64EA" w:rsidP="003E4A13">
      <w:pPr>
        <w:spacing w:before="60" w:after="0" w:line="240" w:lineRule="auto"/>
        <w:jc w:val="both"/>
        <w:rPr>
          <w:rFonts w:cstheme="minorHAnsi"/>
          <w:color w:val="002060"/>
        </w:rPr>
      </w:pPr>
      <w:r w:rsidRPr="003E4A13">
        <w:rPr>
          <w:rFonts w:cstheme="minorHAnsi"/>
          <w:color w:val="002060"/>
        </w:rPr>
        <w:t xml:space="preserve">La elaborarea cererii de finanțare precum si pe toată perioada implementării proiectului, beneficiarii/ partenerii vor trebui să respecte prevederile legale europene și naționale în vigoare referitoare la conflictul de interese şi regimul </w:t>
      </w:r>
      <w:r w:rsidR="008C3B5B" w:rsidRPr="003E4A13">
        <w:rPr>
          <w:rFonts w:cstheme="minorHAnsi"/>
          <w:color w:val="002060"/>
        </w:rPr>
        <w:t>incompatibilităților</w:t>
      </w:r>
      <w:r w:rsidRPr="003E4A13">
        <w:rPr>
          <w:rFonts w:cstheme="minorHAnsi"/>
          <w:color w:val="002060"/>
        </w:rPr>
        <w:t>.</w:t>
      </w:r>
    </w:p>
    <w:p w14:paraId="16EE999D" w14:textId="2333E3C5" w:rsidR="003F64EA" w:rsidRPr="003E4A13" w:rsidRDefault="003F64EA" w:rsidP="003E4A13">
      <w:pPr>
        <w:spacing w:before="60" w:after="0" w:line="240" w:lineRule="auto"/>
        <w:jc w:val="both"/>
        <w:rPr>
          <w:rFonts w:cstheme="minorHAnsi"/>
          <w:color w:val="002060"/>
        </w:rPr>
      </w:pPr>
      <w:r w:rsidRPr="003E4A13">
        <w:rPr>
          <w:rFonts w:cstheme="minorHAnsi"/>
          <w:color w:val="002060"/>
        </w:rPr>
        <w:t xml:space="preserve">Beneficiarii de </w:t>
      </w:r>
      <w:r w:rsidR="008C3B5B" w:rsidRPr="003E4A13">
        <w:rPr>
          <w:rFonts w:cstheme="minorHAnsi"/>
          <w:color w:val="002060"/>
        </w:rPr>
        <w:t>finanțare</w:t>
      </w:r>
      <w:r w:rsidRPr="003E4A13">
        <w:rPr>
          <w:rFonts w:cstheme="minorHAnsi"/>
          <w:color w:val="002060"/>
        </w:rPr>
        <w:t xml:space="preserve"> nerambursabilă se obligă să întreprindă toate </w:t>
      </w:r>
      <w:r w:rsidR="008C3B5B" w:rsidRPr="003E4A13">
        <w:rPr>
          <w:rFonts w:cstheme="minorHAnsi"/>
          <w:color w:val="002060"/>
        </w:rPr>
        <w:t>diligențele</w:t>
      </w:r>
      <w:r w:rsidRPr="003E4A13">
        <w:rPr>
          <w:rFonts w:cstheme="minorHAnsi"/>
          <w:color w:val="002060"/>
        </w:rPr>
        <w:t xml:space="preserve"> necesare pentru a evita orice conflict de interese şi să informeze cu celeritate AM POS în legătură cu orice </w:t>
      </w:r>
      <w:r w:rsidR="008C3B5B" w:rsidRPr="003E4A13">
        <w:rPr>
          <w:rFonts w:cstheme="minorHAnsi"/>
          <w:color w:val="002060"/>
        </w:rPr>
        <w:t>situație</w:t>
      </w:r>
      <w:r w:rsidRPr="003E4A13">
        <w:rPr>
          <w:rFonts w:cstheme="minorHAnsi"/>
          <w:color w:val="002060"/>
        </w:rPr>
        <w:t xml:space="preserve"> care dă </w:t>
      </w:r>
      <w:r w:rsidR="008C3B5B" w:rsidRPr="003E4A13">
        <w:rPr>
          <w:rFonts w:cstheme="minorHAnsi"/>
          <w:color w:val="002060"/>
        </w:rPr>
        <w:t>naștere</w:t>
      </w:r>
      <w:r w:rsidRPr="003E4A13">
        <w:rPr>
          <w:rFonts w:cstheme="minorHAnsi"/>
          <w:color w:val="002060"/>
        </w:rPr>
        <w:t xml:space="preserve"> sau este posibil să dea </w:t>
      </w:r>
      <w:r w:rsidR="008C3B5B" w:rsidRPr="003E4A13">
        <w:rPr>
          <w:rFonts w:cstheme="minorHAnsi"/>
          <w:color w:val="002060"/>
        </w:rPr>
        <w:t>naștere</w:t>
      </w:r>
      <w:r w:rsidRPr="003E4A13">
        <w:rPr>
          <w:rFonts w:cstheme="minorHAnsi"/>
          <w:color w:val="002060"/>
        </w:rPr>
        <w:t xml:space="preserve"> unui astfel de conflict. În cazul </w:t>
      </w:r>
      <w:r w:rsidR="008C3B5B" w:rsidRPr="003E4A13">
        <w:rPr>
          <w:rFonts w:cstheme="minorHAnsi"/>
          <w:color w:val="002060"/>
        </w:rPr>
        <w:t>apariției</w:t>
      </w:r>
      <w:r w:rsidRPr="003E4A13">
        <w:rPr>
          <w:rFonts w:cstheme="minorHAnsi"/>
          <w:color w:val="002060"/>
        </w:rPr>
        <w:t xml:space="preserve"> riscului unei astfel de situații beneficiarul/ partenerii trebuie să ia măsuri care să conducă la evitarea, respectiv stingerea lui şi să informeze în scris AMPOS în legătură cu orice situație care dă naștere sau este posibil să dea naștere unui astfel de conflict, în termen de 3 (trei) zile lucrătoare de la apariția unei astfel de situații. </w:t>
      </w:r>
    </w:p>
    <w:p w14:paraId="5A87EA7C" w14:textId="6C0698E9" w:rsidR="003F64EA" w:rsidRPr="003E4A13" w:rsidRDefault="003F64EA" w:rsidP="003E4A13">
      <w:pPr>
        <w:spacing w:before="60" w:after="0" w:line="240" w:lineRule="auto"/>
        <w:jc w:val="both"/>
        <w:rPr>
          <w:rFonts w:cstheme="minorHAnsi"/>
          <w:color w:val="002060"/>
        </w:rPr>
      </w:pPr>
      <w:r w:rsidRPr="003E4A13">
        <w:rPr>
          <w:rFonts w:cstheme="minorHAnsi"/>
          <w:color w:val="002060"/>
        </w:rPr>
        <w:t xml:space="preserve">Reprezintă conflict de interese orice situație care împiedică beneficiarul/partenerii de a avea o atitudine obiectivă şi </w:t>
      </w:r>
      <w:r w:rsidR="008C3B5B" w:rsidRPr="003E4A13">
        <w:rPr>
          <w:rFonts w:cstheme="minorHAnsi"/>
          <w:color w:val="002060"/>
        </w:rPr>
        <w:t>imparțială</w:t>
      </w:r>
      <w:r w:rsidRPr="003E4A13">
        <w:rPr>
          <w:rFonts w:cstheme="minorHAnsi"/>
          <w:color w:val="002060"/>
        </w:rPr>
        <w:t xml:space="preserve">, sau care îi împiedică să execute </w:t>
      </w:r>
      <w:r w:rsidR="008C3B5B" w:rsidRPr="003E4A13">
        <w:rPr>
          <w:rFonts w:cstheme="minorHAnsi"/>
          <w:color w:val="002060"/>
        </w:rPr>
        <w:t>activitățile</w:t>
      </w:r>
      <w:r w:rsidRPr="003E4A13">
        <w:rPr>
          <w:rFonts w:cstheme="minorHAnsi"/>
          <w:color w:val="002060"/>
        </w:rPr>
        <w:t xml:space="preserve"> prevăzute în cererea de </w:t>
      </w:r>
      <w:r w:rsidR="008C3B5B" w:rsidRPr="003E4A13">
        <w:rPr>
          <w:rFonts w:cstheme="minorHAnsi"/>
          <w:color w:val="002060"/>
        </w:rPr>
        <w:t>finanțare</w:t>
      </w:r>
      <w:r w:rsidRPr="003E4A13">
        <w:rPr>
          <w:rFonts w:cstheme="minorHAnsi"/>
          <w:color w:val="002060"/>
        </w:rPr>
        <w:t xml:space="preserve"> într-o manieră obiectivă şi </w:t>
      </w:r>
      <w:r w:rsidR="008C3B5B" w:rsidRPr="003E4A13">
        <w:rPr>
          <w:rFonts w:cstheme="minorHAnsi"/>
          <w:color w:val="002060"/>
        </w:rPr>
        <w:t>imparțială</w:t>
      </w:r>
      <w:r w:rsidRPr="003E4A13">
        <w:rPr>
          <w:rFonts w:cstheme="minorHAnsi"/>
          <w:color w:val="002060"/>
        </w:rPr>
        <w:t xml:space="preserve">, din motive referitoare la familie, viaţă personală, </w:t>
      </w:r>
      <w:r w:rsidR="008C3B5B" w:rsidRPr="003E4A13">
        <w:rPr>
          <w:rFonts w:cstheme="minorHAnsi"/>
          <w:color w:val="002060"/>
        </w:rPr>
        <w:t>afinități</w:t>
      </w:r>
      <w:r w:rsidRPr="003E4A13">
        <w:rPr>
          <w:rFonts w:cstheme="minorHAnsi"/>
          <w:color w:val="002060"/>
        </w:rPr>
        <w:t xml:space="preserve"> politice sau </w:t>
      </w:r>
      <w:r w:rsidR="004F1783" w:rsidRPr="003E4A13">
        <w:rPr>
          <w:rFonts w:cstheme="minorHAnsi"/>
          <w:color w:val="002060"/>
        </w:rPr>
        <w:t>naționale</w:t>
      </w:r>
      <w:r w:rsidRPr="003E4A13">
        <w:rPr>
          <w:rFonts w:cstheme="minorHAnsi"/>
          <w:color w:val="002060"/>
        </w:rPr>
        <w:t xml:space="preserve">, interese economice sau orice alte interese. Interesele anterior </w:t>
      </w:r>
      <w:r w:rsidR="008C3B5B" w:rsidRPr="003E4A13">
        <w:rPr>
          <w:rFonts w:cstheme="minorHAnsi"/>
          <w:color w:val="002060"/>
        </w:rPr>
        <w:t>menționate</w:t>
      </w:r>
      <w:r w:rsidRPr="003E4A13">
        <w:rPr>
          <w:rFonts w:cstheme="minorHAnsi"/>
          <w:color w:val="002060"/>
        </w:rPr>
        <w:t xml:space="preserve"> includ orice avantaj pentru persoana în cauză, soţul/</w:t>
      </w:r>
      <w:r w:rsidR="004F1783">
        <w:rPr>
          <w:rFonts w:cstheme="minorHAnsi"/>
          <w:color w:val="002060"/>
        </w:rPr>
        <w:t xml:space="preserve"> </w:t>
      </w:r>
      <w:r w:rsidRPr="003E4A13">
        <w:rPr>
          <w:rFonts w:cstheme="minorHAnsi"/>
          <w:color w:val="002060"/>
        </w:rPr>
        <w:t xml:space="preserve">soţia sau o rudă ori un afin, până la gradul 2 inclusiv. </w:t>
      </w:r>
    </w:p>
    <w:p w14:paraId="2B3B77B5" w14:textId="71BF4D46" w:rsidR="003F64EA" w:rsidRPr="003E4A13" w:rsidRDefault="003F64EA" w:rsidP="003E4A13">
      <w:pPr>
        <w:spacing w:before="60" w:after="0" w:line="240" w:lineRule="auto"/>
        <w:jc w:val="both"/>
        <w:rPr>
          <w:rFonts w:cstheme="minorHAnsi"/>
          <w:color w:val="002060"/>
        </w:rPr>
      </w:pPr>
      <w:r w:rsidRPr="003E4A13">
        <w:rPr>
          <w:rFonts w:cstheme="minorHAnsi"/>
          <w:color w:val="002060"/>
        </w:rPr>
        <w:t xml:space="preserve">Această prevedere se aplică beneficiarului, partenerilor, subcontractorilor, furnizorilor şi angajaților beneficiarului/partenerului şi altor persoane juridice publice sau private, în cazul în care acestea sunt implicate în </w:t>
      </w:r>
      <w:r w:rsidR="004F1783" w:rsidRPr="003E4A13">
        <w:rPr>
          <w:rFonts w:cstheme="minorHAnsi"/>
          <w:color w:val="002060"/>
        </w:rPr>
        <w:t>activități</w:t>
      </w:r>
      <w:r w:rsidRPr="003E4A13">
        <w:rPr>
          <w:rFonts w:cstheme="minorHAnsi"/>
          <w:color w:val="002060"/>
        </w:rPr>
        <w:t xml:space="preserve"> care pot fi încadrate în </w:t>
      </w:r>
      <w:r w:rsidR="004F1783" w:rsidRPr="003E4A13">
        <w:rPr>
          <w:rFonts w:cstheme="minorHAnsi"/>
          <w:color w:val="002060"/>
        </w:rPr>
        <w:t>execuția</w:t>
      </w:r>
      <w:r w:rsidRPr="003E4A13">
        <w:rPr>
          <w:rFonts w:cstheme="minorHAnsi"/>
          <w:color w:val="002060"/>
        </w:rPr>
        <w:t xml:space="preserve">, auditarea sau controlul bugetului Uniunii Europene, precum și angajaților AMPOS si persoanelor fizice sau juridice care </w:t>
      </w:r>
      <w:r w:rsidR="004F1783" w:rsidRPr="003E4A13">
        <w:rPr>
          <w:rFonts w:cstheme="minorHAnsi"/>
          <w:color w:val="002060"/>
        </w:rPr>
        <w:t>desfășoară</w:t>
      </w:r>
      <w:r w:rsidRPr="003E4A13">
        <w:rPr>
          <w:rFonts w:cstheme="minorHAnsi"/>
          <w:color w:val="002060"/>
        </w:rPr>
        <w:t xml:space="preserve"> </w:t>
      </w:r>
      <w:r w:rsidR="004F1783" w:rsidRPr="003E4A13">
        <w:rPr>
          <w:rFonts w:cstheme="minorHAnsi"/>
          <w:color w:val="002060"/>
        </w:rPr>
        <w:t>activități</w:t>
      </w:r>
      <w:r w:rsidRPr="003E4A13">
        <w:rPr>
          <w:rFonts w:cstheme="minorHAnsi"/>
          <w:color w:val="002060"/>
        </w:rPr>
        <w:t xml:space="preserve"> externalizate pentru AMPOS, implicați direct în procesul de evaluare/selecţie/aprobare/control, după caz, a cererilor de finanţare, respectiv în procesul de verificare/autorizare/ plată/control al cererilor de rambursare/plată. </w:t>
      </w:r>
    </w:p>
    <w:p w14:paraId="236C1A5F" w14:textId="77777777" w:rsidR="003F64EA" w:rsidRPr="003E4A13" w:rsidRDefault="003F64EA" w:rsidP="003E4A13">
      <w:pPr>
        <w:spacing w:before="60" w:after="0" w:line="240" w:lineRule="auto"/>
        <w:jc w:val="both"/>
        <w:rPr>
          <w:rFonts w:cstheme="minorHAnsi"/>
          <w:color w:val="002060"/>
        </w:rPr>
      </w:pPr>
      <w:r w:rsidRPr="003E4A13">
        <w:rPr>
          <w:rFonts w:cstheme="minorHAnsi"/>
          <w:color w:val="002060"/>
        </w:rPr>
        <w:t xml:space="preserve">În temeiul articolului 61 alin. (3) din Regulamentul (UE, Euratom) 2018/1046 al Parlamentului European şi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 </w:t>
      </w:r>
    </w:p>
    <w:p w14:paraId="053C6A29" w14:textId="6A7C36E0" w:rsidR="003F64EA" w:rsidRPr="003E4A13" w:rsidRDefault="003F64EA" w:rsidP="003E4A13">
      <w:pPr>
        <w:spacing w:before="60" w:after="0" w:line="240" w:lineRule="auto"/>
        <w:jc w:val="both"/>
        <w:rPr>
          <w:rFonts w:cstheme="minorHAnsi"/>
          <w:color w:val="002060"/>
        </w:rPr>
      </w:pPr>
      <w:r w:rsidRPr="003E4A13">
        <w:rPr>
          <w:rFonts w:cstheme="minorHAnsi"/>
          <w:color w:val="002060"/>
        </w:rPr>
        <w:lastRenderedPageBreak/>
        <w:t xml:space="preserve">În sensul aspectelor menționate mai sus, beneficiarii și partenerii acestora se obligă să ia toate măsurile pentru respectarea regulilor pentru evitarea conflictului de interese, conform următoarelor prevederi legislative europene si </w:t>
      </w:r>
      <w:r w:rsidR="004F1783" w:rsidRPr="003E4A13">
        <w:rPr>
          <w:rFonts w:cstheme="minorHAnsi"/>
          <w:color w:val="002060"/>
        </w:rPr>
        <w:t>naționale</w:t>
      </w:r>
      <w:r w:rsidRPr="003E4A13">
        <w:rPr>
          <w:rFonts w:cstheme="minorHAnsi"/>
          <w:color w:val="002060"/>
        </w:rPr>
        <w:t xml:space="preserve">: </w:t>
      </w:r>
    </w:p>
    <w:p w14:paraId="79C14A7B" w14:textId="77777777" w:rsidR="003F64EA" w:rsidRPr="003E4A13" w:rsidRDefault="003F64EA" w:rsidP="003E4A13">
      <w:pPr>
        <w:pStyle w:val="ListParagraph"/>
        <w:numPr>
          <w:ilvl w:val="0"/>
          <w:numId w:val="76"/>
        </w:numPr>
        <w:spacing w:before="60" w:after="0" w:line="240" w:lineRule="auto"/>
        <w:contextualSpacing w:val="0"/>
        <w:jc w:val="both"/>
        <w:rPr>
          <w:rFonts w:cstheme="minorHAnsi"/>
          <w:color w:val="002060"/>
        </w:rPr>
      </w:pPr>
      <w:r w:rsidRPr="003E4A13">
        <w:rPr>
          <w:rFonts w:cstheme="minorHAnsi"/>
          <w:color w:val="002060"/>
        </w:rPr>
        <w:t xml:space="preserve">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w:t>
      </w:r>
    </w:p>
    <w:p w14:paraId="07535B9B" w14:textId="40D43527" w:rsidR="003F64EA" w:rsidRPr="003E4A13" w:rsidRDefault="003F64EA" w:rsidP="003E4A13">
      <w:pPr>
        <w:pStyle w:val="ListParagraph"/>
        <w:numPr>
          <w:ilvl w:val="0"/>
          <w:numId w:val="76"/>
        </w:numPr>
        <w:spacing w:before="60" w:after="0" w:line="240" w:lineRule="auto"/>
        <w:contextualSpacing w:val="0"/>
        <w:jc w:val="both"/>
        <w:rPr>
          <w:rFonts w:cstheme="minorHAnsi"/>
          <w:color w:val="002060"/>
        </w:rPr>
      </w:pPr>
      <w:r w:rsidRPr="003E4A13">
        <w:rPr>
          <w:rFonts w:cstheme="minorHAnsi"/>
          <w:color w:val="002060"/>
        </w:rPr>
        <w:t xml:space="preserve">Capitolul II, Secțiunea a 2-a Reguli în materia conflictului de interese, din OUG nr. 66/2011 privind prevenirea, constatarea şi sancționarea neregulilor apărute în </w:t>
      </w:r>
      <w:r w:rsidR="004F1783" w:rsidRPr="003E4A13">
        <w:rPr>
          <w:rFonts w:cstheme="minorHAnsi"/>
          <w:color w:val="002060"/>
        </w:rPr>
        <w:t>obținerea</w:t>
      </w:r>
      <w:r w:rsidRPr="003E4A13">
        <w:rPr>
          <w:rFonts w:cstheme="minorHAnsi"/>
          <w:color w:val="002060"/>
        </w:rPr>
        <w:t xml:space="preserve"> şi utilizarea fondurilor </w:t>
      </w:r>
      <w:r w:rsidR="004F1783" w:rsidRPr="003E4A13">
        <w:rPr>
          <w:rFonts w:cstheme="minorHAnsi"/>
          <w:color w:val="002060"/>
        </w:rPr>
        <w:t>europene</w:t>
      </w:r>
      <w:r w:rsidRPr="003E4A13">
        <w:rPr>
          <w:rFonts w:cstheme="minorHAnsi"/>
          <w:color w:val="002060"/>
        </w:rPr>
        <w:t xml:space="preserve"> şi/sau a fondurilor publice </w:t>
      </w:r>
      <w:r w:rsidR="004F1783" w:rsidRPr="003E4A13">
        <w:rPr>
          <w:rFonts w:cstheme="minorHAnsi"/>
          <w:color w:val="002060"/>
        </w:rPr>
        <w:t>naționale</w:t>
      </w:r>
      <w:r w:rsidRPr="003E4A13">
        <w:rPr>
          <w:rFonts w:cstheme="minorHAnsi"/>
          <w:color w:val="002060"/>
        </w:rPr>
        <w:t xml:space="preserve"> aferente acestora, cu modificările și completările ulterioare; </w:t>
      </w:r>
    </w:p>
    <w:p w14:paraId="23EDF3CC" w14:textId="77777777" w:rsidR="003F64EA" w:rsidRPr="003E4A13" w:rsidRDefault="003F64EA" w:rsidP="003E4A13">
      <w:pPr>
        <w:pStyle w:val="ListParagraph"/>
        <w:numPr>
          <w:ilvl w:val="0"/>
          <w:numId w:val="76"/>
        </w:numPr>
        <w:spacing w:before="60" w:after="0" w:line="240" w:lineRule="auto"/>
        <w:contextualSpacing w:val="0"/>
        <w:jc w:val="both"/>
        <w:rPr>
          <w:rFonts w:cstheme="minorHAnsi"/>
          <w:color w:val="002060"/>
        </w:rPr>
      </w:pPr>
      <w:r w:rsidRPr="003E4A13">
        <w:rPr>
          <w:rFonts w:cstheme="minorHAnsi"/>
          <w:color w:val="002060"/>
        </w:rPr>
        <w:t xml:space="preserve">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 </w:t>
      </w:r>
    </w:p>
    <w:p w14:paraId="7AAE8C35" w14:textId="77777777" w:rsidR="003F64EA" w:rsidRPr="003E4A13" w:rsidRDefault="003F64EA" w:rsidP="003E4A13">
      <w:pPr>
        <w:pStyle w:val="ListParagraph"/>
        <w:numPr>
          <w:ilvl w:val="0"/>
          <w:numId w:val="76"/>
        </w:numPr>
        <w:spacing w:before="60" w:after="0" w:line="240" w:lineRule="auto"/>
        <w:contextualSpacing w:val="0"/>
        <w:jc w:val="both"/>
        <w:rPr>
          <w:rFonts w:cstheme="minorHAnsi"/>
          <w:color w:val="002060"/>
        </w:rPr>
      </w:pPr>
      <w:r w:rsidRPr="003E4A13">
        <w:rPr>
          <w:rFonts w:cstheme="minorHAnsi"/>
          <w:color w:val="002060"/>
        </w:rPr>
        <w:t>capitolul II, secțiunea 4 Reguli de evitare a conflictului de interese, (art. 58-63), din Legea nr. 98/2016 privind achizițiile publice.</w:t>
      </w:r>
    </w:p>
    <w:p w14:paraId="1545C8D0" w14:textId="77777777" w:rsidR="003F64EA" w:rsidRPr="003E4A13" w:rsidRDefault="003F64EA" w:rsidP="003E4A13">
      <w:pPr>
        <w:pStyle w:val="ListParagraph"/>
        <w:spacing w:before="60" w:after="0" w:line="240" w:lineRule="auto"/>
        <w:ind w:left="1065"/>
        <w:contextualSpacing w:val="0"/>
        <w:jc w:val="both"/>
        <w:rPr>
          <w:rFonts w:cstheme="minorHAnsi"/>
          <w:b/>
          <w:bCs/>
          <w:i/>
          <w:color w:val="002060"/>
        </w:rPr>
      </w:pPr>
    </w:p>
    <w:p w14:paraId="31359B45" w14:textId="77777777" w:rsidR="003F64EA" w:rsidRPr="003E4A13" w:rsidRDefault="003F64EA" w:rsidP="003E4A13">
      <w:pPr>
        <w:pStyle w:val="ListParagraph"/>
        <w:numPr>
          <w:ilvl w:val="0"/>
          <w:numId w:val="96"/>
        </w:numPr>
        <w:spacing w:before="60" w:after="0" w:line="240" w:lineRule="auto"/>
        <w:contextualSpacing w:val="0"/>
        <w:jc w:val="both"/>
        <w:outlineLvl w:val="0"/>
        <w:rPr>
          <w:rFonts w:cstheme="minorHAnsi"/>
          <w:b/>
          <w:bCs/>
          <w:i/>
          <w:color w:val="002060"/>
        </w:rPr>
      </w:pPr>
      <w:bookmarkStart w:id="297" w:name="_Toc134971020"/>
      <w:bookmarkStart w:id="298" w:name="_Toc135151636"/>
      <w:r w:rsidRPr="003E4A13">
        <w:rPr>
          <w:rFonts w:cstheme="minorHAnsi"/>
          <w:b/>
          <w:bCs/>
          <w:i/>
          <w:color w:val="002060"/>
        </w:rPr>
        <w:t>ASPECTE PRIVIND PRELUCRAREA DATELOR CU CARACTER PERSONAL</w:t>
      </w:r>
      <w:bookmarkEnd w:id="297"/>
      <w:bookmarkEnd w:id="298"/>
      <w:r w:rsidRPr="003E4A13">
        <w:rPr>
          <w:rFonts w:cstheme="minorHAnsi"/>
          <w:b/>
          <w:bCs/>
          <w:i/>
          <w:color w:val="002060"/>
        </w:rPr>
        <w:t xml:space="preserve">  </w:t>
      </w:r>
      <w:r w:rsidRPr="003E4A13">
        <w:rPr>
          <w:rFonts w:cstheme="minorHAnsi"/>
          <w:b/>
          <w:bCs/>
          <w:i/>
          <w:color w:val="002060"/>
        </w:rPr>
        <w:tab/>
      </w:r>
    </w:p>
    <w:p w14:paraId="70927962" w14:textId="77777777" w:rsidR="003F64EA" w:rsidRPr="003E4A13" w:rsidRDefault="003F64EA" w:rsidP="003E4A13">
      <w:pPr>
        <w:tabs>
          <w:tab w:val="left" w:pos="284"/>
        </w:tabs>
        <w:spacing w:before="60" w:after="0" w:line="240" w:lineRule="auto"/>
        <w:jc w:val="both"/>
        <w:rPr>
          <w:rFonts w:cstheme="minorHAnsi"/>
          <w:color w:val="002060"/>
        </w:rPr>
      </w:pPr>
      <w:r w:rsidRPr="003E4A13">
        <w:rPr>
          <w:rFonts w:cstheme="minorHAnsi"/>
          <w:color w:val="002060"/>
        </w:rPr>
        <w:t xml:space="preserve">Parlamentul European și Consiliul au adoptat, în data de 27 aprilie 2016, Regulamentul (UE) 2016/679 privind protecția persoanelor fizice în ceea ce privește prelucrarea datelor cu caracter personal și privind libera circulație a acestor date și de abrogare a Directivei 95/46/CE (Regulamentul general privind protecția datelor RGPD). </w:t>
      </w:r>
    </w:p>
    <w:p w14:paraId="3E47A434" w14:textId="46596FD8" w:rsidR="003F64EA" w:rsidRPr="003E4A13" w:rsidRDefault="003F64EA" w:rsidP="003E4A13">
      <w:pPr>
        <w:tabs>
          <w:tab w:val="left" w:pos="284"/>
        </w:tabs>
        <w:spacing w:before="60" w:after="0" w:line="240" w:lineRule="auto"/>
        <w:jc w:val="both"/>
        <w:rPr>
          <w:rFonts w:cstheme="minorHAnsi"/>
          <w:color w:val="002060"/>
        </w:rPr>
      </w:pPr>
      <w:r w:rsidRPr="003E4A13">
        <w:rPr>
          <w:rFonts w:cstheme="minorHAnsi"/>
          <w:color w:val="002060"/>
        </w:rPr>
        <w:t xml:space="preserve">Regulamentul (UE) 2016/679 impune un set unic de reguli în materia protecției datelor cu caracter personal, cu accent pe transparența față de persoana vizată și responsabilizarea operatorului de date vis a vis de modul în care acesta prelucrează datele cu caracter personal. Regulamentul (UE) 2016/679 stabilește o serie de garanții specifice pentru protecția cât mai eficientă a vieții private a minorilor, în special în mediul on-line. De asemenea, Regulamentul consolidează drepturile garantate persoanelor vizate și introduce noi drepturi: dreptul la portabilitatea datelor și dreptul la restricționarea prelucrării. </w:t>
      </w:r>
    </w:p>
    <w:p w14:paraId="5D73459E" w14:textId="77777777" w:rsidR="003F64EA" w:rsidRPr="003E4A13" w:rsidRDefault="003F64EA" w:rsidP="003E4A13">
      <w:pPr>
        <w:tabs>
          <w:tab w:val="left" w:pos="284"/>
        </w:tabs>
        <w:spacing w:before="60" w:after="0" w:line="240" w:lineRule="auto"/>
        <w:jc w:val="both"/>
        <w:rPr>
          <w:rFonts w:cstheme="minorHAnsi"/>
          <w:color w:val="002060"/>
        </w:rPr>
      </w:pPr>
      <w:r w:rsidRPr="003E4A13">
        <w:rPr>
          <w:rFonts w:cstheme="minorHAnsi"/>
          <w:color w:val="002060"/>
        </w:rPr>
        <w:t xml:space="preserve">RGPD se aplică: </w:t>
      </w:r>
    </w:p>
    <w:p w14:paraId="2A42995D" w14:textId="77777777" w:rsidR="003F64EA" w:rsidRPr="003E4A13" w:rsidRDefault="003F64EA" w:rsidP="003E4A13">
      <w:pPr>
        <w:pStyle w:val="ListParagraph"/>
        <w:numPr>
          <w:ilvl w:val="0"/>
          <w:numId w:val="72"/>
        </w:numPr>
        <w:tabs>
          <w:tab w:val="left" w:pos="284"/>
        </w:tabs>
        <w:spacing w:before="60" w:after="0" w:line="240" w:lineRule="auto"/>
        <w:contextualSpacing w:val="0"/>
        <w:jc w:val="both"/>
        <w:rPr>
          <w:rFonts w:cstheme="minorHAnsi"/>
          <w:color w:val="002060"/>
        </w:rPr>
      </w:pPr>
      <w:r w:rsidRPr="003E4A13">
        <w:rPr>
          <w:rFonts w:cstheme="minorHAnsi"/>
          <w:color w:val="002060"/>
        </w:rPr>
        <w:t xml:space="preserve">prelucrării datelor cu caracter personal în cadrul activităților derulate la sediul unui operator sau al unei persoane împuternicite de operator pe teritoriul Uniunii, indiferent dacă prelucrarea are loc sau nu pe teritoriul Uniunii; </w:t>
      </w:r>
    </w:p>
    <w:p w14:paraId="58024BE4" w14:textId="77777777" w:rsidR="003F64EA" w:rsidRPr="003E4A13" w:rsidRDefault="003F64EA" w:rsidP="003E4A13">
      <w:pPr>
        <w:pStyle w:val="ListParagraph"/>
        <w:numPr>
          <w:ilvl w:val="0"/>
          <w:numId w:val="72"/>
        </w:numPr>
        <w:tabs>
          <w:tab w:val="left" w:pos="284"/>
        </w:tabs>
        <w:spacing w:before="60" w:after="0" w:line="240" w:lineRule="auto"/>
        <w:contextualSpacing w:val="0"/>
        <w:jc w:val="both"/>
        <w:rPr>
          <w:rFonts w:cstheme="minorHAnsi"/>
          <w:color w:val="002060"/>
        </w:rPr>
      </w:pPr>
      <w:r w:rsidRPr="003E4A13">
        <w:rPr>
          <w:rFonts w:cstheme="minorHAnsi"/>
          <w:color w:val="002060"/>
        </w:rPr>
        <w:t xml:space="preserve">prelucrării datelor cu caracter personal ale unor persoane vizate care se află în Uniune de către un operator sau o persoană împuternicită de operator care nu este stabilit (ă) în Uniune, atunci când activitățile de prelucrare sunt legate de oferirea de bunuri sau servicii unor astfel de persoane vizate în  Uniune, indiferent dacă se solicită sau nu efectuarea unei plăți de către persoana vizată; sau legate de monitorizarea comportamentului lor dacă acesta se manifestă în cadrul Uniunii. </w:t>
      </w:r>
    </w:p>
    <w:p w14:paraId="6B265220" w14:textId="77777777" w:rsidR="003F64EA" w:rsidRPr="003E4A13" w:rsidRDefault="003F64EA" w:rsidP="003E4A13">
      <w:pPr>
        <w:tabs>
          <w:tab w:val="left" w:pos="284"/>
        </w:tabs>
        <w:spacing w:before="60" w:after="0" w:line="240" w:lineRule="auto"/>
        <w:ind w:left="284"/>
        <w:jc w:val="both"/>
        <w:rPr>
          <w:rFonts w:cstheme="minorHAnsi"/>
          <w:color w:val="002060"/>
        </w:rPr>
      </w:pPr>
      <w:r w:rsidRPr="003E4A13">
        <w:rPr>
          <w:rFonts w:cstheme="minorHAnsi"/>
          <w:color w:val="002060"/>
        </w:rPr>
        <w:t xml:space="preserve">Principalele obligații pentru operatorii de date în aplicarea RGPD sunt: </w:t>
      </w:r>
    </w:p>
    <w:p w14:paraId="38298FD5" w14:textId="7024810A" w:rsidR="003F64EA" w:rsidRPr="003E4A13" w:rsidRDefault="003F64EA" w:rsidP="003E4A13">
      <w:pPr>
        <w:pStyle w:val="ListParagraph"/>
        <w:numPr>
          <w:ilvl w:val="0"/>
          <w:numId w:val="72"/>
        </w:numPr>
        <w:tabs>
          <w:tab w:val="left" w:pos="284"/>
        </w:tabs>
        <w:spacing w:before="60" w:after="0" w:line="240" w:lineRule="auto"/>
        <w:contextualSpacing w:val="0"/>
        <w:jc w:val="both"/>
        <w:rPr>
          <w:rFonts w:cstheme="minorHAnsi"/>
          <w:color w:val="002060"/>
        </w:rPr>
      </w:pPr>
      <w:r w:rsidRPr="003E4A13">
        <w:rPr>
          <w:rFonts w:cstheme="minorHAnsi"/>
          <w:color w:val="002060"/>
        </w:rPr>
        <w:t xml:space="preserve">desemnarea unui responsabil cu protecția datelor (Art. 37-39 din Regulamentul general privind Protecția Datelor); </w:t>
      </w:r>
    </w:p>
    <w:p w14:paraId="2D7FC21C" w14:textId="43775917" w:rsidR="003F64EA" w:rsidRPr="003E4A13" w:rsidRDefault="003F64EA" w:rsidP="003E4A13">
      <w:pPr>
        <w:pStyle w:val="ListParagraph"/>
        <w:numPr>
          <w:ilvl w:val="0"/>
          <w:numId w:val="72"/>
        </w:numPr>
        <w:tabs>
          <w:tab w:val="left" w:pos="284"/>
        </w:tabs>
        <w:spacing w:before="60" w:after="0" w:line="240" w:lineRule="auto"/>
        <w:contextualSpacing w:val="0"/>
        <w:jc w:val="both"/>
        <w:rPr>
          <w:rFonts w:cstheme="minorHAnsi"/>
          <w:color w:val="002060"/>
        </w:rPr>
      </w:pPr>
      <w:r w:rsidRPr="003E4A13">
        <w:rPr>
          <w:rFonts w:cstheme="minorHAnsi"/>
          <w:color w:val="002060"/>
        </w:rPr>
        <w:t xml:space="preserve">cartografierea prelucrării de date cu caracter personal; </w:t>
      </w:r>
    </w:p>
    <w:p w14:paraId="19467CF2" w14:textId="54A195F4" w:rsidR="003F64EA" w:rsidRPr="003E4A13" w:rsidRDefault="003F64EA" w:rsidP="003E4A13">
      <w:pPr>
        <w:pStyle w:val="ListParagraph"/>
        <w:numPr>
          <w:ilvl w:val="0"/>
          <w:numId w:val="72"/>
        </w:numPr>
        <w:tabs>
          <w:tab w:val="left" w:pos="284"/>
        </w:tabs>
        <w:spacing w:before="60" w:after="0" w:line="240" w:lineRule="auto"/>
        <w:contextualSpacing w:val="0"/>
        <w:jc w:val="both"/>
        <w:rPr>
          <w:rFonts w:cstheme="minorHAnsi"/>
          <w:color w:val="002060"/>
        </w:rPr>
      </w:pPr>
      <w:r w:rsidRPr="003E4A13">
        <w:rPr>
          <w:rFonts w:cstheme="minorHAnsi"/>
          <w:color w:val="002060"/>
        </w:rPr>
        <w:t xml:space="preserve">monitorizarea acțiunilor care trebuie întreprinse; </w:t>
      </w:r>
    </w:p>
    <w:p w14:paraId="40342269" w14:textId="5602A03C" w:rsidR="003F64EA" w:rsidRPr="003E4A13" w:rsidRDefault="003F64EA" w:rsidP="003E4A13">
      <w:pPr>
        <w:pStyle w:val="ListParagraph"/>
        <w:numPr>
          <w:ilvl w:val="0"/>
          <w:numId w:val="72"/>
        </w:numPr>
        <w:tabs>
          <w:tab w:val="left" w:pos="284"/>
        </w:tabs>
        <w:spacing w:before="60" w:after="0" w:line="240" w:lineRule="auto"/>
        <w:contextualSpacing w:val="0"/>
        <w:jc w:val="both"/>
        <w:rPr>
          <w:rFonts w:cstheme="minorHAnsi"/>
          <w:color w:val="002060"/>
        </w:rPr>
      </w:pPr>
      <w:r w:rsidRPr="003E4A13">
        <w:rPr>
          <w:rFonts w:cstheme="minorHAnsi"/>
          <w:color w:val="002060"/>
        </w:rPr>
        <w:lastRenderedPageBreak/>
        <w:t xml:space="preserve">gestionarea riscurilor (în cazul în care au fost identificate prelucrări de date cu caracter personal susceptibile de a prezenta riscuri ridicate pentru drepturile și libertățile persoanelor fizice, operatorul va efectua o evaluare a impactului asupra protecției datelor, în condițiile art. 35 din Regulamentul General privind Protecția Datelor). </w:t>
      </w:r>
    </w:p>
    <w:p w14:paraId="2B18EF76" w14:textId="3DC9FB88" w:rsidR="003F64EA" w:rsidRPr="003E4A13" w:rsidRDefault="003F64EA" w:rsidP="003E4A13">
      <w:pPr>
        <w:pStyle w:val="ListParagraph"/>
        <w:numPr>
          <w:ilvl w:val="0"/>
          <w:numId w:val="72"/>
        </w:numPr>
        <w:tabs>
          <w:tab w:val="left" w:pos="284"/>
        </w:tabs>
        <w:spacing w:before="60" w:after="0" w:line="240" w:lineRule="auto"/>
        <w:contextualSpacing w:val="0"/>
        <w:jc w:val="both"/>
        <w:rPr>
          <w:rFonts w:cstheme="minorHAnsi"/>
          <w:color w:val="002060"/>
        </w:rPr>
      </w:pPr>
      <w:r w:rsidRPr="003E4A13">
        <w:rPr>
          <w:rFonts w:cstheme="minorHAnsi"/>
          <w:color w:val="002060"/>
        </w:rPr>
        <w:t>prezenta procedură are în vedere și asigură respectarea tuturor normelor legislative privind Regulamentul (UE) 2016/679 privind protecția persoanelor fizice în ceea ce privește prelucrarea datelor cu caracter personal și privind libera circulație a acestor date și de abrogare a Directivei 95/46/CE (Regulamentul general privind protecția datelor RGPD).</w:t>
      </w:r>
    </w:p>
    <w:p w14:paraId="76A7491F" w14:textId="77777777" w:rsidR="003F64EA" w:rsidRPr="003E4A13" w:rsidRDefault="003F64EA" w:rsidP="003E4A13">
      <w:pPr>
        <w:pStyle w:val="ListParagraph"/>
        <w:spacing w:before="60" w:after="0" w:line="240" w:lineRule="auto"/>
        <w:ind w:left="1065"/>
        <w:contextualSpacing w:val="0"/>
        <w:jc w:val="both"/>
        <w:rPr>
          <w:rFonts w:cstheme="minorHAnsi"/>
          <w:b/>
          <w:bCs/>
          <w:i/>
          <w:color w:val="002060"/>
        </w:rPr>
      </w:pPr>
    </w:p>
    <w:p w14:paraId="0AAD2081" w14:textId="77777777" w:rsidR="003F64EA" w:rsidRPr="003E4A13" w:rsidRDefault="003F64EA" w:rsidP="003E4A13">
      <w:pPr>
        <w:pStyle w:val="ListParagraph"/>
        <w:numPr>
          <w:ilvl w:val="0"/>
          <w:numId w:val="96"/>
        </w:numPr>
        <w:spacing w:before="60" w:after="0" w:line="240" w:lineRule="auto"/>
        <w:contextualSpacing w:val="0"/>
        <w:jc w:val="both"/>
        <w:outlineLvl w:val="0"/>
        <w:rPr>
          <w:rFonts w:cstheme="minorHAnsi"/>
          <w:b/>
          <w:bCs/>
          <w:i/>
          <w:color w:val="002060"/>
        </w:rPr>
      </w:pPr>
      <w:bookmarkStart w:id="299" w:name="_Toc134971021"/>
      <w:bookmarkStart w:id="300" w:name="_Toc135151637"/>
      <w:r w:rsidRPr="003E4A13">
        <w:rPr>
          <w:rFonts w:cstheme="minorHAnsi"/>
          <w:b/>
          <w:bCs/>
          <w:i/>
          <w:color w:val="002060"/>
        </w:rPr>
        <w:t>ASPECTE PRIVIND MONITORIZAREA TEHNICĂ ȘI RAPOARTELE DE PROGRES</w:t>
      </w:r>
      <w:bookmarkEnd w:id="299"/>
      <w:bookmarkEnd w:id="300"/>
      <w:r w:rsidRPr="003E4A13">
        <w:rPr>
          <w:rFonts w:cstheme="minorHAnsi"/>
          <w:b/>
          <w:bCs/>
          <w:i/>
          <w:color w:val="002060"/>
        </w:rPr>
        <w:t xml:space="preserve">  </w:t>
      </w:r>
    </w:p>
    <w:p w14:paraId="2EC49A41" w14:textId="77777777" w:rsidR="003F64EA" w:rsidRPr="003E4A13" w:rsidRDefault="003F64EA"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301" w:name="_Toc134971022"/>
      <w:bookmarkStart w:id="302" w:name="_Toc135151638"/>
      <w:r w:rsidRPr="003E4A13">
        <w:rPr>
          <w:rFonts w:cstheme="minorHAnsi"/>
          <w:b/>
          <w:bCs/>
          <w:i/>
          <w:color w:val="002060"/>
        </w:rPr>
        <w:t>Rapoartele de progres</w:t>
      </w:r>
      <w:bookmarkEnd w:id="301"/>
      <w:bookmarkEnd w:id="302"/>
      <w:r w:rsidRPr="003E4A13">
        <w:rPr>
          <w:rFonts w:cstheme="minorHAnsi"/>
          <w:b/>
          <w:bCs/>
          <w:i/>
          <w:color w:val="002060"/>
        </w:rPr>
        <w:t xml:space="preserve">  </w:t>
      </w:r>
      <w:r w:rsidRPr="003E4A13">
        <w:rPr>
          <w:rFonts w:cstheme="minorHAnsi"/>
          <w:b/>
          <w:bCs/>
          <w:i/>
          <w:color w:val="002060"/>
        </w:rPr>
        <w:tab/>
      </w:r>
    </w:p>
    <w:p w14:paraId="475E7B97" w14:textId="3B65CEF6" w:rsidR="003F64EA" w:rsidRPr="003E4A13" w:rsidRDefault="003F64EA" w:rsidP="003E4A13">
      <w:pPr>
        <w:spacing w:before="60" w:after="0" w:line="240" w:lineRule="auto"/>
        <w:jc w:val="both"/>
        <w:rPr>
          <w:rFonts w:cstheme="minorHAnsi"/>
          <w:iCs/>
          <w:color w:val="002060"/>
        </w:rPr>
      </w:pPr>
      <w:r w:rsidRPr="003E4A13">
        <w:rPr>
          <w:rFonts w:cstheme="minorHAnsi"/>
          <w:iCs/>
          <w:color w:val="002060"/>
        </w:rPr>
        <w:t>Una dintre activitățile de monitorizare tehnica a proiectelor se realizează prin analiza rapoartelor de progres elaborate de beneficiar și a documentelor justificative care însoțesc raportul de progres.</w:t>
      </w:r>
    </w:p>
    <w:p w14:paraId="0EB830BE" w14:textId="77777777" w:rsidR="003F64EA" w:rsidRPr="003E4A13" w:rsidRDefault="003F64EA" w:rsidP="003E4A13">
      <w:pPr>
        <w:spacing w:before="60" w:after="0" w:line="240" w:lineRule="auto"/>
        <w:jc w:val="both"/>
        <w:rPr>
          <w:rFonts w:cstheme="minorHAnsi"/>
          <w:iCs/>
          <w:color w:val="002060"/>
        </w:rPr>
      </w:pPr>
      <w:r w:rsidRPr="003E4A13">
        <w:rPr>
          <w:rFonts w:cstheme="minorHAnsi"/>
          <w:iCs/>
          <w:color w:val="002060"/>
        </w:rPr>
        <w:t xml:space="preserve">Raportul de progres se generează prin sistemul informatic MySMIS2021/SMIS2021+ de către beneficiar și se transmite trimestrial, în termen de 30 de zile de la finalizarea perioadei de raportare. </w:t>
      </w:r>
    </w:p>
    <w:p w14:paraId="4B32972E" w14:textId="77777777" w:rsidR="003F64EA" w:rsidRPr="003E4A13" w:rsidRDefault="003F64EA" w:rsidP="003E4A13">
      <w:pPr>
        <w:spacing w:before="60" w:after="0" w:line="240" w:lineRule="auto"/>
        <w:jc w:val="both"/>
        <w:rPr>
          <w:rFonts w:cstheme="minorHAnsi"/>
          <w:iCs/>
          <w:color w:val="002060"/>
        </w:rPr>
      </w:pPr>
      <w:r w:rsidRPr="003E4A13">
        <w:rPr>
          <w:rFonts w:cstheme="minorHAnsi"/>
          <w:iCs/>
          <w:color w:val="002060"/>
        </w:rPr>
        <w:t>Conținutul cadru al raportului de progres este prevăzut în anexa nr 5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6EDE955A" w14:textId="77777777" w:rsidR="003F64EA" w:rsidRPr="003E4A13" w:rsidRDefault="003F64EA" w:rsidP="003E4A13">
      <w:pPr>
        <w:spacing w:before="60" w:after="0" w:line="240" w:lineRule="auto"/>
        <w:jc w:val="both"/>
        <w:rPr>
          <w:rFonts w:cstheme="minorHAnsi"/>
          <w:iCs/>
          <w:color w:val="002060"/>
        </w:rPr>
      </w:pPr>
      <w:r w:rsidRPr="003E4A13">
        <w:rPr>
          <w:rFonts w:cstheme="minorHAnsi"/>
          <w:iCs/>
          <w:color w:val="002060"/>
        </w:rPr>
        <w:t xml:space="preserve">Autoritatea de management/Organismul intermediar verifică rapoartele de progres disponibile în aplicația informatică My SMIS 2021/SMIS2021+ și documentele justificative care îl însoțesc în scopul urmăririi progresului proiectelor și a stadiului îndeplinirii indicatorilor de realizare și rezultat, al respectării planului de monitorizare a proiectului și al realizării indicatorilor de etapă din plan.  </w:t>
      </w:r>
    </w:p>
    <w:p w14:paraId="6C148F22" w14:textId="77777777" w:rsidR="003F64EA" w:rsidRPr="003E4A13" w:rsidRDefault="003F64EA" w:rsidP="003E4A13">
      <w:pPr>
        <w:pStyle w:val="ListParagraph"/>
        <w:spacing w:before="60" w:after="0" w:line="240" w:lineRule="auto"/>
        <w:contextualSpacing w:val="0"/>
        <w:jc w:val="both"/>
        <w:rPr>
          <w:rFonts w:cstheme="minorHAnsi"/>
          <w:iCs/>
          <w:color w:val="002060"/>
        </w:rPr>
      </w:pPr>
      <w:r w:rsidRPr="003E4A13">
        <w:rPr>
          <w:rFonts w:cstheme="minorHAnsi"/>
          <w:iCs/>
          <w:color w:val="002060"/>
        </w:rPr>
        <w:t xml:space="preserve">  </w:t>
      </w:r>
    </w:p>
    <w:p w14:paraId="6BC40BDA" w14:textId="77777777" w:rsidR="003F64EA" w:rsidRPr="003E4A13" w:rsidRDefault="003F64EA"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303" w:name="_Toc134971023"/>
      <w:bookmarkStart w:id="304" w:name="_Toc135151639"/>
      <w:r w:rsidRPr="003E4A13">
        <w:rPr>
          <w:rFonts w:cstheme="minorHAnsi"/>
          <w:b/>
          <w:bCs/>
          <w:i/>
          <w:color w:val="002060"/>
        </w:rPr>
        <w:t>Vizitele de monitorizare</w:t>
      </w:r>
      <w:bookmarkEnd w:id="303"/>
      <w:bookmarkEnd w:id="304"/>
      <w:r w:rsidRPr="003E4A13">
        <w:rPr>
          <w:rFonts w:cstheme="minorHAnsi"/>
          <w:b/>
          <w:bCs/>
          <w:i/>
          <w:color w:val="002060"/>
        </w:rPr>
        <w:t xml:space="preserve"> </w:t>
      </w:r>
    </w:p>
    <w:p w14:paraId="5B0797D0" w14:textId="77777777" w:rsidR="003F64EA" w:rsidRPr="003E4A13" w:rsidRDefault="003F64EA" w:rsidP="003E4A13">
      <w:pPr>
        <w:widowControl w:val="0"/>
        <w:tabs>
          <w:tab w:val="left" w:pos="1192"/>
        </w:tabs>
        <w:autoSpaceDE w:val="0"/>
        <w:autoSpaceDN w:val="0"/>
        <w:spacing w:before="60" w:after="0" w:line="240" w:lineRule="auto"/>
        <w:ind w:right="113"/>
        <w:jc w:val="both"/>
        <w:rPr>
          <w:rFonts w:cstheme="minorHAnsi"/>
          <w:iCs/>
          <w:color w:val="002060"/>
        </w:rPr>
      </w:pPr>
      <w:r w:rsidRPr="003E4A13">
        <w:rPr>
          <w:rFonts w:cstheme="minorHAnsi"/>
          <w:iCs/>
          <w:color w:val="002060"/>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efectuată la fața locului.</w:t>
      </w:r>
    </w:p>
    <w:p w14:paraId="4D57FCE0" w14:textId="77777777" w:rsidR="003F64EA" w:rsidRPr="003E4A13" w:rsidRDefault="003F64EA" w:rsidP="003E4A13">
      <w:pPr>
        <w:spacing w:before="60" w:after="0" w:line="240" w:lineRule="auto"/>
        <w:jc w:val="both"/>
        <w:rPr>
          <w:rFonts w:cstheme="minorHAnsi"/>
          <w:iCs/>
          <w:color w:val="002060"/>
        </w:rPr>
      </w:pPr>
      <w:r w:rsidRPr="003E4A13">
        <w:rPr>
          <w:rFonts w:cstheme="minorHAnsi"/>
          <w:iCs/>
          <w:color w:val="002060"/>
        </w:rPr>
        <w:t>Vizitele de monitorizare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ulterioare.</w:t>
      </w:r>
    </w:p>
    <w:p w14:paraId="438CEFF2" w14:textId="77777777" w:rsidR="003F64EA" w:rsidRPr="003E4A13" w:rsidRDefault="003F64EA" w:rsidP="003E4A13">
      <w:pPr>
        <w:spacing w:before="60" w:after="0" w:line="240" w:lineRule="auto"/>
        <w:jc w:val="both"/>
        <w:rPr>
          <w:rFonts w:cstheme="minorHAnsi"/>
          <w:iCs/>
          <w:color w:val="002060"/>
        </w:rPr>
      </w:pPr>
      <w:r w:rsidRPr="003E4A13">
        <w:rPr>
          <w:rFonts w:cstheme="minorHAnsi"/>
          <w:iCs/>
          <w:color w:val="002060"/>
        </w:rPr>
        <w:t>Conținutul cadru al raportului de vizită este prevăzut în anexa nr. 6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10DDF733" w14:textId="77777777" w:rsidR="003F64EA" w:rsidRPr="003E4A13" w:rsidRDefault="003F64EA"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305" w:name="_Toc134971024"/>
      <w:bookmarkStart w:id="306" w:name="_Toc135151640"/>
      <w:r w:rsidRPr="003E4A13">
        <w:rPr>
          <w:rFonts w:cstheme="minorHAnsi"/>
          <w:b/>
          <w:bCs/>
          <w:i/>
          <w:color w:val="002060"/>
        </w:rPr>
        <w:t>Mecanismul specific indicatorilor de etapă. Planul de monitorizare</w:t>
      </w:r>
      <w:bookmarkEnd w:id="305"/>
      <w:bookmarkEnd w:id="306"/>
    </w:p>
    <w:p w14:paraId="2E6122AA" w14:textId="77777777" w:rsidR="003F64EA" w:rsidRPr="003E4A13" w:rsidRDefault="003F64EA" w:rsidP="003E4A13">
      <w:pPr>
        <w:spacing w:before="60" w:after="0" w:line="240" w:lineRule="auto"/>
        <w:jc w:val="both"/>
        <w:rPr>
          <w:rFonts w:cstheme="minorHAnsi"/>
          <w:iCs/>
          <w:color w:val="002060"/>
        </w:rPr>
      </w:pPr>
      <w:r w:rsidRPr="003E4A13">
        <w:rPr>
          <w:rFonts w:cstheme="minorHAnsi"/>
          <w:iCs/>
          <w:color w:val="002060"/>
        </w:rPr>
        <w:t>Procesul de monitorizare se realizează pe baza contractului de finanțare și a anexelor la acesta/aceasta, în condițiile prevederilor Ordonanței de urgență nr. 23/2023, privind instituirea unor măsuri de simplificare și digitalizare pentru gestionarea fondurilor europene aferente Politicii de Coeziune 2021-2027.</w:t>
      </w:r>
    </w:p>
    <w:p w14:paraId="5F7BA401" w14:textId="77777777" w:rsidR="003F64EA" w:rsidRPr="003E4A13" w:rsidRDefault="003F64EA" w:rsidP="003E4A13">
      <w:pPr>
        <w:spacing w:before="60" w:after="0" w:line="240" w:lineRule="auto"/>
        <w:jc w:val="both"/>
        <w:rPr>
          <w:rFonts w:cstheme="minorHAnsi"/>
          <w:iCs/>
          <w:color w:val="002060"/>
        </w:rPr>
      </w:pPr>
      <w:r w:rsidRPr="003E4A13">
        <w:rPr>
          <w:rFonts w:cstheme="minorHAnsi"/>
          <w:iCs/>
          <w:color w:val="002060"/>
        </w:rPr>
        <w:t xml:space="preserve">Instrumentul principal utilizat în activitățile de monitorizare a proiectelor este reprezentant de Planul de monitorizare a proiectului, parte a contractului de finanțare. </w:t>
      </w:r>
    </w:p>
    <w:p w14:paraId="254FA8CF" w14:textId="77777777" w:rsidR="003F64EA" w:rsidRPr="003E4A13" w:rsidRDefault="003F64EA" w:rsidP="003E4A13">
      <w:pPr>
        <w:spacing w:before="60" w:after="0" w:line="240" w:lineRule="auto"/>
        <w:jc w:val="both"/>
        <w:rPr>
          <w:rFonts w:cstheme="minorHAnsi"/>
          <w:iCs/>
          <w:color w:val="002060"/>
        </w:rPr>
      </w:pPr>
      <w:r w:rsidRPr="003E4A13">
        <w:rPr>
          <w:rFonts w:cstheme="minorHAnsi"/>
          <w:iCs/>
          <w:color w:val="002060"/>
        </w:rPr>
        <w:lastRenderedPageBreak/>
        <w:t>Planul de monitorizare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7C0BDCFF" w14:textId="77777777" w:rsidR="003F64EA" w:rsidRPr="003E4A13" w:rsidRDefault="003F64EA" w:rsidP="003E4A13">
      <w:pPr>
        <w:spacing w:before="60" w:after="0" w:line="240" w:lineRule="auto"/>
        <w:jc w:val="both"/>
        <w:rPr>
          <w:rFonts w:cstheme="minorHAnsi"/>
          <w:iCs/>
          <w:color w:val="002060"/>
        </w:rPr>
      </w:pPr>
      <w:r w:rsidRPr="003E4A13">
        <w:rPr>
          <w:rFonts w:cstheme="minorHAnsi"/>
          <w:iCs/>
          <w:color w:val="002060"/>
        </w:rPr>
        <w:t>Planul de monitorizare include, de asemenea, valorile țintelor finale ale indicatorilor de realizare și de rezultat care trebuie atinse ca urmare a implementării proiectului, precum și valorile de bază/de referință ale acestora.</w:t>
      </w:r>
    </w:p>
    <w:p w14:paraId="6E2A0DA2" w14:textId="77777777" w:rsidR="003F64EA" w:rsidRPr="003E4A13" w:rsidRDefault="003F64EA" w:rsidP="003E4A13">
      <w:pPr>
        <w:spacing w:before="60" w:after="0" w:line="240" w:lineRule="auto"/>
        <w:jc w:val="both"/>
        <w:rPr>
          <w:rFonts w:cstheme="minorHAnsi"/>
          <w:iCs/>
          <w:color w:val="002060"/>
        </w:rPr>
      </w:pPr>
      <w:r w:rsidRPr="003E4A13">
        <w:rPr>
          <w:rFonts w:cstheme="minorHAnsi"/>
          <w:iCs/>
          <w:color w:val="002060"/>
        </w:rPr>
        <w:t>Pe baza informațiilor incluse în cererea de finanțare și, dacă este cazul, a informațiilor suplimentare solicitate beneficiarului, autoritatea de management/ organismul intermediar, după caz, verifică și validează indicatorii de etapă care vor fi prevăzuți în Planul de monitorizare a proiectului.</w:t>
      </w:r>
    </w:p>
    <w:p w14:paraId="5E59E860" w14:textId="4BC1820B" w:rsidR="003F64EA" w:rsidRPr="003E4A13" w:rsidRDefault="003F64EA" w:rsidP="003E4A13">
      <w:pPr>
        <w:spacing w:before="60" w:after="0" w:line="240" w:lineRule="auto"/>
        <w:jc w:val="both"/>
        <w:rPr>
          <w:rFonts w:cstheme="minorHAnsi"/>
          <w:iCs/>
          <w:color w:val="002060"/>
        </w:rPr>
      </w:pPr>
      <w:r w:rsidRPr="003E4A13">
        <w:rPr>
          <w:rFonts w:cstheme="minorHAnsi"/>
          <w:iCs/>
          <w:color w:val="002060"/>
        </w:rPr>
        <w:t>Autoritatea de management/ organismul intermediar, după caz, prin activitățile de monitorizare este responsabilă de validarea îndeplinirii sau neîndeplinirii indicatorilor de etapă prevăzuți în planul de monitorizare a proiectului, de monitorizarea implementării de către beneficiar a soluțiilor identificate în condițiile art. 14 alin. (9) – (11), din OUG nr. 23/2023, pentru atingerea indicatorului de etapă nerealizat, precum și de decizia de a nu aplica măsuri și mecanisme corective în cazul nerealizării indicatorului de etapă, în condițiile prevăzute în regulamentele europene și cu respectarea prevederilor OUG nr. 23/2023.</w:t>
      </w:r>
    </w:p>
    <w:p w14:paraId="3A3493B3" w14:textId="77777777" w:rsidR="003F64EA" w:rsidRPr="003E4A13" w:rsidRDefault="003F64EA" w:rsidP="003E4A13">
      <w:pPr>
        <w:pStyle w:val="ListParagraph"/>
        <w:spacing w:before="60" w:after="0" w:line="240" w:lineRule="auto"/>
        <w:ind w:left="0"/>
        <w:contextualSpacing w:val="0"/>
        <w:jc w:val="both"/>
        <w:rPr>
          <w:rFonts w:cstheme="minorHAnsi"/>
          <w:iCs/>
          <w:color w:val="002060"/>
        </w:rPr>
      </w:pPr>
    </w:p>
    <w:p w14:paraId="0E13184A" w14:textId="77777777" w:rsidR="003F64EA" w:rsidRPr="003E4A13" w:rsidRDefault="003F64EA" w:rsidP="003E4A13">
      <w:pPr>
        <w:pStyle w:val="ListParagraph"/>
        <w:numPr>
          <w:ilvl w:val="0"/>
          <w:numId w:val="96"/>
        </w:numPr>
        <w:spacing w:before="60" w:after="0" w:line="240" w:lineRule="auto"/>
        <w:contextualSpacing w:val="0"/>
        <w:jc w:val="both"/>
        <w:outlineLvl w:val="0"/>
        <w:rPr>
          <w:rFonts w:cstheme="minorHAnsi"/>
          <w:b/>
          <w:bCs/>
          <w:i/>
          <w:color w:val="002060"/>
        </w:rPr>
      </w:pPr>
      <w:bookmarkStart w:id="307" w:name="_Toc134971025"/>
      <w:bookmarkStart w:id="308" w:name="_Toc135151641"/>
      <w:r w:rsidRPr="003E4A13">
        <w:rPr>
          <w:rFonts w:cstheme="minorHAnsi"/>
          <w:b/>
          <w:bCs/>
          <w:i/>
          <w:color w:val="002060"/>
        </w:rPr>
        <w:t>ASPECTE PRIVIND MANAGEMENTUL FINANCIAR</w:t>
      </w:r>
      <w:bookmarkEnd w:id="307"/>
      <w:bookmarkEnd w:id="308"/>
    </w:p>
    <w:p w14:paraId="0D9795B2" w14:textId="77777777" w:rsidR="003F64EA" w:rsidRPr="003E4A13" w:rsidRDefault="003F64EA"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309" w:name="_Toc134971026"/>
      <w:bookmarkStart w:id="310" w:name="_Hlk131881881"/>
      <w:bookmarkStart w:id="311" w:name="_Toc135151642"/>
      <w:r w:rsidRPr="003E4A13">
        <w:rPr>
          <w:rFonts w:cstheme="minorHAnsi"/>
          <w:b/>
          <w:bCs/>
          <w:i/>
          <w:color w:val="002060"/>
        </w:rPr>
        <w:t>Mecanismul cererilor de prefinanțare</w:t>
      </w:r>
      <w:bookmarkEnd w:id="309"/>
      <w:bookmarkEnd w:id="311"/>
      <w:r w:rsidRPr="003E4A13">
        <w:rPr>
          <w:rFonts w:cstheme="minorHAnsi"/>
          <w:b/>
          <w:bCs/>
          <w:i/>
          <w:color w:val="002060"/>
        </w:rPr>
        <w:t xml:space="preserve"> </w:t>
      </w:r>
      <w:bookmarkEnd w:id="310"/>
    </w:p>
    <w:p w14:paraId="0B5673BB" w14:textId="77777777" w:rsidR="003F64EA" w:rsidRPr="003E4A13" w:rsidRDefault="003F64EA" w:rsidP="003E4A13">
      <w:pPr>
        <w:spacing w:before="60" w:after="0" w:line="240" w:lineRule="auto"/>
        <w:jc w:val="both"/>
        <w:rPr>
          <w:rFonts w:cstheme="minorHAnsi"/>
          <w:iCs/>
          <w:color w:val="002060"/>
        </w:rPr>
      </w:pPr>
      <w:bookmarkStart w:id="312" w:name="_Hlk134718782"/>
      <w:r w:rsidRPr="003E4A13">
        <w:rPr>
          <w:rFonts w:cstheme="minorHAnsi"/>
          <w:iCs/>
          <w:color w:val="002060"/>
        </w:rPr>
        <w:t>Cererea de prefinanțare reprezintă cererea depusă de un beneficiar/ lider al unui parteneriat, prin care se solicită autorității de management virarea sumelor necesare pentru plata cheltuielilor aferente implementării proiectelor finanțate din fonduri europene, fără depășirea valorii totale eligibile a contractului de finanțare.</w:t>
      </w:r>
    </w:p>
    <w:p w14:paraId="0EA28AE7" w14:textId="36AB8FFD" w:rsidR="003F64EA" w:rsidRPr="003E4A13" w:rsidRDefault="003F64EA" w:rsidP="003E4A13">
      <w:pPr>
        <w:spacing w:before="60" w:after="0" w:line="240" w:lineRule="auto"/>
        <w:jc w:val="both"/>
        <w:rPr>
          <w:rFonts w:cstheme="minorHAnsi"/>
          <w:iCs/>
          <w:color w:val="002060"/>
        </w:rPr>
      </w:pPr>
      <w:r w:rsidRPr="003E4A13">
        <w:rPr>
          <w:rFonts w:cstheme="minorHAnsi"/>
          <w:iCs/>
          <w:color w:val="002060"/>
        </w:rPr>
        <w:t>Pentru proiectele finanţate din Fondul european de dezvoltare regională/ Fondul de coeziune/ Fondul social european Plus/ Fondul pentru o tranziție justă, se poate acorda prefinanțare în tranșe de maximum 10% din valoarea eligibilă a contractului de finanțare, fără depășirea valorii totale eligibile a acestuia, beneficiarilor/ liderilor de parteneriat/partenerilor, alții decât cei prevăzuți în OUG nr. 133/2021 la art. 7 alin. (1) - (5), (8) şi (10). Tranșa solicitată, împreună cu soldul nejustificat al prefinanţării prin cereri de rambursare, nu poate depăși procentul indicat anterior.</w:t>
      </w:r>
    </w:p>
    <w:p w14:paraId="7611CD01" w14:textId="685F3F3C" w:rsidR="003F64EA" w:rsidRDefault="003F64EA" w:rsidP="003E4A13">
      <w:pPr>
        <w:spacing w:before="60" w:after="0" w:line="240" w:lineRule="auto"/>
        <w:jc w:val="both"/>
        <w:rPr>
          <w:rFonts w:cstheme="minorHAnsi"/>
          <w:b/>
          <w:bCs/>
          <w:i/>
          <w:color w:val="002060"/>
        </w:rPr>
      </w:pPr>
      <w:r w:rsidRPr="003E4A13">
        <w:rPr>
          <w:rFonts w:cstheme="minorHAnsi"/>
          <w:iCs/>
          <w:color w:val="002060"/>
        </w:rPr>
        <w:t>Beneficiarul/ liderul de parteneriat care a depus cerere de prefinanţare conform alin. (1) şi (2) are obligația depunerii unei/ unor cereri de rambursare care să cuprindă cheltuielile efectuate din tranșa de prefinanţare acordată, în cuantum cumulat de minimum 50% din valoarea acesteia, în termen de maximum 90 de zile calendaristice de la data la care autoritatea de management a virat tranșa de prefinanțare în contul beneficiarului, fără a depăși durata contractului de finanțare.</w:t>
      </w:r>
      <w:r w:rsidRPr="003E4A13">
        <w:rPr>
          <w:rFonts w:cstheme="minorHAnsi"/>
          <w:b/>
          <w:bCs/>
          <w:i/>
          <w:color w:val="002060"/>
        </w:rPr>
        <w:tab/>
      </w:r>
    </w:p>
    <w:p w14:paraId="77835FA1" w14:textId="77777777" w:rsidR="004F1783" w:rsidRPr="003E4A13" w:rsidRDefault="004F1783" w:rsidP="003E4A13">
      <w:pPr>
        <w:spacing w:before="60" w:after="0" w:line="240" w:lineRule="auto"/>
        <w:jc w:val="both"/>
        <w:rPr>
          <w:rFonts w:cstheme="minorHAnsi"/>
          <w:b/>
          <w:bCs/>
          <w:i/>
          <w:color w:val="002060"/>
        </w:rPr>
      </w:pPr>
    </w:p>
    <w:p w14:paraId="23F2A20A" w14:textId="77777777" w:rsidR="003F64EA" w:rsidRPr="003E4A13" w:rsidRDefault="003F64EA"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313" w:name="_Toc134717516"/>
      <w:bookmarkStart w:id="314" w:name="_Toc134971027"/>
      <w:bookmarkStart w:id="315" w:name="_Toc135151643"/>
      <w:bookmarkEnd w:id="312"/>
      <w:r w:rsidRPr="003E4A13">
        <w:rPr>
          <w:rFonts w:cstheme="minorHAnsi"/>
          <w:b/>
          <w:bCs/>
          <w:i/>
          <w:color w:val="002060"/>
        </w:rPr>
        <w:t>Mecanismul cererilor de plată</w:t>
      </w:r>
      <w:bookmarkEnd w:id="313"/>
      <w:bookmarkEnd w:id="314"/>
      <w:bookmarkEnd w:id="315"/>
      <w:r w:rsidRPr="003E4A13">
        <w:rPr>
          <w:rFonts w:cstheme="minorHAnsi"/>
          <w:b/>
          <w:bCs/>
          <w:i/>
          <w:color w:val="002060"/>
        </w:rPr>
        <w:tab/>
      </w:r>
    </w:p>
    <w:p w14:paraId="2E3F2B15" w14:textId="77777777" w:rsidR="003F64EA" w:rsidRPr="003E4A13" w:rsidRDefault="003F64EA" w:rsidP="003E4A13">
      <w:pPr>
        <w:spacing w:before="60" w:after="0" w:line="240" w:lineRule="auto"/>
        <w:jc w:val="both"/>
        <w:rPr>
          <w:rFonts w:cstheme="minorHAnsi"/>
          <w:iCs/>
          <w:color w:val="002060"/>
        </w:rPr>
      </w:pPr>
      <w:r w:rsidRPr="003E4A13">
        <w:rPr>
          <w:rFonts w:cstheme="minorHAnsi"/>
          <w:iCs/>
          <w:color w:val="002060"/>
        </w:rPr>
        <w:t xml:space="preserve">Cererea de plată reprezintă cererea depusă de un beneficiar/ lider al unui parteneriat, prin care se solicită autorității de management virarea sumelor necesare pentru plata cheltuielilor eligibile, rambursabile, conform contractului de finanțare, în baza facturilor, a facturilor de avans, a statelor privind plata salariilor, a statelor/centralizatoarelor pentru acordarea burselor, subvenţiilor, premiilor şi onorariilor. </w:t>
      </w:r>
    </w:p>
    <w:p w14:paraId="4864891D" w14:textId="77777777" w:rsidR="003F64EA" w:rsidRPr="003E4A13" w:rsidRDefault="003F64EA" w:rsidP="003E4A13">
      <w:pPr>
        <w:spacing w:before="60" w:after="0" w:line="240" w:lineRule="auto"/>
        <w:jc w:val="both"/>
        <w:rPr>
          <w:rFonts w:cstheme="minorHAnsi"/>
          <w:iCs/>
          <w:color w:val="002060"/>
        </w:rPr>
      </w:pPr>
      <w:r w:rsidRPr="003E4A13">
        <w:rPr>
          <w:rFonts w:cstheme="minorHAnsi"/>
          <w:iCs/>
          <w:color w:val="002060"/>
        </w:rPr>
        <w:t>Mecanismul cererilor de plată se aplică beneficiarilor de proiecte finanţate din fonduri europene, alţii decât cei prevăzuţi in OUG 133/2021 la art. 7 alin. (1) - (5), (8) şi (10).</w:t>
      </w:r>
    </w:p>
    <w:p w14:paraId="53ECF81F" w14:textId="1E7011D8" w:rsidR="003F64EA" w:rsidRPr="003E4A13" w:rsidRDefault="003F64EA" w:rsidP="003E4A13">
      <w:pPr>
        <w:spacing w:before="60" w:after="0" w:line="240" w:lineRule="auto"/>
        <w:jc w:val="both"/>
        <w:rPr>
          <w:rFonts w:cstheme="minorHAnsi"/>
          <w:iCs/>
          <w:color w:val="002060"/>
        </w:rPr>
      </w:pPr>
      <w:r w:rsidRPr="003E4A13">
        <w:rPr>
          <w:rFonts w:cstheme="minorHAnsi"/>
          <w:iCs/>
          <w:color w:val="002060"/>
        </w:rPr>
        <w:t xml:space="preserve">Beneficiarii/ liderii de parteneriat/ partenerii, alţii decât cei prevăzuţi in OUG 133/2021 la art. 7 şi 8, au obligaţia de a achita integral contribuţia proprie aferentă cheltuielilor eligibile incluse în documentele </w:t>
      </w:r>
      <w:r w:rsidRPr="003E4A13">
        <w:rPr>
          <w:rFonts w:cstheme="minorHAnsi"/>
          <w:iCs/>
          <w:color w:val="002060"/>
        </w:rPr>
        <w:lastRenderedPageBreak/>
        <w:t>anexate cererii de plată, cel mai târziu până la data depunerii cererii de rambursare aferente cererii de plată.</w:t>
      </w:r>
    </w:p>
    <w:p w14:paraId="44F7AE41" w14:textId="77777777" w:rsidR="003F64EA" w:rsidRDefault="003F64EA" w:rsidP="003E4A13">
      <w:pPr>
        <w:spacing w:before="60" w:after="0" w:line="240" w:lineRule="auto"/>
        <w:jc w:val="both"/>
        <w:rPr>
          <w:rFonts w:cstheme="minorHAnsi"/>
          <w:iCs/>
          <w:color w:val="002060"/>
        </w:rPr>
      </w:pPr>
      <w:r w:rsidRPr="003E4A13">
        <w:rPr>
          <w:rFonts w:cstheme="minorHAnsi"/>
          <w:iCs/>
          <w:color w:val="002060"/>
        </w:rPr>
        <w:t>După încasarea sumelor virate de către autoritatea de management, în termen de maximum 10 zile lucrătoare, beneficiarii/ liderii de parteneriat au obligația de a depune cererea de rambursare aferentă cererii de plată la autoritatea de management, în care sunt incluse sumele decontate prin cererea de plată.</w:t>
      </w:r>
    </w:p>
    <w:p w14:paraId="3296E23C" w14:textId="77777777" w:rsidR="004F1783" w:rsidRPr="003E4A13" w:rsidRDefault="004F1783" w:rsidP="003E4A13">
      <w:pPr>
        <w:spacing w:before="60" w:after="0" w:line="240" w:lineRule="auto"/>
        <w:jc w:val="both"/>
        <w:rPr>
          <w:rFonts w:cstheme="minorHAnsi"/>
          <w:iCs/>
          <w:color w:val="002060"/>
        </w:rPr>
      </w:pPr>
    </w:p>
    <w:p w14:paraId="6CE4CA27" w14:textId="77777777" w:rsidR="003F64EA" w:rsidRPr="003E4A13" w:rsidRDefault="003F64EA"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316" w:name="_Toc134717517"/>
      <w:bookmarkStart w:id="317" w:name="_Toc134971028"/>
      <w:bookmarkStart w:id="318" w:name="_Toc135151644"/>
      <w:r w:rsidRPr="003E4A13">
        <w:rPr>
          <w:rFonts w:cstheme="minorHAnsi"/>
          <w:b/>
          <w:bCs/>
          <w:i/>
          <w:color w:val="002060"/>
        </w:rPr>
        <w:t>Mecanismul cererilor de rambursare</w:t>
      </w:r>
      <w:bookmarkEnd w:id="316"/>
      <w:bookmarkEnd w:id="317"/>
      <w:bookmarkEnd w:id="318"/>
      <w:r w:rsidRPr="003E4A13">
        <w:rPr>
          <w:rFonts w:cstheme="minorHAnsi"/>
          <w:b/>
          <w:bCs/>
          <w:i/>
          <w:color w:val="002060"/>
        </w:rPr>
        <w:t xml:space="preserve"> </w:t>
      </w:r>
    </w:p>
    <w:p w14:paraId="202C3281" w14:textId="77777777" w:rsidR="003F64EA" w:rsidRPr="003E4A13" w:rsidRDefault="003F64EA" w:rsidP="003E4A13">
      <w:pPr>
        <w:spacing w:before="60" w:after="0" w:line="240" w:lineRule="auto"/>
        <w:jc w:val="both"/>
        <w:rPr>
          <w:rFonts w:cstheme="minorHAnsi"/>
          <w:iCs/>
          <w:color w:val="002060"/>
        </w:rPr>
      </w:pPr>
      <w:r w:rsidRPr="003E4A13">
        <w:rPr>
          <w:rFonts w:cstheme="minorHAnsi"/>
          <w:iCs/>
          <w:color w:val="002060"/>
        </w:rPr>
        <w:t>Cererea de rambursare reprezintă cererea depusă de un beneficiar/ lider al unui parteneriat prin care se solicită autorității de management virarea sumelor aferente cheltuielilor eligibile, efectuate conform contractului de finanțare sau prin care se justifică utilizarea prefinanţării.</w:t>
      </w:r>
    </w:p>
    <w:p w14:paraId="5A9A4DE9" w14:textId="77777777" w:rsidR="003F64EA" w:rsidRDefault="003F64EA" w:rsidP="003E4A13">
      <w:pPr>
        <w:spacing w:before="60" w:after="0" w:line="240" w:lineRule="auto"/>
        <w:jc w:val="both"/>
        <w:rPr>
          <w:rFonts w:cstheme="minorHAnsi"/>
          <w:iCs/>
          <w:color w:val="002060"/>
        </w:rPr>
      </w:pPr>
      <w:r w:rsidRPr="003E4A13">
        <w:rPr>
          <w:rFonts w:cstheme="minorHAnsi"/>
          <w:iCs/>
          <w:color w:val="002060"/>
        </w:rPr>
        <w:t>Mecanismele aferente cererilor menționate anterior sunt reglementate în cadrul OUG nr. 133/2021 privind gestionarea financiară a fondurilor europene pentru perioada de programare 2021-2027 alocate României din Fondul european de dezvoltare regională, Fondul de coeziune, Fondul social european Plus, Fondul pentru o tranziție justă.</w:t>
      </w:r>
    </w:p>
    <w:p w14:paraId="4C5097EA" w14:textId="77777777" w:rsidR="004F1783" w:rsidRPr="003E4A13" w:rsidRDefault="004F1783" w:rsidP="003E4A13">
      <w:pPr>
        <w:spacing w:before="60" w:after="0" w:line="240" w:lineRule="auto"/>
        <w:jc w:val="both"/>
        <w:rPr>
          <w:rFonts w:cstheme="minorHAnsi"/>
          <w:iCs/>
          <w:color w:val="002060"/>
        </w:rPr>
      </w:pPr>
    </w:p>
    <w:p w14:paraId="6CABD5AF" w14:textId="77777777" w:rsidR="003F64EA" w:rsidRPr="003E4A13" w:rsidRDefault="003F64EA" w:rsidP="003E4A13">
      <w:pPr>
        <w:pStyle w:val="ListParagraph"/>
        <w:numPr>
          <w:ilvl w:val="1"/>
          <w:numId w:val="96"/>
        </w:numPr>
        <w:spacing w:before="60" w:after="0" w:line="240" w:lineRule="auto"/>
        <w:contextualSpacing w:val="0"/>
        <w:jc w:val="both"/>
        <w:outlineLvl w:val="1"/>
        <w:rPr>
          <w:rFonts w:cstheme="minorHAnsi"/>
          <w:b/>
          <w:bCs/>
          <w:i/>
          <w:color w:val="002060"/>
        </w:rPr>
      </w:pPr>
      <w:r w:rsidRPr="003E4A13">
        <w:rPr>
          <w:rFonts w:cstheme="minorHAnsi"/>
          <w:b/>
          <w:bCs/>
          <w:i/>
          <w:color w:val="002060"/>
        </w:rPr>
        <w:tab/>
      </w:r>
      <w:bookmarkStart w:id="319" w:name="_Toc134717518"/>
      <w:bookmarkStart w:id="320" w:name="_Toc134971029"/>
      <w:bookmarkStart w:id="321" w:name="_Toc135151645"/>
      <w:r w:rsidRPr="003E4A13">
        <w:rPr>
          <w:rFonts w:cstheme="minorHAnsi"/>
          <w:b/>
          <w:bCs/>
          <w:i/>
          <w:color w:val="002060"/>
        </w:rPr>
        <w:t>Graficul cererilor de prefinanțare/plată/rambursare</w:t>
      </w:r>
      <w:bookmarkEnd w:id="319"/>
      <w:bookmarkEnd w:id="320"/>
      <w:bookmarkEnd w:id="321"/>
      <w:r w:rsidRPr="003E4A13">
        <w:rPr>
          <w:rFonts w:cstheme="minorHAnsi"/>
          <w:b/>
          <w:bCs/>
          <w:i/>
          <w:color w:val="002060"/>
        </w:rPr>
        <w:t xml:space="preserve"> </w:t>
      </w:r>
      <w:r w:rsidRPr="003E4A13">
        <w:rPr>
          <w:rFonts w:cstheme="minorHAnsi"/>
          <w:b/>
          <w:bCs/>
          <w:i/>
          <w:color w:val="002060"/>
        </w:rPr>
        <w:tab/>
      </w:r>
    </w:p>
    <w:p w14:paraId="173185F3" w14:textId="77777777" w:rsidR="003F64EA" w:rsidRPr="003E4A13" w:rsidRDefault="003F64EA" w:rsidP="003E4A13">
      <w:pPr>
        <w:spacing w:before="60" w:after="0" w:line="240" w:lineRule="auto"/>
        <w:jc w:val="both"/>
        <w:rPr>
          <w:rFonts w:cstheme="minorHAnsi"/>
          <w:iCs/>
          <w:color w:val="002060"/>
        </w:rPr>
      </w:pPr>
      <w:r w:rsidRPr="003E4A13">
        <w:rPr>
          <w:rFonts w:cstheme="minorHAnsi"/>
          <w:iCs/>
          <w:color w:val="002060"/>
        </w:rPr>
        <w:t>Finanțarea va fi acordată, în baza cererilor de prefinanțare/ rambursare/ plată, elaborate și transmise prin sistemul MYSMIS2021/SMIS2021+, în conformitate cu Graficul de depunere a cererilor de prefinanțare/ plată/ rambursare a cheltuielilor, declarat și actualizat de beneficiar în sistemul MYSMIS2021/SMIS2021+.</w:t>
      </w:r>
    </w:p>
    <w:p w14:paraId="61EC79FE" w14:textId="77777777" w:rsidR="003F64EA" w:rsidRPr="003E4A13" w:rsidRDefault="003F64EA" w:rsidP="003E4A13">
      <w:pPr>
        <w:spacing w:before="60" w:after="0" w:line="240" w:lineRule="auto"/>
        <w:jc w:val="both"/>
        <w:rPr>
          <w:rFonts w:cstheme="minorHAnsi"/>
          <w:iCs/>
          <w:color w:val="002060"/>
        </w:rPr>
      </w:pPr>
      <w:r w:rsidRPr="003E4A13">
        <w:rPr>
          <w:rFonts w:cstheme="minorHAnsi"/>
          <w:iCs/>
          <w:color w:val="002060"/>
        </w:rPr>
        <w:t>Beneficiarul este obligat să respecte depunerea cererilor de prefinantare/ plată/ rambursare în lunile menționate în cadrul graficului de depunere.</w:t>
      </w:r>
    </w:p>
    <w:p w14:paraId="4810E063" w14:textId="77777777" w:rsidR="003F64EA" w:rsidRDefault="003F64EA" w:rsidP="003E4A13">
      <w:pPr>
        <w:spacing w:before="60" w:after="0" w:line="240" w:lineRule="auto"/>
        <w:jc w:val="both"/>
        <w:rPr>
          <w:rFonts w:cstheme="minorHAnsi"/>
          <w:b/>
          <w:bCs/>
          <w:i/>
          <w:color w:val="002060"/>
        </w:rPr>
      </w:pPr>
    </w:p>
    <w:p w14:paraId="681DCB2A" w14:textId="77777777" w:rsidR="006323E9" w:rsidRPr="003E4A13" w:rsidRDefault="006323E9" w:rsidP="003E4A13">
      <w:pPr>
        <w:spacing w:before="60" w:after="0" w:line="240" w:lineRule="auto"/>
        <w:jc w:val="both"/>
        <w:rPr>
          <w:rFonts w:cstheme="minorHAnsi"/>
          <w:b/>
          <w:bCs/>
          <w:i/>
          <w:color w:val="002060"/>
        </w:rPr>
      </w:pPr>
    </w:p>
    <w:p w14:paraId="4A7D0B02" w14:textId="77777777" w:rsidR="003F64EA" w:rsidRPr="003E4A13" w:rsidRDefault="003F64EA"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322" w:name="_Toc134717519"/>
      <w:bookmarkStart w:id="323" w:name="_Toc134971030"/>
      <w:bookmarkStart w:id="324" w:name="_Toc135151646"/>
      <w:r w:rsidRPr="003E4A13">
        <w:rPr>
          <w:rFonts w:cstheme="minorHAnsi"/>
          <w:b/>
          <w:bCs/>
          <w:i/>
          <w:color w:val="002060"/>
        </w:rPr>
        <w:t>Vizitele la fața locului</w:t>
      </w:r>
      <w:bookmarkEnd w:id="322"/>
      <w:bookmarkEnd w:id="323"/>
      <w:bookmarkEnd w:id="324"/>
      <w:r w:rsidRPr="003E4A13">
        <w:rPr>
          <w:rFonts w:cstheme="minorHAnsi"/>
          <w:b/>
          <w:bCs/>
          <w:i/>
          <w:color w:val="002060"/>
        </w:rPr>
        <w:t xml:space="preserve"> </w:t>
      </w:r>
      <w:r w:rsidRPr="003E4A13">
        <w:rPr>
          <w:rFonts w:cstheme="minorHAnsi"/>
          <w:b/>
          <w:bCs/>
          <w:i/>
          <w:color w:val="002060"/>
        </w:rPr>
        <w:tab/>
      </w:r>
    </w:p>
    <w:p w14:paraId="3A1C2BC9" w14:textId="77777777" w:rsidR="003F64EA" w:rsidRPr="003E4A13" w:rsidRDefault="003F64EA" w:rsidP="003E4A13">
      <w:pPr>
        <w:spacing w:before="60" w:after="0" w:line="240" w:lineRule="auto"/>
        <w:jc w:val="both"/>
        <w:rPr>
          <w:rFonts w:cstheme="minorHAnsi"/>
          <w:iCs/>
          <w:color w:val="002060"/>
        </w:rPr>
      </w:pPr>
      <w:r w:rsidRPr="003E4A13">
        <w:rPr>
          <w:rFonts w:cstheme="minorHAnsi"/>
          <w:iCs/>
          <w:color w:val="002060"/>
        </w:rPr>
        <w:t>Raportul de vizită se elaborează de autoritatea de management/ organismul intermediar, după caz, prin sistemul informatic MySMIS2021/SMIS2021, în conformitate cu prevederile procedurilor operaționale și se generează în termen de 10 zile lucrătoare de la data vizitei efectuată la fața locului.</w:t>
      </w:r>
    </w:p>
    <w:p w14:paraId="65C8929D" w14:textId="77777777" w:rsidR="003F64EA" w:rsidRPr="003E4A13" w:rsidRDefault="003F64EA" w:rsidP="003E4A13">
      <w:pPr>
        <w:pStyle w:val="ListParagraph"/>
        <w:spacing w:before="60" w:after="0" w:line="240" w:lineRule="auto"/>
        <w:ind w:left="1065"/>
        <w:contextualSpacing w:val="0"/>
        <w:jc w:val="both"/>
        <w:rPr>
          <w:rFonts w:cstheme="minorHAnsi"/>
          <w:b/>
          <w:bCs/>
          <w:i/>
          <w:color w:val="002060"/>
        </w:rPr>
      </w:pPr>
    </w:p>
    <w:p w14:paraId="5AAD6DA5" w14:textId="77777777" w:rsidR="003F64EA" w:rsidRPr="003E4A13" w:rsidRDefault="003F64EA" w:rsidP="003E4A13">
      <w:pPr>
        <w:pStyle w:val="ListParagraph"/>
        <w:numPr>
          <w:ilvl w:val="0"/>
          <w:numId w:val="96"/>
        </w:numPr>
        <w:spacing w:before="60" w:after="0" w:line="240" w:lineRule="auto"/>
        <w:contextualSpacing w:val="0"/>
        <w:jc w:val="both"/>
        <w:outlineLvl w:val="0"/>
        <w:rPr>
          <w:rFonts w:cstheme="minorHAnsi"/>
          <w:b/>
          <w:bCs/>
          <w:i/>
          <w:color w:val="002060"/>
        </w:rPr>
      </w:pPr>
      <w:bookmarkStart w:id="325" w:name="_Toc134971031"/>
      <w:bookmarkStart w:id="326" w:name="_Toc135151647"/>
      <w:r w:rsidRPr="003E4A13">
        <w:rPr>
          <w:rFonts w:cstheme="minorHAnsi"/>
          <w:b/>
          <w:bCs/>
          <w:i/>
          <w:color w:val="002060"/>
        </w:rPr>
        <w:t>MODIFICAREA GHIDULUI SOLICITANTULUI</w:t>
      </w:r>
      <w:bookmarkEnd w:id="325"/>
      <w:bookmarkEnd w:id="326"/>
      <w:r w:rsidRPr="003E4A13">
        <w:rPr>
          <w:rFonts w:cstheme="minorHAnsi"/>
          <w:b/>
          <w:bCs/>
          <w:i/>
          <w:color w:val="002060"/>
        </w:rPr>
        <w:tab/>
      </w:r>
    </w:p>
    <w:p w14:paraId="1D3224B5" w14:textId="77777777" w:rsidR="003F64EA" w:rsidRPr="003E4A13" w:rsidRDefault="003F64EA"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327" w:name="_Toc134971032"/>
      <w:bookmarkStart w:id="328" w:name="_Toc135151648"/>
      <w:r w:rsidRPr="003E4A13">
        <w:rPr>
          <w:rFonts w:cstheme="minorHAnsi"/>
          <w:b/>
          <w:bCs/>
          <w:i/>
          <w:color w:val="002060"/>
        </w:rPr>
        <w:t>Aspectele care pot face obiectul modificărilor prevederilor ghidului solicitantului</w:t>
      </w:r>
      <w:bookmarkEnd w:id="327"/>
      <w:bookmarkEnd w:id="328"/>
    </w:p>
    <w:p w14:paraId="27B6E97B" w14:textId="77777777" w:rsidR="003F64EA" w:rsidRPr="003E4A13" w:rsidRDefault="003F64EA" w:rsidP="003E4A13">
      <w:pPr>
        <w:spacing w:before="60" w:after="0" w:line="240" w:lineRule="auto"/>
        <w:jc w:val="both"/>
        <w:rPr>
          <w:rFonts w:cstheme="minorHAnsi"/>
          <w:color w:val="002060"/>
        </w:rPr>
      </w:pPr>
      <w:r w:rsidRPr="003E4A13">
        <w:rPr>
          <w:rFonts w:cstheme="minorHAnsi"/>
          <w:color w:val="002060"/>
        </w:rPr>
        <w:t xml:space="preserve">Prevederile prevăzute în cadrul prezentului Ghid se raportează la legislația în vigoare. Modificarea prevederilor legale în vigoare poate determina AM POS să solicite documente suplimentare și/ sau respectarea unor condiții suplimentare față de prevederile prezentului ghid, pentru conformarea cu modificările legislative intervenite. </w:t>
      </w:r>
    </w:p>
    <w:p w14:paraId="2F27D03A" w14:textId="77777777" w:rsidR="003F64EA" w:rsidRPr="003E4A13" w:rsidRDefault="003F64EA" w:rsidP="003E4A13">
      <w:pPr>
        <w:spacing w:before="60" w:after="0" w:line="240" w:lineRule="auto"/>
        <w:jc w:val="both"/>
        <w:rPr>
          <w:rFonts w:cstheme="minorHAnsi"/>
          <w:color w:val="002060"/>
        </w:rPr>
      </w:pPr>
      <w:r w:rsidRPr="003E4A13">
        <w:rPr>
          <w:rFonts w:cstheme="minorHAnsi"/>
          <w:color w:val="002060"/>
        </w:rPr>
        <w:t xml:space="preserve">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 </w:t>
      </w:r>
    </w:p>
    <w:p w14:paraId="256C11EB" w14:textId="77777777" w:rsidR="003F64EA" w:rsidRPr="003E4A13" w:rsidRDefault="003F64EA" w:rsidP="003E4A13">
      <w:pPr>
        <w:spacing w:before="60" w:after="0" w:line="240" w:lineRule="auto"/>
        <w:jc w:val="both"/>
        <w:rPr>
          <w:rFonts w:cstheme="minorHAnsi"/>
          <w:b/>
          <w:bCs/>
          <w:i/>
          <w:color w:val="002060"/>
        </w:rPr>
      </w:pPr>
      <w:r w:rsidRPr="003E4A13">
        <w:rPr>
          <w:rFonts w:cstheme="minorHAnsi"/>
          <w:color w:val="002060"/>
        </w:rPr>
        <w:t>Identificarea unor aspecte ce pot îmbunătăți procesul de evaluare, selecție și contractare poate determina solicitări de documente suplimentare din partea AM POS, solicitări la care potențialii beneficiari au obligația de a răspunde, în caz contrar cererea de finanțare putând fi respinsă din procesul de evaluare, selecție și contractare.</w:t>
      </w:r>
      <w:r w:rsidRPr="003E4A13">
        <w:rPr>
          <w:rFonts w:cstheme="minorHAnsi"/>
          <w:b/>
          <w:bCs/>
          <w:i/>
          <w:color w:val="002060"/>
        </w:rPr>
        <w:tab/>
      </w:r>
    </w:p>
    <w:p w14:paraId="3DF83DD6" w14:textId="50B32932" w:rsidR="003F64EA" w:rsidRPr="003E4A13" w:rsidRDefault="003F64EA" w:rsidP="003E4A13">
      <w:pPr>
        <w:spacing w:before="60" w:after="0" w:line="240" w:lineRule="auto"/>
        <w:jc w:val="both"/>
        <w:rPr>
          <w:rFonts w:cstheme="minorHAnsi"/>
          <w:iCs/>
          <w:color w:val="002060"/>
        </w:rPr>
      </w:pPr>
      <w:r w:rsidRPr="00470E92">
        <w:rPr>
          <w:rFonts w:cstheme="minorHAnsi"/>
          <w:iCs/>
          <w:color w:val="002060"/>
        </w:rPr>
        <w:t xml:space="preserve">Modificarea </w:t>
      </w:r>
      <w:r w:rsidR="004F1783" w:rsidRPr="00470E92">
        <w:rPr>
          <w:rFonts w:cstheme="minorHAnsi"/>
          <w:iCs/>
          <w:color w:val="002060"/>
        </w:rPr>
        <w:t>conținutului</w:t>
      </w:r>
      <w:r w:rsidRPr="00470E92">
        <w:rPr>
          <w:rFonts w:cstheme="minorHAnsi"/>
          <w:iCs/>
          <w:color w:val="002060"/>
        </w:rPr>
        <w:t xml:space="preserve"> Programului </w:t>
      </w:r>
      <w:r w:rsidR="004F1783" w:rsidRPr="00470E92">
        <w:rPr>
          <w:rFonts w:cstheme="minorHAnsi"/>
          <w:iCs/>
          <w:color w:val="002060"/>
        </w:rPr>
        <w:t xml:space="preserve">Sănătate </w:t>
      </w:r>
      <w:r w:rsidRPr="00470E92">
        <w:rPr>
          <w:rFonts w:cstheme="minorHAnsi"/>
          <w:iCs/>
          <w:color w:val="002060"/>
        </w:rPr>
        <w:t>p</w:t>
      </w:r>
      <w:r w:rsidR="004F1783" w:rsidRPr="00470E92">
        <w:rPr>
          <w:rFonts w:cstheme="minorHAnsi"/>
          <w:iCs/>
          <w:color w:val="002060"/>
        </w:rPr>
        <w:t>â</w:t>
      </w:r>
      <w:r w:rsidRPr="00470E92">
        <w:rPr>
          <w:rFonts w:cstheme="minorHAnsi"/>
          <w:iCs/>
          <w:color w:val="002060"/>
        </w:rPr>
        <w:t>n</w:t>
      </w:r>
      <w:r w:rsidR="004F1783" w:rsidRPr="00470E92">
        <w:rPr>
          <w:rFonts w:cstheme="minorHAnsi"/>
          <w:iCs/>
          <w:color w:val="002060"/>
        </w:rPr>
        <w:t>ă</w:t>
      </w:r>
      <w:r w:rsidRPr="00470E92">
        <w:rPr>
          <w:rFonts w:cstheme="minorHAnsi"/>
          <w:iCs/>
          <w:color w:val="002060"/>
        </w:rPr>
        <w:t xml:space="preserve"> la data </w:t>
      </w:r>
      <w:r w:rsidR="004F1783" w:rsidRPr="00470E92">
        <w:rPr>
          <w:rFonts w:cstheme="minorHAnsi"/>
          <w:iCs/>
          <w:color w:val="002060"/>
        </w:rPr>
        <w:t>închiderii</w:t>
      </w:r>
      <w:r w:rsidRPr="00470E92">
        <w:rPr>
          <w:rFonts w:cstheme="minorHAnsi"/>
          <w:iCs/>
          <w:color w:val="002060"/>
        </w:rPr>
        <w:t xml:space="preserve"> apelului de proiecte poate determina </w:t>
      </w:r>
      <w:r w:rsidR="004F1783" w:rsidRPr="00470E92">
        <w:rPr>
          <w:rFonts w:cstheme="minorHAnsi"/>
          <w:iCs/>
          <w:color w:val="002060"/>
        </w:rPr>
        <w:t>modificări</w:t>
      </w:r>
      <w:r w:rsidRPr="00470E92">
        <w:rPr>
          <w:rFonts w:cstheme="minorHAnsi"/>
          <w:iCs/>
          <w:color w:val="002060"/>
        </w:rPr>
        <w:t xml:space="preserve"> ale prezentului ghid al solicitantului.</w:t>
      </w:r>
      <w:r w:rsidRPr="003E4A13">
        <w:rPr>
          <w:rFonts w:cstheme="minorHAnsi"/>
          <w:iCs/>
          <w:color w:val="002060"/>
        </w:rPr>
        <w:t xml:space="preserve"> </w:t>
      </w:r>
    </w:p>
    <w:p w14:paraId="77690FEF" w14:textId="77777777" w:rsidR="003F64EA" w:rsidRPr="003E4A13" w:rsidRDefault="003F64EA" w:rsidP="003E4A13">
      <w:pPr>
        <w:spacing w:before="60" w:after="0" w:line="240" w:lineRule="auto"/>
        <w:jc w:val="both"/>
        <w:rPr>
          <w:rFonts w:cstheme="minorHAnsi"/>
          <w:b/>
          <w:bCs/>
          <w:i/>
          <w:color w:val="002060"/>
        </w:rPr>
      </w:pPr>
    </w:p>
    <w:p w14:paraId="149531D2" w14:textId="77777777" w:rsidR="003F64EA" w:rsidRPr="003E4A13" w:rsidRDefault="003F64EA" w:rsidP="003E4A13">
      <w:pPr>
        <w:pStyle w:val="ListParagraph"/>
        <w:numPr>
          <w:ilvl w:val="1"/>
          <w:numId w:val="96"/>
        </w:numPr>
        <w:spacing w:before="60" w:after="0" w:line="240" w:lineRule="auto"/>
        <w:contextualSpacing w:val="0"/>
        <w:jc w:val="both"/>
        <w:outlineLvl w:val="1"/>
        <w:rPr>
          <w:rFonts w:cstheme="minorHAnsi"/>
          <w:b/>
          <w:bCs/>
          <w:i/>
          <w:color w:val="002060"/>
        </w:rPr>
      </w:pPr>
      <w:bookmarkStart w:id="329" w:name="_Toc134971033"/>
      <w:bookmarkStart w:id="330" w:name="_Toc135151649"/>
      <w:r w:rsidRPr="003E4A13">
        <w:rPr>
          <w:rFonts w:cstheme="minorHAnsi"/>
          <w:b/>
          <w:bCs/>
          <w:i/>
          <w:color w:val="002060"/>
        </w:rPr>
        <w:t>Condiții privind aplicarea modificărilor pentru cererile de finanțare aflate în procesul de selecție (condiții tranzitorii)</w:t>
      </w:r>
      <w:bookmarkEnd w:id="329"/>
      <w:bookmarkEnd w:id="330"/>
      <w:r w:rsidRPr="003E4A13">
        <w:rPr>
          <w:rFonts w:cstheme="minorHAnsi"/>
          <w:b/>
          <w:bCs/>
          <w:i/>
          <w:color w:val="002060"/>
        </w:rPr>
        <w:tab/>
      </w:r>
    </w:p>
    <w:p w14:paraId="3AA511A4" w14:textId="77777777" w:rsidR="003F64EA" w:rsidRPr="003E4A13" w:rsidRDefault="003F64EA" w:rsidP="003E4A13">
      <w:pPr>
        <w:spacing w:before="60" w:after="0" w:line="240" w:lineRule="auto"/>
        <w:jc w:val="both"/>
        <w:rPr>
          <w:rFonts w:cstheme="minorHAnsi"/>
          <w:iCs/>
          <w:color w:val="002060"/>
        </w:rPr>
      </w:pPr>
      <w:r w:rsidRPr="003E4A13">
        <w:rPr>
          <w:rFonts w:cstheme="minorHAnsi"/>
          <w:iCs/>
          <w:color w:val="002060"/>
        </w:rPr>
        <w:t>Pentru aplicarea celor menționate la secțiunea 13.1, AM POS poate emite corrigendum de modificare/completare a prevederilor prezentului ghid, cu mențiunea că, în cadrul corrigendum-urile de modificare/completare a ghidurilor, vor fi precizate dispozițiile tranzitorii cu privire la proiectele aflate în procesul de evaluare, selecție și contractare.</w:t>
      </w:r>
    </w:p>
    <w:p w14:paraId="293F13BB" w14:textId="282D5E14" w:rsidR="00566CCA" w:rsidRPr="003E4A13" w:rsidRDefault="00D01D15" w:rsidP="003E4A13">
      <w:pPr>
        <w:spacing w:before="60" w:after="0" w:line="240" w:lineRule="auto"/>
        <w:jc w:val="both"/>
        <w:rPr>
          <w:rFonts w:cstheme="minorHAnsi"/>
          <w:iCs/>
          <w:color w:val="002060"/>
        </w:rPr>
      </w:pPr>
      <w:r w:rsidRPr="003E4A13">
        <w:rPr>
          <w:rFonts w:cstheme="minorHAnsi"/>
          <w:iCs/>
          <w:color w:val="002060"/>
        </w:rPr>
        <w:t>În funcție de modificările intervenite, AM POS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w:t>
      </w:r>
      <w:r w:rsidR="00CE6EEC" w:rsidRPr="003E4A13">
        <w:rPr>
          <w:rFonts w:cstheme="minorHAnsi"/>
          <w:iCs/>
          <w:color w:val="002060"/>
        </w:rPr>
        <w:t>, precum și termenele aplicabile.</w:t>
      </w:r>
    </w:p>
    <w:p w14:paraId="35AFAB6E" w14:textId="77777777" w:rsidR="00AA322A" w:rsidRPr="003E4A13" w:rsidRDefault="00AA322A" w:rsidP="003E4A13">
      <w:pPr>
        <w:spacing w:before="60" w:after="0" w:line="240" w:lineRule="auto"/>
        <w:jc w:val="both"/>
        <w:rPr>
          <w:rFonts w:cstheme="minorHAnsi"/>
          <w:iCs/>
          <w:color w:val="002060"/>
        </w:rPr>
      </w:pPr>
    </w:p>
    <w:p w14:paraId="465A5B23" w14:textId="6A5A7AF7" w:rsidR="00657A57" w:rsidRPr="003E4A13" w:rsidRDefault="00566CCA" w:rsidP="003E4A13">
      <w:pPr>
        <w:pStyle w:val="ListParagraph"/>
        <w:numPr>
          <w:ilvl w:val="0"/>
          <w:numId w:val="96"/>
        </w:numPr>
        <w:spacing w:before="60" w:after="0" w:line="240" w:lineRule="auto"/>
        <w:contextualSpacing w:val="0"/>
        <w:jc w:val="both"/>
        <w:outlineLvl w:val="0"/>
        <w:rPr>
          <w:rFonts w:cstheme="minorHAnsi"/>
          <w:b/>
          <w:bCs/>
          <w:i/>
          <w:color w:val="002060"/>
        </w:rPr>
      </w:pPr>
      <w:bookmarkStart w:id="331" w:name="_Toc135151650"/>
      <w:r w:rsidRPr="003E4A13">
        <w:rPr>
          <w:rFonts w:cstheme="minorHAnsi"/>
          <w:b/>
          <w:bCs/>
          <w:i/>
          <w:color w:val="002060"/>
        </w:rPr>
        <w:t>ANEXE</w:t>
      </w:r>
      <w:r w:rsidR="00A971DF" w:rsidRPr="003E4A13">
        <w:rPr>
          <w:rFonts w:cstheme="minorHAnsi"/>
          <w:b/>
          <w:bCs/>
          <w:i/>
          <w:color w:val="002060"/>
        </w:rPr>
        <w:t xml:space="preserve"> la GS</w:t>
      </w:r>
      <w:bookmarkEnd w:id="331"/>
    </w:p>
    <w:p w14:paraId="19972E4E" w14:textId="77777777" w:rsidR="00470E92" w:rsidRPr="00C8139D" w:rsidRDefault="00470E92" w:rsidP="00470E92">
      <w:pPr>
        <w:pStyle w:val="ListParagraph"/>
        <w:numPr>
          <w:ilvl w:val="0"/>
          <w:numId w:val="75"/>
        </w:numPr>
        <w:spacing w:before="60" w:after="0" w:line="240" w:lineRule="auto"/>
        <w:contextualSpacing w:val="0"/>
        <w:jc w:val="both"/>
        <w:outlineLvl w:val="0"/>
        <w:rPr>
          <w:rFonts w:cstheme="minorHAnsi"/>
          <w:b/>
          <w:bCs/>
          <w:iCs/>
          <w:color w:val="002060"/>
        </w:rPr>
      </w:pPr>
      <w:bookmarkStart w:id="332" w:name="_Toc135063030"/>
      <w:bookmarkStart w:id="333" w:name="_Hlk134978702"/>
      <w:bookmarkStart w:id="334" w:name="_Hlk135066243"/>
      <w:bookmarkStart w:id="335" w:name="_Toc135151651"/>
      <w:r w:rsidRPr="00C8139D">
        <w:rPr>
          <w:rFonts w:cstheme="minorHAnsi"/>
          <w:b/>
          <w:bCs/>
          <w:iCs/>
          <w:color w:val="002060"/>
        </w:rPr>
        <w:t>Anexa 1 – Criterii de evaluare și selecție</w:t>
      </w:r>
      <w:r w:rsidRPr="00C8139D">
        <w:rPr>
          <w:rStyle w:val="FootnoteReference"/>
          <w:rFonts w:cstheme="minorHAnsi"/>
          <w:b/>
          <w:bCs/>
          <w:iCs/>
          <w:color w:val="002060"/>
        </w:rPr>
        <w:footnoteReference w:id="4"/>
      </w:r>
      <w:bookmarkEnd w:id="332"/>
      <w:bookmarkEnd w:id="335"/>
    </w:p>
    <w:p w14:paraId="57D833D0" w14:textId="77777777" w:rsidR="00470E92" w:rsidRPr="00C8139D" w:rsidRDefault="00470E92" w:rsidP="00470E92">
      <w:pPr>
        <w:pStyle w:val="ListParagraph"/>
        <w:numPr>
          <w:ilvl w:val="0"/>
          <w:numId w:val="75"/>
        </w:numPr>
        <w:spacing w:before="60" w:after="0" w:line="240" w:lineRule="auto"/>
        <w:contextualSpacing w:val="0"/>
        <w:jc w:val="both"/>
        <w:outlineLvl w:val="0"/>
        <w:rPr>
          <w:rFonts w:cstheme="minorHAnsi"/>
          <w:b/>
          <w:bCs/>
          <w:iCs/>
          <w:color w:val="002060"/>
        </w:rPr>
      </w:pPr>
      <w:bookmarkStart w:id="336" w:name="_Toc135063031"/>
      <w:bookmarkStart w:id="337" w:name="_Toc135151652"/>
      <w:bookmarkEnd w:id="333"/>
      <w:r w:rsidRPr="00C8139D">
        <w:rPr>
          <w:rFonts w:cstheme="minorHAnsi"/>
          <w:b/>
          <w:bCs/>
          <w:iCs/>
          <w:color w:val="002060"/>
        </w:rPr>
        <w:t>Anexa 2 - Cerere de finanțare</w:t>
      </w:r>
      <w:bookmarkEnd w:id="336"/>
      <w:bookmarkEnd w:id="337"/>
      <w:r w:rsidRPr="00C8139D">
        <w:rPr>
          <w:rFonts w:cstheme="minorHAnsi"/>
          <w:b/>
          <w:bCs/>
          <w:iCs/>
          <w:color w:val="002060"/>
        </w:rPr>
        <w:t xml:space="preserve"> </w:t>
      </w:r>
    </w:p>
    <w:p w14:paraId="1C48855C" w14:textId="77777777" w:rsidR="00470E92" w:rsidRPr="00C8139D" w:rsidRDefault="00470E92" w:rsidP="00470E92">
      <w:pPr>
        <w:pStyle w:val="ListParagraph"/>
        <w:numPr>
          <w:ilvl w:val="0"/>
          <w:numId w:val="75"/>
        </w:numPr>
        <w:spacing w:before="60" w:after="0" w:line="240" w:lineRule="auto"/>
        <w:contextualSpacing w:val="0"/>
        <w:jc w:val="both"/>
        <w:outlineLvl w:val="0"/>
        <w:rPr>
          <w:rFonts w:cstheme="minorHAnsi"/>
          <w:b/>
          <w:bCs/>
          <w:iCs/>
          <w:color w:val="002060"/>
        </w:rPr>
      </w:pPr>
      <w:bookmarkStart w:id="338" w:name="_Toc135063032"/>
      <w:bookmarkStart w:id="339" w:name="_Toc135151653"/>
      <w:r w:rsidRPr="00C8139D">
        <w:rPr>
          <w:rFonts w:cstheme="minorHAnsi"/>
          <w:b/>
          <w:bCs/>
          <w:iCs/>
          <w:color w:val="002060"/>
        </w:rPr>
        <w:t>Anexa 3 - Definiții și mod de calcul indicatori</w:t>
      </w:r>
      <w:bookmarkEnd w:id="338"/>
      <w:bookmarkEnd w:id="339"/>
    </w:p>
    <w:p w14:paraId="2530E940" w14:textId="77777777" w:rsidR="00470E92" w:rsidRPr="00C8139D" w:rsidRDefault="00470E92" w:rsidP="00470E92">
      <w:pPr>
        <w:pStyle w:val="ListParagraph"/>
        <w:numPr>
          <w:ilvl w:val="0"/>
          <w:numId w:val="75"/>
        </w:numPr>
        <w:spacing w:before="60" w:after="0" w:line="240" w:lineRule="auto"/>
        <w:contextualSpacing w:val="0"/>
        <w:jc w:val="both"/>
        <w:outlineLvl w:val="0"/>
        <w:rPr>
          <w:rFonts w:cstheme="minorHAnsi"/>
          <w:b/>
          <w:bCs/>
          <w:iCs/>
          <w:color w:val="002060"/>
        </w:rPr>
      </w:pPr>
      <w:bookmarkStart w:id="340" w:name="_Toc135063033"/>
      <w:bookmarkStart w:id="341" w:name="_Toc135151654"/>
      <w:r w:rsidRPr="00C8139D">
        <w:rPr>
          <w:rFonts w:cstheme="minorHAnsi"/>
          <w:b/>
          <w:bCs/>
          <w:iCs/>
          <w:color w:val="002060"/>
        </w:rPr>
        <w:t>Anexa 4 – Lista cheltuielilor eligibile</w:t>
      </w:r>
      <w:bookmarkEnd w:id="340"/>
      <w:bookmarkEnd w:id="341"/>
    </w:p>
    <w:p w14:paraId="6070F305" w14:textId="77777777" w:rsidR="00470E92" w:rsidRPr="00C8139D" w:rsidRDefault="00470E92" w:rsidP="00470E92">
      <w:pPr>
        <w:pStyle w:val="ListParagraph"/>
        <w:numPr>
          <w:ilvl w:val="0"/>
          <w:numId w:val="75"/>
        </w:numPr>
        <w:spacing w:before="60" w:after="0" w:line="240" w:lineRule="auto"/>
        <w:contextualSpacing w:val="0"/>
        <w:jc w:val="both"/>
        <w:rPr>
          <w:rFonts w:cstheme="minorHAnsi"/>
          <w:b/>
          <w:bCs/>
          <w:iCs/>
          <w:color w:val="002060"/>
        </w:rPr>
      </w:pPr>
      <w:r w:rsidRPr="00C8139D">
        <w:rPr>
          <w:rFonts w:cstheme="minorHAnsi"/>
          <w:b/>
          <w:bCs/>
          <w:iCs/>
          <w:color w:val="002060"/>
        </w:rPr>
        <w:t>Anexa 5 – Declarația unică</w:t>
      </w:r>
    </w:p>
    <w:p w14:paraId="6827FE8D" w14:textId="77777777" w:rsidR="00470E92" w:rsidRPr="00C8139D" w:rsidRDefault="00470E92" w:rsidP="00470E92">
      <w:pPr>
        <w:pStyle w:val="ListParagraph"/>
        <w:numPr>
          <w:ilvl w:val="0"/>
          <w:numId w:val="75"/>
        </w:numPr>
        <w:spacing w:before="60" w:after="0" w:line="240" w:lineRule="auto"/>
        <w:contextualSpacing w:val="0"/>
        <w:jc w:val="both"/>
        <w:outlineLvl w:val="0"/>
        <w:rPr>
          <w:rFonts w:cstheme="minorHAnsi"/>
          <w:b/>
          <w:bCs/>
          <w:iCs/>
          <w:color w:val="002060"/>
        </w:rPr>
      </w:pPr>
      <w:bookmarkStart w:id="342" w:name="_Toc135063034"/>
      <w:bookmarkStart w:id="343" w:name="_Toc135151655"/>
      <w:r w:rsidRPr="00C8139D">
        <w:rPr>
          <w:rFonts w:cstheme="minorHAnsi"/>
          <w:b/>
          <w:bCs/>
          <w:iCs/>
          <w:color w:val="002060"/>
        </w:rPr>
        <w:t>Anexa 6 – Acordul de parteneriat</w:t>
      </w:r>
      <w:bookmarkEnd w:id="342"/>
      <w:bookmarkEnd w:id="343"/>
    </w:p>
    <w:p w14:paraId="615D4B1A" w14:textId="77777777" w:rsidR="00470E92" w:rsidRPr="00C8139D" w:rsidRDefault="00470E92" w:rsidP="00470E92">
      <w:pPr>
        <w:pStyle w:val="ListParagraph"/>
        <w:numPr>
          <w:ilvl w:val="0"/>
          <w:numId w:val="75"/>
        </w:numPr>
        <w:spacing w:before="60" w:after="0" w:line="240" w:lineRule="auto"/>
        <w:contextualSpacing w:val="0"/>
        <w:jc w:val="both"/>
        <w:outlineLvl w:val="0"/>
        <w:rPr>
          <w:rFonts w:cstheme="minorHAnsi"/>
          <w:b/>
          <w:bCs/>
          <w:iCs/>
          <w:color w:val="002060"/>
        </w:rPr>
      </w:pPr>
      <w:bookmarkStart w:id="344" w:name="_Toc135063035"/>
      <w:bookmarkStart w:id="345" w:name="_Toc135151656"/>
      <w:r w:rsidRPr="00C8139D">
        <w:rPr>
          <w:rFonts w:cstheme="minorHAnsi"/>
          <w:b/>
          <w:bCs/>
          <w:iCs/>
          <w:color w:val="002060"/>
        </w:rPr>
        <w:t>Anexa 7 – Intervenții anterioare de tip FEDR</w:t>
      </w:r>
      <w:bookmarkEnd w:id="344"/>
      <w:bookmarkEnd w:id="345"/>
    </w:p>
    <w:p w14:paraId="53170327" w14:textId="77777777" w:rsidR="00470E92" w:rsidRPr="00C8139D" w:rsidRDefault="00470E92" w:rsidP="00470E92">
      <w:pPr>
        <w:pStyle w:val="ListParagraph"/>
        <w:numPr>
          <w:ilvl w:val="0"/>
          <w:numId w:val="75"/>
        </w:numPr>
        <w:spacing w:before="60" w:after="0" w:line="240" w:lineRule="auto"/>
        <w:contextualSpacing w:val="0"/>
        <w:jc w:val="both"/>
        <w:outlineLvl w:val="0"/>
        <w:rPr>
          <w:rFonts w:cstheme="minorHAnsi"/>
          <w:b/>
          <w:bCs/>
          <w:iCs/>
          <w:color w:val="002060"/>
        </w:rPr>
      </w:pPr>
      <w:bookmarkStart w:id="346" w:name="_Toc135063036"/>
      <w:bookmarkStart w:id="347" w:name="_Toc135151657"/>
      <w:r w:rsidRPr="00C8139D">
        <w:rPr>
          <w:rFonts w:cstheme="minorHAnsi"/>
          <w:b/>
          <w:bCs/>
          <w:iCs/>
          <w:color w:val="002060"/>
        </w:rPr>
        <w:t>Anexa 8 - Tabel centralizator pentru documente ce dovedesc dreptul de proprietate/ administrare</w:t>
      </w:r>
      <w:bookmarkEnd w:id="346"/>
      <w:bookmarkEnd w:id="347"/>
    </w:p>
    <w:p w14:paraId="34E0DFC9" w14:textId="77777777" w:rsidR="00470E92" w:rsidRDefault="00470E92" w:rsidP="00470E92">
      <w:pPr>
        <w:pStyle w:val="Heading2"/>
        <w:numPr>
          <w:ilvl w:val="0"/>
          <w:numId w:val="88"/>
        </w:numPr>
        <w:spacing w:before="60" w:line="240" w:lineRule="auto"/>
        <w:jc w:val="both"/>
        <w:rPr>
          <w:rFonts w:asciiTheme="minorHAnsi" w:hAnsiTheme="minorHAnsi" w:cstheme="minorHAnsi"/>
          <w:b/>
          <w:bCs/>
          <w:iCs/>
          <w:color w:val="002060"/>
          <w:sz w:val="22"/>
          <w:szCs w:val="22"/>
          <w:lang w:val="ro-RO"/>
        </w:rPr>
      </w:pPr>
      <w:bookmarkStart w:id="348" w:name="_Toc135063037"/>
      <w:bookmarkStart w:id="349" w:name="_Toc135151658"/>
      <w:r w:rsidRPr="001A0840">
        <w:rPr>
          <w:rFonts w:asciiTheme="minorHAnsi" w:hAnsiTheme="minorHAnsi" w:cstheme="minorHAnsi"/>
          <w:b/>
          <w:bCs/>
          <w:iCs/>
          <w:color w:val="002060"/>
          <w:sz w:val="22"/>
          <w:szCs w:val="22"/>
          <w:lang w:val="ro-RO"/>
        </w:rPr>
        <w:t>Anexa 9 - Model orientativ de hotărâre de aprobare a proiectulu</w:t>
      </w:r>
      <w:r>
        <w:rPr>
          <w:rFonts w:asciiTheme="minorHAnsi" w:hAnsiTheme="minorHAnsi" w:cstheme="minorHAnsi"/>
          <w:b/>
          <w:bCs/>
          <w:iCs/>
          <w:color w:val="002060"/>
          <w:sz w:val="22"/>
          <w:szCs w:val="22"/>
          <w:lang w:val="ro-RO"/>
        </w:rPr>
        <w:t>i</w:t>
      </w:r>
      <w:bookmarkEnd w:id="348"/>
      <w:bookmarkEnd w:id="349"/>
      <w:r>
        <w:rPr>
          <w:rFonts w:asciiTheme="minorHAnsi" w:hAnsiTheme="minorHAnsi" w:cstheme="minorHAnsi"/>
          <w:b/>
          <w:bCs/>
          <w:iCs/>
          <w:color w:val="002060"/>
          <w:sz w:val="22"/>
          <w:szCs w:val="22"/>
          <w:lang w:val="ro-RO"/>
        </w:rPr>
        <w:t xml:space="preserve"> </w:t>
      </w:r>
    </w:p>
    <w:p w14:paraId="31F5FC16" w14:textId="77777777" w:rsidR="00470E92" w:rsidRDefault="00470E92" w:rsidP="00470E92">
      <w:pPr>
        <w:pStyle w:val="Heading2"/>
        <w:numPr>
          <w:ilvl w:val="0"/>
          <w:numId w:val="88"/>
        </w:numPr>
        <w:spacing w:before="60" w:line="240" w:lineRule="auto"/>
        <w:jc w:val="both"/>
        <w:rPr>
          <w:rFonts w:asciiTheme="minorHAnsi" w:hAnsiTheme="minorHAnsi" w:cstheme="minorHAnsi"/>
          <w:b/>
          <w:bCs/>
          <w:iCs/>
          <w:color w:val="002060"/>
          <w:sz w:val="22"/>
          <w:szCs w:val="22"/>
          <w:lang w:val="ro-RO"/>
        </w:rPr>
      </w:pPr>
      <w:bookmarkStart w:id="350" w:name="_Toc135063038"/>
      <w:bookmarkStart w:id="351" w:name="_Toc135151659"/>
      <w:r w:rsidRPr="001A0840">
        <w:rPr>
          <w:rFonts w:asciiTheme="minorHAnsi" w:hAnsiTheme="minorHAnsi" w:cstheme="minorHAnsi"/>
          <w:b/>
          <w:bCs/>
          <w:iCs/>
          <w:color w:val="002060"/>
          <w:sz w:val="22"/>
          <w:szCs w:val="22"/>
          <w:lang w:val="ro-RO"/>
        </w:rPr>
        <w:t>Anexa 10 – Cerințe DNSH</w:t>
      </w:r>
      <w:bookmarkEnd w:id="350"/>
      <w:bookmarkEnd w:id="351"/>
    </w:p>
    <w:p w14:paraId="2DBC8DA1" w14:textId="799DA370" w:rsidR="00FE6B39" w:rsidRPr="00FE6B39" w:rsidRDefault="00FE6B39" w:rsidP="00FE6B39">
      <w:pPr>
        <w:pStyle w:val="Heading2"/>
        <w:numPr>
          <w:ilvl w:val="0"/>
          <w:numId w:val="88"/>
        </w:numPr>
        <w:tabs>
          <w:tab w:val="num" w:pos="360"/>
        </w:tabs>
        <w:ind w:left="0" w:firstLine="0"/>
        <w:jc w:val="both"/>
        <w:rPr>
          <w:rFonts w:asciiTheme="minorHAnsi" w:hAnsiTheme="minorHAnsi" w:cstheme="minorHAnsi"/>
          <w:b/>
          <w:bCs/>
          <w:iCs/>
          <w:color w:val="002060"/>
          <w:sz w:val="22"/>
          <w:szCs w:val="22"/>
          <w:lang w:val="ro-RO"/>
        </w:rPr>
      </w:pPr>
      <w:bookmarkStart w:id="352" w:name="_Toc135151660"/>
      <w:r w:rsidRPr="00FE6B39">
        <w:rPr>
          <w:rFonts w:asciiTheme="minorHAnsi" w:hAnsiTheme="minorHAnsi" w:cstheme="minorHAnsi"/>
          <w:b/>
          <w:bCs/>
          <w:iCs/>
          <w:color w:val="002060"/>
          <w:sz w:val="22"/>
          <w:szCs w:val="22"/>
          <w:lang w:val="ro-RO"/>
        </w:rPr>
        <w:t>Anexa X – Mod de completare cerere de finanțare (</w:t>
      </w:r>
      <w:r w:rsidR="00843AB2">
        <w:rPr>
          <w:rFonts w:asciiTheme="minorHAnsi" w:hAnsiTheme="minorHAnsi" w:cstheme="minorHAnsi"/>
          <w:b/>
          <w:bCs/>
          <w:iCs/>
          <w:color w:val="002060"/>
          <w:sz w:val="22"/>
          <w:szCs w:val="22"/>
          <w:lang w:val="ro-RO"/>
        </w:rPr>
        <w:t>v</w:t>
      </w:r>
      <w:r w:rsidRPr="00FE6B39">
        <w:rPr>
          <w:rFonts w:asciiTheme="minorHAnsi" w:hAnsiTheme="minorHAnsi" w:cstheme="minorHAnsi"/>
          <w:b/>
          <w:bCs/>
          <w:iCs/>
          <w:color w:val="002060"/>
          <w:sz w:val="22"/>
          <w:szCs w:val="22"/>
          <w:lang w:val="ro-RO"/>
        </w:rPr>
        <w:t>a fi adăugată ulterior)</w:t>
      </w:r>
      <w:bookmarkEnd w:id="352"/>
    </w:p>
    <w:bookmarkEnd w:id="334"/>
    <w:p w14:paraId="1047CE28" w14:textId="77777777" w:rsidR="00FE6B39" w:rsidRPr="00FE6B39" w:rsidRDefault="00FE6B39" w:rsidP="00FE6B39"/>
    <w:p w14:paraId="14CB72A9" w14:textId="4D3176A8" w:rsidR="00C53AB4" w:rsidRPr="003E4A13" w:rsidRDefault="00C53AB4" w:rsidP="003E4A13">
      <w:pPr>
        <w:spacing w:before="60" w:after="0" w:line="240" w:lineRule="auto"/>
        <w:jc w:val="both"/>
        <w:rPr>
          <w:rFonts w:cstheme="minorHAnsi"/>
          <w:b/>
          <w:i/>
          <w:color w:val="002060"/>
        </w:rPr>
      </w:pPr>
    </w:p>
    <w:sectPr w:rsidR="00C53AB4" w:rsidRPr="003E4A13" w:rsidSect="00ED5487">
      <w:headerReference w:type="default" r:id="rId13"/>
      <w:footerReference w:type="default" r:id="rId14"/>
      <w:pgSz w:w="12240" w:h="15840"/>
      <w:pgMar w:top="1276" w:right="1418" w:bottom="1134"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DF77B" w14:textId="77777777" w:rsidR="00061FE7" w:rsidRDefault="00061FE7" w:rsidP="00235396">
      <w:pPr>
        <w:spacing w:after="0" w:line="240" w:lineRule="auto"/>
      </w:pPr>
      <w:r>
        <w:separator/>
      </w:r>
    </w:p>
  </w:endnote>
  <w:endnote w:type="continuationSeparator" w:id="0">
    <w:p w14:paraId="3FCF5B9D" w14:textId="77777777" w:rsidR="00061FE7" w:rsidRDefault="00061FE7"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sz w:val="16"/>
        <w:szCs w:val="16"/>
      </w:rPr>
    </w:sdtEndPr>
    <w:sdtContent>
      <w:p w14:paraId="7FBB7CB2" w14:textId="3E03A665" w:rsidR="00B558B3" w:rsidRPr="003E4A13" w:rsidRDefault="00B558B3">
        <w:pPr>
          <w:pStyle w:val="Footer"/>
          <w:jc w:val="center"/>
          <w:rPr>
            <w:sz w:val="16"/>
            <w:szCs w:val="16"/>
          </w:rPr>
        </w:pPr>
        <w:r w:rsidRPr="003E4A13">
          <w:rPr>
            <w:sz w:val="16"/>
            <w:szCs w:val="16"/>
          </w:rPr>
          <w:fldChar w:fldCharType="begin"/>
        </w:r>
        <w:r w:rsidRPr="003E4A13">
          <w:rPr>
            <w:sz w:val="16"/>
            <w:szCs w:val="16"/>
          </w:rPr>
          <w:instrText xml:space="preserve"> PAGE   \* MERGEFORMAT </w:instrText>
        </w:r>
        <w:r w:rsidRPr="003E4A13">
          <w:rPr>
            <w:sz w:val="16"/>
            <w:szCs w:val="16"/>
          </w:rPr>
          <w:fldChar w:fldCharType="separate"/>
        </w:r>
        <w:r w:rsidR="00D62BBA" w:rsidRPr="003E4A13">
          <w:rPr>
            <w:noProof/>
            <w:sz w:val="16"/>
            <w:szCs w:val="16"/>
          </w:rPr>
          <w:t>8</w:t>
        </w:r>
        <w:r w:rsidRPr="003E4A13">
          <w:rPr>
            <w:noProof/>
            <w:sz w:val="16"/>
            <w:szCs w:val="16"/>
          </w:rPr>
          <w:fldChar w:fldCharType="end"/>
        </w:r>
      </w:p>
    </w:sdtContent>
  </w:sdt>
  <w:p w14:paraId="56ABB02C" w14:textId="77777777" w:rsidR="00B558B3" w:rsidRDefault="00B558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FC503" w14:textId="77777777" w:rsidR="00061FE7" w:rsidRDefault="00061FE7" w:rsidP="00235396">
      <w:pPr>
        <w:spacing w:after="0" w:line="240" w:lineRule="auto"/>
      </w:pPr>
      <w:r>
        <w:separator/>
      </w:r>
    </w:p>
  </w:footnote>
  <w:footnote w:type="continuationSeparator" w:id="0">
    <w:p w14:paraId="0F5F9FC7" w14:textId="77777777" w:rsidR="00061FE7" w:rsidRDefault="00061FE7" w:rsidP="00235396">
      <w:pPr>
        <w:spacing w:after="0" w:line="240" w:lineRule="auto"/>
      </w:pPr>
      <w:r>
        <w:continuationSeparator/>
      </w:r>
    </w:p>
  </w:footnote>
  <w:footnote w:id="1">
    <w:p w14:paraId="41C69889" w14:textId="77777777" w:rsidR="00524093" w:rsidRPr="00440FF7" w:rsidRDefault="00524093" w:rsidP="00440FF7">
      <w:pPr>
        <w:pStyle w:val="FootnoteText"/>
        <w:jc w:val="both"/>
        <w:rPr>
          <w:sz w:val="18"/>
          <w:szCs w:val="18"/>
          <w:lang w:val="ro-RO"/>
        </w:rPr>
      </w:pPr>
      <w:r w:rsidRPr="00440FF7">
        <w:rPr>
          <w:rStyle w:val="FootnoteReference"/>
          <w:sz w:val="18"/>
          <w:szCs w:val="18"/>
          <w:lang w:val="ro-RO"/>
        </w:rPr>
        <w:footnoteRef/>
      </w:r>
      <w:r w:rsidRPr="00440FF7">
        <w:rPr>
          <w:sz w:val="18"/>
          <w:szCs w:val="18"/>
          <w:lang w:val="ro-RO"/>
        </w:rPr>
        <w:t xml:space="preserve"> </w:t>
      </w:r>
      <w:r w:rsidRPr="00440FF7">
        <w:rPr>
          <w:color w:val="002060"/>
          <w:sz w:val="18"/>
          <w:szCs w:val="18"/>
          <w:lang w:val="ro-RO"/>
        </w:rPr>
        <w:t>Proiectele care se limitează la eficiența energetică sau la dotări nu sunt eligibile.</w:t>
      </w:r>
    </w:p>
  </w:footnote>
  <w:footnote w:id="2">
    <w:p w14:paraId="08709FE9" w14:textId="297104D8" w:rsidR="002101AE" w:rsidRPr="003E4A13" w:rsidRDefault="002101AE" w:rsidP="00440FF7">
      <w:pPr>
        <w:pStyle w:val="FootnoteText"/>
        <w:jc w:val="both"/>
        <w:rPr>
          <w:lang w:val="ro-RO"/>
        </w:rPr>
      </w:pPr>
      <w:r w:rsidRPr="00440FF7">
        <w:rPr>
          <w:rStyle w:val="FootnoteReference"/>
          <w:sz w:val="18"/>
          <w:szCs w:val="18"/>
        </w:rPr>
        <w:footnoteRef/>
      </w:r>
      <w:r w:rsidRPr="00440FF7">
        <w:rPr>
          <w:sz w:val="18"/>
          <w:szCs w:val="18"/>
          <w:lang w:val="ro-RO"/>
        </w:rPr>
        <w:t xml:space="preserve"> </w:t>
      </w:r>
      <w:r w:rsidR="00371BD9" w:rsidRPr="00440FF7">
        <w:rPr>
          <w:color w:val="002060"/>
          <w:sz w:val="18"/>
          <w:szCs w:val="18"/>
          <w:lang w:val="ro-RO"/>
        </w:rPr>
        <w:t>E</w:t>
      </w:r>
      <w:r w:rsidRPr="00440FF7">
        <w:rPr>
          <w:color w:val="002060"/>
          <w:sz w:val="18"/>
          <w:szCs w:val="18"/>
          <w:lang w:val="ro-RO"/>
        </w:rPr>
        <w:t>chipamente</w:t>
      </w:r>
      <w:r w:rsidR="00371BD9" w:rsidRPr="00440FF7">
        <w:rPr>
          <w:color w:val="002060"/>
          <w:sz w:val="18"/>
          <w:szCs w:val="18"/>
          <w:lang w:val="ro-RO"/>
        </w:rPr>
        <w:t>le</w:t>
      </w:r>
      <w:r w:rsidRPr="00440FF7">
        <w:rPr>
          <w:color w:val="002060"/>
          <w:sz w:val="18"/>
          <w:szCs w:val="18"/>
          <w:lang w:val="ro-RO"/>
        </w:rPr>
        <w:t xml:space="preserve"> de funcționare (ex. centrală termică, echipamente de accesibilizare persoane cu dizabilități, lifturi etc) vor fi incluse în valoarea investiției de bază - reabilitare/ modernizare/ extindere/ construcție</w:t>
      </w:r>
    </w:p>
  </w:footnote>
  <w:footnote w:id="3">
    <w:p w14:paraId="1349C9FA" w14:textId="3801E40D" w:rsidR="005F5AC3" w:rsidRPr="003E4A13" w:rsidRDefault="005F5AC3">
      <w:pPr>
        <w:pStyle w:val="FootnoteText"/>
        <w:rPr>
          <w:lang w:val="ro-RO"/>
        </w:rPr>
      </w:pPr>
      <w:r w:rsidRPr="008C3B5B">
        <w:rPr>
          <w:rStyle w:val="FootnoteReference"/>
          <w:color w:val="002060"/>
        </w:rPr>
        <w:footnoteRef/>
      </w:r>
      <w:r w:rsidRPr="008C3B5B">
        <w:rPr>
          <w:color w:val="002060"/>
        </w:rPr>
        <w:t xml:space="preserve"> </w:t>
      </w:r>
      <w:bookmarkStart w:id="268" w:name="_Hlk135060605"/>
      <w:r w:rsidR="002553C4" w:rsidRPr="008C3B5B">
        <w:rPr>
          <w:color w:val="002060"/>
          <w:lang w:val="ro-RO"/>
        </w:rPr>
        <w:t>De către ordonatorul principal de credite</w:t>
      </w:r>
      <w:bookmarkEnd w:id="268"/>
    </w:p>
  </w:footnote>
  <w:footnote w:id="4">
    <w:p w14:paraId="44D49835" w14:textId="77777777" w:rsidR="00470E92" w:rsidRPr="00343AB1" w:rsidRDefault="00470E92" w:rsidP="00470E92">
      <w:pPr>
        <w:pStyle w:val="FootnoteText"/>
        <w:rPr>
          <w:sz w:val="16"/>
          <w:szCs w:val="16"/>
          <w:lang w:val="ro-RO"/>
        </w:rPr>
      </w:pPr>
      <w:r w:rsidRPr="00343AB1">
        <w:rPr>
          <w:rStyle w:val="FootnoteReference"/>
          <w:color w:val="002060"/>
          <w:sz w:val="16"/>
          <w:szCs w:val="16"/>
        </w:rPr>
        <w:footnoteRef/>
      </w:r>
      <w:r w:rsidRPr="00343AB1">
        <w:rPr>
          <w:color w:val="002060"/>
          <w:sz w:val="16"/>
          <w:szCs w:val="16"/>
        </w:rPr>
        <w:t xml:space="preserve"> </w:t>
      </w:r>
      <w:r w:rsidRPr="00343AB1">
        <w:rPr>
          <w:color w:val="002060"/>
          <w:sz w:val="16"/>
          <w:szCs w:val="16"/>
          <w:lang w:val="ro-RO"/>
        </w:rPr>
        <w:t>Sub rezerva aprobării de către Comitetul de Monitorizare a criteriilor de selecție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7B2A8" w14:textId="46376A48" w:rsidR="00162FEE" w:rsidRDefault="00162FEE">
    <w:pPr>
      <w:pStyle w:val="Header"/>
    </w:pPr>
    <w:r>
      <w:rPr>
        <w:noProof/>
      </w:rPr>
      <w:drawing>
        <wp:inline distT="0" distB="0" distL="0" distR="0" wp14:anchorId="56F5367A" wp14:editId="1837DCDC">
          <wp:extent cx="4287328" cy="702798"/>
          <wp:effectExtent l="0" t="0" r="0" b="2540"/>
          <wp:docPr id="1117533403" name="Picture 1117533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4335029" cy="710617"/>
                  </a:xfrm>
                  <a:prstGeom prst="rect">
                    <a:avLst/>
                  </a:prstGeom>
                </pic:spPr>
              </pic:pic>
            </a:graphicData>
          </a:graphic>
        </wp:inline>
      </w:drawing>
    </w:r>
  </w:p>
  <w:p w14:paraId="58227159" w14:textId="77777777" w:rsidR="00162FEE" w:rsidRDefault="00162F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864FAC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D647BE"/>
    <w:multiLevelType w:val="hybridMultilevel"/>
    <w:tmpl w:val="2FFE985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67A233C"/>
    <w:multiLevelType w:val="hybridMultilevel"/>
    <w:tmpl w:val="6AB87488"/>
    <w:lvl w:ilvl="0" w:tplc="0B9CAFB0">
      <w:start w:val="1"/>
      <w:numFmt w:val="lowerLetter"/>
      <w:lvlText w:val="%1)"/>
      <w:lvlJc w:val="left"/>
      <w:pPr>
        <w:ind w:left="720" w:hanging="360"/>
      </w:pPr>
      <w:rPr>
        <w:rFonts w:ascii="Trebuchet MS" w:eastAsiaTheme="minorHAnsi" w:hAnsi="Trebuchet MS" w:cstheme="minorHAnsi"/>
        <w:color w:val="auto"/>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A620EA1"/>
    <w:multiLevelType w:val="hybridMultilevel"/>
    <w:tmpl w:val="4E0A3D1A"/>
    <w:lvl w:ilvl="0" w:tplc="A54E54BE">
      <w:start w:val="50"/>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B55702B"/>
    <w:multiLevelType w:val="hybridMultilevel"/>
    <w:tmpl w:val="D0F0FF6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D301EEA"/>
    <w:multiLevelType w:val="hybridMultilevel"/>
    <w:tmpl w:val="B8A66E6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EDC444C"/>
    <w:multiLevelType w:val="hybridMultilevel"/>
    <w:tmpl w:val="CC5A0EB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FB248E4"/>
    <w:multiLevelType w:val="hybridMultilevel"/>
    <w:tmpl w:val="25988678"/>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FE0320A"/>
    <w:multiLevelType w:val="hybridMultilevel"/>
    <w:tmpl w:val="A75C0FD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10F71A26"/>
    <w:multiLevelType w:val="hybridMultilevel"/>
    <w:tmpl w:val="B05C270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12E4706C"/>
    <w:multiLevelType w:val="hybridMultilevel"/>
    <w:tmpl w:val="6D5A724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32117B6"/>
    <w:multiLevelType w:val="hybridMultilevel"/>
    <w:tmpl w:val="9F8E8628"/>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137E0FD3"/>
    <w:multiLevelType w:val="hybridMultilevel"/>
    <w:tmpl w:val="7EF4E57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47328DF"/>
    <w:multiLevelType w:val="hybridMultilevel"/>
    <w:tmpl w:val="0B2E4816"/>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14D01D05"/>
    <w:multiLevelType w:val="multilevel"/>
    <w:tmpl w:val="F452940C"/>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146"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164751C0"/>
    <w:multiLevelType w:val="hybridMultilevel"/>
    <w:tmpl w:val="16620FB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18325987"/>
    <w:multiLevelType w:val="hybridMultilevel"/>
    <w:tmpl w:val="769A82A8"/>
    <w:lvl w:ilvl="0" w:tplc="04090001">
      <w:start w:val="1"/>
      <w:numFmt w:val="bullet"/>
      <w:lvlText w:val=""/>
      <w:lvlJc w:val="left"/>
      <w:pPr>
        <w:ind w:left="1776" w:hanging="360"/>
      </w:pPr>
      <w:rPr>
        <w:rFonts w:ascii="Symbol" w:hAnsi="Symbol" w:hint="default"/>
        <w:color w:val="FFC000"/>
        <w:sz w:val="16"/>
      </w:rPr>
    </w:lvl>
    <w:lvl w:ilvl="1" w:tplc="FFFFFFFF">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18" w15:restartNumberingAfterBreak="0">
    <w:nsid w:val="1FAB1825"/>
    <w:multiLevelType w:val="hybridMultilevel"/>
    <w:tmpl w:val="0AA83C9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22AC52AD"/>
    <w:multiLevelType w:val="hybridMultilevel"/>
    <w:tmpl w:val="CBB2F97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23F827EF"/>
    <w:multiLevelType w:val="hybridMultilevel"/>
    <w:tmpl w:val="74126C6A"/>
    <w:lvl w:ilvl="0" w:tplc="AE347610">
      <w:start w:val="1"/>
      <w:numFmt w:val="bullet"/>
      <w:lvlText w:val=""/>
      <w:lvlJc w:val="left"/>
      <w:pPr>
        <w:ind w:left="770" w:hanging="360"/>
      </w:pPr>
      <w:rPr>
        <w:rFonts w:ascii="Wingdings 3" w:hAnsi="Wingdings 3" w:hint="default"/>
        <w:color w:val="FFC000"/>
        <w:sz w:val="16"/>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21" w15:restartNumberingAfterBreak="0">
    <w:nsid w:val="255D2888"/>
    <w:multiLevelType w:val="hybridMultilevel"/>
    <w:tmpl w:val="0878339C"/>
    <w:lvl w:ilvl="0" w:tplc="AE347610">
      <w:start w:val="1"/>
      <w:numFmt w:val="bullet"/>
      <w:lvlText w:val=""/>
      <w:lvlJc w:val="left"/>
      <w:pPr>
        <w:ind w:left="720" w:hanging="360"/>
      </w:pPr>
      <w:rPr>
        <w:rFonts w:ascii="Wingdings 3" w:hAnsi="Wingdings 3" w:hint="default"/>
        <w:color w:val="FFC000"/>
        <w:sz w:val="16"/>
      </w:rPr>
    </w:lvl>
    <w:lvl w:ilvl="1" w:tplc="3C62F5CA">
      <w:start w:val="1"/>
      <w:numFmt w:val="bullet"/>
      <w:lvlText w:val="-"/>
      <w:lvlJc w:val="left"/>
      <w:pPr>
        <w:ind w:left="1440" w:hanging="360"/>
      </w:pPr>
      <w:rPr>
        <w:rFonts w:ascii="Calibri" w:eastAsiaTheme="minorHAnsi"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260F45CB"/>
    <w:multiLevelType w:val="hybridMultilevel"/>
    <w:tmpl w:val="6614AEA2"/>
    <w:lvl w:ilvl="0" w:tplc="04090011">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2A651185"/>
    <w:multiLevelType w:val="hybridMultilevel"/>
    <w:tmpl w:val="B25ABFE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2ACC0DDC"/>
    <w:multiLevelType w:val="hybridMultilevel"/>
    <w:tmpl w:val="D76E507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2B9E13E1"/>
    <w:multiLevelType w:val="hybridMultilevel"/>
    <w:tmpl w:val="ADFE6B80"/>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2D2405BA"/>
    <w:multiLevelType w:val="multilevel"/>
    <w:tmpl w:val="F452940C"/>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146"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2DC92D64"/>
    <w:multiLevelType w:val="multilevel"/>
    <w:tmpl w:val="96F6D55C"/>
    <w:lvl w:ilvl="0">
      <w:start w:val="2"/>
      <w:numFmt w:val="decimal"/>
      <w:lvlText w:val="%1."/>
      <w:lvlJc w:val="left"/>
      <w:pPr>
        <w:ind w:left="1065" w:hanging="705"/>
      </w:pPr>
      <w:rPr>
        <w:rFonts w:hint="default"/>
      </w:rPr>
    </w:lvl>
    <w:lvl w:ilvl="1">
      <w:start w:val="1"/>
      <w:numFmt w:val="decimal"/>
      <w:isLgl/>
      <w:lvlText w:val="%1.%2."/>
      <w:lvlJc w:val="left"/>
      <w:pPr>
        <w:ind w:left="1004" w:hanging="720"/>
      </w:pPr>
      <w:rPr>
        <w:rFonts w:hint="default"/>
        <w:b/>
        <w:bCs/>
      </w:rPr>
    </w:lvl>
    <w:lvl w:ilvl="2">
      <w:start w:val="1"/>
      <w:numFmt w:val="decimal"/>
      <w:isLgl/>
      <w:lvlText w:val="%1.%2.%3."/>
      <w:lvlJc w:val="left"/>
      <w:pPr>
        <w:ind w:left="1146"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2F797F00"/>
    <w:multiLevelType w:val="hybridMultilevel"/>
    <w:tmpl w:val="FCDE8C6C"/>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03C1E01"/>
    <w:multiLevelType w:val="hybridMultilevel"/>
    <w:tmpl w:val="A4EC8C5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30433949"/>
    <w:multiLevelType w:val="hybridMultilevel"/>
    <w:tmpl w:val="E29288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31B4766C"/>
    <w:multiLevelType w:val="hybridMultilevel"/>
    <w:tmpl w:val="D9AAEB1C"/>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32C0310F"/>
    <w:multiLevelType w:val="multilevel"/>
    <w:tmpl w:val="F452940C"/>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146"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33B5777B"/>
    <w:multiLevelType w:val="hybridMultilevel"/>
    <w:tmpl w:val="771CF2C6"/>
    <w:lvl w:ilvl="0" w:tplc="E1F6579C">
      <w:start w:val="100"/>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5" w15:restartNumberingAfterBreak="0">
    <w:nsid w:val="33DA6298"/>
    <w:multiLevelType w:val="hybridMultilevel"/>
    <w:tmpl w:val="5B6233FC"/>
    <w:lvl w:ilvl="0" w:tplc="04090011">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360A5DC0"/>
    <w:multiLevelType w:val="hybridMultilevel"/>
    <w:tmpl w:val="B3485CDC"/>
    <w:lvl w:ilvl="0" w:tplc="ACD864BC">
      <w:start w:val="1"/>
      <w:numFmt w:val="bullet"/>
      <w:lvlText w:val="o"/>
      <w:lvlJc w:val="left"/>
      <w:pPr>
        <w:ind w:left="720" w:hanging="360"/>
      </w:pPr>
      <w:rPr>
        <w:rFonts w:ascii="Courier New" w:hAnsi="Courier New" w:hint="default"/>
        <w:color w:val="auto"/>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37335716"/>
    <w:multiLevelType w:val="hybridMultilevel"/>
    <w:tmpl w:val="7AA238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8" w15:restartNumberingAfterBreak="0">
    <w:nsid w:val="37CD73FA"/>
    <w:multiLevelType w:val="hybridMultilevel"/>
    <w:tmpl w:val="C40CA27E"/>
    <w:lvl w:ilvl="0" w:tplc="FFFFFFFF">
      <w:start w:val="1"/>
      <w:numFmt w:val="bullet"/>
      <w:lvlText w:val=""/>
      <w:lvlJc w:val="left"/>
      <w:pPr>
        <w:ind w:left="1080" w:hanging="360"/>
      </w:pPr>
      <w:rPr>
        <w:rFonts w:ascii="Wingdings 3" w:hAnsi="Wingdings 3" w:hint="default"/>
        <w:color w:val="FFC000"/>
        <w:sz w:val="16"/>
      </w:rPr>
    </w:lvl>
    <w:lvl w:ilvl="1" w:tplc="AE347610">
      <w:start w:val="1"/>
      <w:numFmt w:val="bullet"/>
      <w:lvlText w:val=""/>
      <w:lvlJc w:val="left"/>
      <w:pPr>
        <w:ind w:left="720" w:hanging="360"/>
      </w:pPr>
      <w:rPr>
        <w:rFonts w:ascii="Wingdings 3" w:hAnsi="Wingdings 3" w:hint="default"/>
        <w:color w:val="FFC000"/>
        <w:sz w:val="16"/>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9" w15:restartNumberingAfterBreak="0">
    <w:nsid w:val="3928040F"/>
    <w:multiLevelType w:val="hybridMultilevel"/>
    <w:tmpl w:val="B0147682"/>
    <w:lvl w:ilvl="0" w:tplc="AE347610">
      <w:start w:val="1"/>
      <w:numFmt w:val="bullet"/>
      <w:lvlText w:val=""/>
      <w:lvlJc w:val="left"/>
      <w:pPr>
        <w:ind w:left="1776" w:hanging="360"/>
      </w:pPr>
      <w:rPr>
        <w:rFonts w:ascii="Wingdings 3" w:hAnsi="Wingdings 3" w:hint="default"/>
        <w:color w:val="FFC000"/>
        <w:sz w:val="16"/>
      </w:rPr>
    </w:lvl>
    <w:lvl w:ilvl="1" w:tplc="04180003">
      <w:start w:val="1"/>
      <w:numFmt w:val="bullet"/>
      <w:lvlText w:val="o"/>
      <w:lvlJc w:val="left"/>
      <w:pPr>
        <w:ind w:left="2496" w:hanging="360"/>
      </w:pPr>
      <w:rPr>
        <w:rFonts w:ascii="Courier New" w:hAnsi="Courier New" w:cs="Courier New" w:hint="default"/>
      </w:rPr>
    </w:lvl>
    <w:lvl w:ilvl="2" w:tplc="04180005" w:tentative="1">
      <w:start w:val="1"/>
      <w:numFmt w:val="bullet"/>
      <w:lvlText w:val=""/>
      <w:lvlJc w:val="left"/>
      <w:pPr>
        <w:ind w:left="3216" w:hanging="360"/>
      </w:pPr>
      <w:rPr>
        <w:rFonts w:ascii="Wingdings" w:hAnsi="Wingdings" w:hint="default"/>
      </w:rPr>
    </w:lvl>
    <w:lvl w:ilvl="3" w:tplc="04180001" w:tentative="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40" w15:restartNumberingAfterBreak="0">
    <w:nsid w:val="3E0C07F2"/>
    <w:multiLevelType w:val="hybridMultilevel"/>
    <w:tmpl w:val="3F26E172"/>
    <w:lvl w:ilvl="0" w:tplc="13ECAFF0">
      <w:start w:val="1"/>
      <w:numFmt w:val="upperLetter"/>
      <w:lvlText w:val="%1."/>
      <w:lvlJc w:val="left"/>
      <w:pPr>
        <w:ind w:left="480" w:hanging="48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405F3AD2"/>
    <w:multiLevelType w:val="hybridMultilevel"/>
    <w:tmpl w:val="8EB2DDD0"/>
    <w:lvl w:ilvl="0" w:tplc="F4C49460">
      <w:start w:val="1"/>
      <w:numFmt w:val="decimal"/>
      <w:lvlText w:val="(%1)"/>
      <w:lvlJc w:val="left"/>
      <w:pPr>
        <w:ind w:left="1143" w:hanging="435"/>
      </w:pPr>
      <w:rPr>
        <w:rFonts w:cstheme="minorBidi" w:hint="default"/>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42" w15:restartNumberingAfterBreak="0">
    <w:nsid w:val="409C57F7"/>
    <w:multiLevelType w:val="hybridMultilevel"/>
    <w:tmpl w:val="DB26E704"/>
    <w:lvl w:ilvl="0" w:tplc="AE347610">
      <w:start w:val="1"/>
      <w:numFmt w:val="bullet"/>
      <w:lvlText w:val=""/>
      <w:lvlJc w:val="left"/>
      <w:pPr>
        <w:ind w:left="644" w:hanging="360"/>
      </w:pPr>
      <w:rPr>
        <w:rFonts w:ascii="Wingdings 3" w:hAnsi="Wingdings 3" w:hint="default"/>
        <w:color w:val="FFC000"/>
        <w:sz w:val="16"/>
      </w:rPr>
    </w:lvl>
    <w:lvl w:ilvl="1" w:tplc="04180003">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43" w15:restartNumberingAfterBreak="0">
    <w:nsid w:val="418C6AA3"/>
    <w:multiLevelType w:val="hybridMultilevel"/>
    <w:tmpl w:val="89BA415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42E45D6F"/>
    <w:multiLevelType w:val="hybridMultilevel"/>
    <w:tmpl w:val="62F23DB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454366D6"/>
    <w:multiLevelType w:val="hybridMultilevel"/>
    <w:tmpl w:val="DC94B4B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6" w15:restartNumberingAfterBreak="0">
    <w:nsid w:val="45AE747C"/>
    <w:multiLevelType w:val="hybridMultilevel"/>
    <w:tmpl w:val="39B659BC"/>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45D3630D"/>
    <w:multiLevelType w:val="hybridMultilevel"/>
    <w:tmpl w:val="4C082A7A"/>
    <w:lvl w:ilvl="0" w:tplc="9A9E48A4">
      <w:start w:val="1"/>
      <w:numFmt w:val="lowerLetter"/>
      <w:lvlText w:val="%1)"/>
      <w:lvlJc w:val="left"/>
      <w:pPr>
        <w:ind w:left="720" w:hanging="360"/>
      </w:pPr>
      <w:rPr>
        <w:rFonts w:hint="default"/>
        <w:color w:val="auto"/>
        <w:sz w:val="16"/>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4634007C"/>
    <w:multiLevelType w:val="hybridMultilevel"/>
    <w:tmpl w:val="63A42AFC"/>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9" w15:restartNumberingAfterBreak="0">
    <w:nsid w:val="463B1357"/>
    <w:multiLevelType w:val="multilevel"/>
    <w:tmpl w:val="6D32A9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0" w15:restartNumberingAfterBreak="0">
    <w:nsid w:val="473D424B"/>
    <w:multiLevelType w:val="hybridMultilevel"/>
    <w:tmpl w:val="D1A4322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1" w15:restartNumberingAfterBreak="0">
    <w:nsid w:val="47B23579"/>
    <w:multiLevelType w:val="hybridMultilevel"/>
    <w:tmpl w:val="2E9ECA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48CD1E7F"/>
    <w:multiLevelType w:val="hybridMultilevel"/>
    <w:tmpl w:val="5582E04E"/>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A492481"/>
    <w:multiLevelType w:val="hybridMultilevel"/>
    <w:tmpl w:val="538C9086"/>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4B467141"/>
    <w:multiLevelType w:val="hybridMultilevel"/>
    <w:tmpl w:val="AEB60640"/>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5" w15:restartNumberingAfterBreak="0">
    <w:nsid w:val="4C0D5E93"/>
    <w:multiLevelType w:val="hybridMultilevel"/>
    <w:tmpl w:val="8F681D8A"/>
    <w:lvl w:ilvl="0" w:tplc="ACD864BC">
      <w:start w:val="1"/>
      <w:numFmt w:val="bullet"/>
      <w:lvlText w:val="o"/>
      <w:lvlJc w:val="left"/>
      <w:pPr>
        <w:ind w:left="720" w:hanging="360"/>
      </w:pPr>
      <w:rPr>
        <w:rFonts w:ascii="Courier New" w:hAnsi="Courier New"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4CC61D4A"/>
    <w:multiLevelType w:val="hybridMultilevel"/>
    <w:tmpl w:val="10B42978"/>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4D1B533F"/>
    <w:multiLevelType w:val="hybridMultilevel"/>
    <w:tmpl w:val="B00C2A2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8" w15:restartNumberingAfterBreak="0">
    <w:nsid w:val="4E456693"/>
    <w:multiLevelType w:val="hybridMultilevel"/>
    <w:tmpl w:val="60AE745A"/>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518D5EB3"/>
    <w:multiLevelType w:val="hybridMultilevel"/>
    <w:tmpl w:val="84703CD2"/>
    <w:lvl w:ilvl="0" w:tplc="FFFFFFFF">
      <w:start w:val="1"/>
      <w:numFmt w:val="ideographDigital"/>
      <w:lvlText w:val=""/>
      <w:lvlJc w:val="left"/>
    </w:lvl>
    <w:lvl w:ilvl="1" w:tplc="04090001">
      <w:start w:val="1"/>
      <w:numFmt w:val="bullet"/>
      <w:lvlText w:val=""/>
      <w:lvlJc w:val="left"/>
      <w:pPr>
        <w:ind w:left="72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15:restartNumberingAfterBreak="0">
    <w:nsid w:val="52902683"/>
    <w:multiLevelType w:val="hybridMultilevel"/>
    <w:tmpl w:val="C47E950E"/>
    <w:lvl w:ilvl="0" w:tplc="AE347610">
      <w:start w:val="1"/>
      <w:numFmt w:val="bullet"/>
      <w:lvlText w:val=""/>
      <w:lvlJc w:val="left"/>
      <w:pPr>
        <w:ind w:left="1068" w:hanging="360"/>
      </w:pPr>
      <w:rPr>
        <w:rFonts w:ascii="Wingdings 3" w:hAnsi="Wingdings 3" w:hint="default"/>
        <w:color w:val="FFC000"/>
        <w:sz w:val="16"/>
      </w:rPr>
    </w:lvl>
    <w:lvl w:ilvl="1" w:tplc="04090001">
      <w:start w:val="1"/>
      <w:numFmt w:val="bullet"/>
      <w:lvlText w:val=""/>
      <w:lvlJc w:val="left"/>
      <w:pPr>
        <w:ind w:left="1776" w:hanging="360"/>
      </w:pPr>
      <w:rPr>
        <w:rFonts w:ascii="Symbol" w:hAnsi="Symbol" w:hint="default"/>
        <w:color w:val="FFC000"/>
        <w:sz w:val="16"/>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61"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62" w15:restartNumberingAfterBreak="0">
    <w:nsid w:val="52E843B0"/>
    <w:multiLevelType w:val="multilevel"/>
    <w:tmpl w:val="DFFA18A4"/>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b/>
        <w:bCs/>
      </w:rPr>
    </w:lvl>
    <w:lvl w:ilvl="2">
      <w:start w:val="1"/>
      <w:numFmt w:val="decimal"/>
      <w:isLgl/>
      <w:lvlText w:val="%1.%2.%3."/>
      <w:lvlJc w:val="left"/>
      <w:pPr>
        <w:ind w:left="1146"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3" w15:restartNumberingAfterBreak="0">
    <w:nsid w:val="534E2B7A"/>
    <w:multiLevelType w:val="hybridMultilevel"/>
    <w:tmpl w:val="77D0ED1E"/>
    <w:lvl w:ilvl="0" w:tplc="AE347610">
      <w:start w:val="1"/>
      <w:numFmt w:val="bullet"/>
      <w:lvlText w:val=""/>
      <w:lvlJc w:val="left"/>
      <w:pPr>
        <w:ind w:left="720" w:hanging="360"/>
      </w:pPr>
      <w:rPr>
        <w:rFonts w:ascii="Wingdings 3" w:hAnsi="Wingdings 3" w:hint="default"/>
        <w:color w:val="FFC000"/>
        <w:sz w:val="16"/>
      </w:rPr>
    </w:lvl>
    <w:lvl w:ilvl="1" w:tplc="FFFFFFFF">
      <w:start w:val="1"/>
      <w:numFmt w:val="bullet"/>
      <w:lvlText w:val=""/>
      <w:lvlJc w:val="left"/>
      <w:pPr>
        <w:ind w:left="72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53B91731"/>
    <w:multiLevelType w:val="hybridMultilevel"/>
    <w:tmpl w:val="C0761E9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5" w15:restartNumberingAfterBreak="0">
    <w:nsid w:val="543546C5"/>
    <w:multiLevelType w:val="hybridMultilevel"/>
    <w:tmpl w:val="6D26EB56"/>
    <w:lvl w:ilvl="0" w:tplc="AE347610">
      <w:start w:val="1"/>
      <w:numFmt w:val="bullet"/>
      <w:lvlText w:val=""/>
      <w:lvlJc w:val="left"/>
      <w:pPr>
        <w:ind w:left="1866" w:hanging="360"/>
      </w:pPr>
      <w:rPr>
        <w:rFonts w:ascii="Wingdings 3" w:hAnsi="Wingdings 3" w:hint="default"/>
        <w:color w:val="FFC000"/>
        <w:sz w:val="16"/>
      </w:rPr>
    </w:lvl>
    <w:lvl w:ilvl="1" w:tplc="04180003">
      <w:start w:val="1"/>
      <w:numFmt w:val="bullet"/>
      <w:lvlText w:val="o"/>
      <w:lvlJc w:val="left"/>
      <w:pPr>
        <w:ind w:left="2586" w:hanging="360"/>
      </w:pPr>
      <w:rPr>
        <w:rFonts w:ascii="Courier New" w:hAnsi="Courier New" w:cs="Courier New" w:hint="default"/>
      </w:rPr>
    </w:lvl>
    <w:lvl w:ilvl="2" w:tplc="04180005" w:tentative="1">
      <w:start w:val="1"/>
      <w:numFmt w:val="bullet"/>
      <w:lvlText w:val=""/>
      <w:lvlJc w:val="left"/>
      <w:pPr>
        <w:ind w:left="3306" w:hanging="360"/>
      </w:pPr>
      <w:rPr>
        <w:rFonts w:ascii="Wingdings" w:hAnsi="Wingdings" w:hint="default"/>
      </w:rPr>
    </w:lvl>
    <w:lvl w:ilvl="3" w:tplc="04180001" w:tentative="1">
      <w:start w:val="1"/>
      <w:numFmt w:val="bullet"/>
      <w:lvlText w:val=""/>
      <w:lvlJc w:val="left"/>
      <w:pPr>
        <w:ind w:left="4026" w:hanging="360"/>
      </w:pPr>
      <w:rPr>
        <w:rFonts w:ascii="Symbol" w:hAnsi="Symbol" w:hint="default"/>
      </w:rPr>
    </w:lvl>
    <w:lvl w:ilvl="4" w:tplc="04180003" w:tentative="1">
      <w:start w:val="1"/>
      <w:numFmt w:val="bullet"/>
      <w:lvlText w:val="o"/>
      <w:lvlJc w:val="left"/>
      <w:pPr>
        <w:ind w:left="4746" w:hanging="360"/>
      </w:pPr>
      <w:rPr>
        <w:rFonts w:ascii="Courier New" w:hAnsi="Courier New" w:cs="Courier New" w:hint="default"/>
      </w:rPr>
    </w:lvl>
    <w:lvl w:ilvl="5" w:tplc="04180005" w:tentative="1">
      <w:start w:val="1"/>
      <w:numFmt w:val="bullet"/>
      <w:lvlText w:val=""/>
      <w:lvlJc w:val="left"/>
      <w:pPr>
        <w:ind w:left="5466" w:hanging="360"/>
      </w:pPr>
      <w:rPr>
        <w:rFonts w:ascii="Wingdings" w:hAnsi="Wingdings" w:hint="default"/>
      </w:rPr>
    </w:lvl>
    <w:lvl w:ilvl="6" w:tplc="04180001" w:tentative="1">
      <w:start w:val="1"/>
      <w:numFmt w:val="bullet"/>
      <w:lvlText w:val=""/>
      <w:lvlJc w:val="left"/>
      <w:pPr>
        <w:ind w:left="6186" w:hanging="360"/>
      </w:pPr>
      <w:rPr>
        <w:rFonts w:ascii="Symbol" w:hAnsi="Symbol" w:hint="default"/>
      </w:rPr>
    </w:lvl>
    <w:lvl w:ilvl="7" w:tplc="04180003" w:tentative="1">
      <w:start w:val="1"/>
      <w:numFmt w:val="bullet"/>
      <w:lvlText w:val="o"/>
      <w:lvlJc w:val="left"/>
      <w:pPr>
        <w:ind w:left="6906" w:hanging="360"/>
      </w:pPr>
      <w:rPr>
        <w:rFonts w:ascii="Courier New" w:hAnsi="Courier New" w:cs="Courier New" w:hint="default"/>
      </w:rPr>
    </w:lvl>
    <w:lvl w:ilvl="8" w:tplc="04180005" w:tentative="1">
      <w:start w:val="1"/>
      <w:numFmt w:val="bullet"/>
      <w:lvlText w:val=""/>
      <w:lvlJc w:val="left"/>
      <w:pPr>
        <w:ind w:left="7626" w:hanging="360"/>
      </w:pPr>
      <w:rPr>
        <w:rFonts w:ascii="Wingdings" w:hAnsi="Wingdings" w:hint="default"/>
      </w:rPr>
    </w:lvl>
  </w:abstractNum>
  <w:abstractNum w:abstractNumId="66" w15:restartNumberingAfterBreak="0">
    <w:nsid w:val="5721580A"/>
    <w:multiLevelType w:val="hybridMultilevel"/>
    <w:tmpl w:val="4CC0FB68"/>
    <w:lvl w:ilvl="0" w:tplc="AE347610">
      <w:start w:val="1"/>
      <w:numFmt w:val="bullet"/>
      <w:lvlText w:val=""/>
      <w:lvlJc w:val="left"/>
      <w:pPr>
        <w:ind w:left="360" w:hanging="360"/>
      </w:pPr>
      <w:rPr>
        <w:rFonts w:ascii="Wingdings 3" w:hAnsi="Wingdings 3" w:hint="default"/>
        <w:color w:val="FFC000"/>
        <w:sz w:val="16"/>
      </w:rPr>
    </w:lvl>
    <w:lvl w:ilvl="1" w:tplc="04090001">
      <w:start w:val="1"/>
      <w:numFmt w:val="bullet"/>
      <w:lvlText w:val=""/>
      <w:lvlJc w:val="left"/>
      <w:pPr>
        <w:ind w:left="360" w:hanging="360"/>
      </w:pPr>
      <w:rPr>
        <w:rFonts w:ascii="Symbol" w:hAnsi="Symbol"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7" w15:restartNumberingAfterBreak="0">
    <w:nsid w:val="596362CD"/>
    <w:multiLevelType w:val="hybridMultilevel"/>
    <w:tmpl w:val="06B8043C"/>
    <w:lvl w:ilvl="0" w:tplc="AE347610">
      <w:start w:val="1"/>
      <w:numFmt w:val="bullet"/>
      <w:lvlText w:val=""/>
      <w:lvlJc w:val="left"/>
      <w:pPr>
        <w:ind w:left="360" w:hanging="360"/>
      </w:pPr>
      <w:rPr>
        <w:rFonts w:ascii="Wingdings 3" w:hAnsi="Wingdings 3" w:hint="default"/>
        <w:color w:val="FFC000"/>
        <w:sz w:val="16"/>
      </w:rPr>
    </w:lvl>
    <w:lvl w:ilvl="1" w:tplc="C52A4EB0">
      <w:numFmt w:val="bullet"/>
      <w:lvlText w:val="•"/>
      <w:lvlJc w:val="left"/>
      <w:pPr>
        <w:ind w:left="1080" w:hanging="360"/>
      </w:pPr>
      <w:rPr>
        <w:rFonts w:ascii="Calibri" w:eastAsiaTheme="minorHAnsi" w:hAnsi="Calibri" w:cs="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8" w15:restartNumberingAfterBreak="0">
    <w:nsid w:val="5A0E1208"/>
    <w:multiLevelType w:val="hybridMultilevel"/>
    <w:tmpl w:val="D884F7B4"/>
    <w:lvl w:ilvl="0" w:tplc="ACD864BC">
      <w:start w:val="1"/>
      <w:numFmt w:val="bullet"/>
      <w:lvlText w:val="o"/>
      <w:lvlJc w:val="left"/>
      <w:pPr>
        <w:ind w:left="360" w:hanging="360"/>
      </w:pPr>
      <w:rPr>
        <w:rFonts w:ascii="Courier New" w:hAnsi="Courier New" w:hint="default"/>
        <w:color w:val="auto"/>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9" w15:restartNumberingAfterBreak="0">
    <w:nsid w:val="5C075427"/>
    <w:multiLevelType w:val="hybridMultilevel"/>
    <w:tmpl w:val="EA2C3F1A"/>
    <w:lvl w:ilvl="0" w:tplc="FFFFFFFF">
      <w:start w:val="1"/>
      <w:numFmt w:val="bullet"/>
      <w:lvlText w:val=""/>
      <w:lvlJc w:val="left"/>
      <w:pPr>
        <w:ind w:left="360" w:hanging="360"/>
      </w:pPr>
      <w:rPr>
        <w:rFonts w:ascii="Wingdings 3" w:hAnsi="Wingdings 3" w:hint="default"/>
        <w:color w:val="FFC000"/>
        <w:sz w:val="16"/>
      </w:rPr>
    </w:lvl>
    <w:lvl w:ilvl="1" w:tplc="AE347610">
      <w:start w:val="1"/>
      <w:numFmt w:val="bullet"/>
      <w:lvlText w:val=""/>
      <w:lvlJc w:val="left"/>
      <w:pPr>
        <w:ind w:left="720" w:hanging="360"/>
      </w:pPr>
      <w:rPr>
        <w:rFonts w:ascii="Wingdings 3" w:hAnsi="Wingdings 3" w:hint="default"/>
        <w:color w:val="FFC000"/>
        <w:sz w:val="16"/>
      </w:rPr>
    </w:lvl>
    <w:lvl w:ilvl="2" w:tplc="ACD864BC">
      <w:start w:val="1"/>
      <w:numFmt w:val="bullet"/>
      <w:lvlText w:val="o"/>
      <w:lvlJc w:val="left"/>
      <w:pPr>
        <w:ind w:left="720" w:hanging="360"/>
      </w:pPr>
      <w:rPr>
        <w:rFonts w:ascii="Courier New" w:hAnsi="Courier New" w:hint="default"/>
        <w:color w:val="auto"/>
        <w:sz w:val="16"/>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0" w15:restartNumberingAfterBreak="0">
    <w:nsid w:val="5CF867E3"/>
    <w:multiLevelType w:val="hybridMultilevel"/>
    <w:tmpl w:val="7FEE603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1" w15:restartNumberingAfterBreak="0">
    <w:nsid w:val="5E094318"/>
    <w:multiLevelType w:val="hybridMultilevel"/>
    <w:tmpl w:val="77683E48"/>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EF92E86"/>
    <w:multiLevelType w:val="hybridMultilevel"/>
    <w:tmpl w:val="F89E673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3" w15:restartNumberingAfterBreak="0">
    <w:nsid w:val="5FBA1B8A"/>
    <w:multiLevelType w:val="hybridMultilevel"/>
    <w:tmpl w:val="135E84BA"/>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4" w15:restartNumberingAfterBreak="0">
    <w:nsid w:val="6006204B"/>
    <w:multiLevelType w:val="hybridMultilevel"/>
    <w:tmpl w:val="4F3C34CC"/>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602F2D2F"/>
    <w:multiLevelType w:val="hybridMultilevel"/>
    <w:tmpl w:val="6420A00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6" w15:restartNumberingAfterBreak="0">
    <w:nsid w:val="60B418EE"/>
    <w:multiLevelType w:val="hybridMultilevel"/>
    <w:tmpl w:val="24D44A94"/>
    <w:lvl w:ilvl="0" w:tplc="ACD864BC">
      <w:start w:val="1"/>
      <w:numFmt w:val="bullet"/>
      <w:lvlText w:val="o"/>
      <w:lvlJc w:val="left"/>
      <w:pPr>
        <w:ind w:left="720" w:hanging="360"/>
      </w:pPr>
      <w:rPr>
        <w:rFonts w:ascii="Courier New" w:hAnsi="Courier New" w:hint="default"/>
        <w:color w:val="auto"/>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15:restartNumberingAfterBreak="0">
    <w:nsid w:val="62006996"/>
    <w:multiLevelType w:val="hybridMultilevel"/>
    <w:tmpl w:val="450AE1A8"/>
    <w:lvl w:ilvl="0" w:tplc="AE347610">
      <w:start w:val="1"/>
      <w:numFmt w:val="bullet"/>
      <w:lvlText w:val=""/>
      <w:lvlJc w:val="left"/>
      <w:pPr>
        <w:ind w:left="720" w:hanging="360"/>
      </w:pPr>
      <w:rPr>
        <w:rFonts w:ascii="Wingdings 3" w:hAnsi="Wingdings 3" w:hint="default"/>
        <w:color w:val="FFC000"/>
        <w:sz w:val="16"/>
      </w:rPr>
    </w:lvl>
    <w:lvl w:ilvl="1" w:tplc="FFFFFFFF">
      <w:start w:val="1"/>
      <w:numFmt w:val="bullet"/>
      <w:lvlText w:val=""/>
      <w:lvlJc w:val="left"/>
      <w:pPr>
        <w:ind w:left="72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8" w15:restartNumberingAfterBreak="0">
    <w:nsid w:val="627D27B3"/>
    <w:multiLevelType w:val="hybridMultilevel"/>
    <w:tmpl w:val="B8064E00"/>
    <w:lvl w:ilvl="0" w:tplc="8D60FCD8">
      <w:start w:val="1"/>
      <w:numFmt w:val="upperLetter"/>
      <w:lvlText w:val="%1."/>
      <w:lvlJc w:val="left"/>
      <w:pPr>
        <w:ind w:left="720" w:hanging="360"/>
      </w:pPr>
      <w:rPr>
        <w:rFonts w:hint="default"/>
        <w:i/>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9" w15:restartNumberingAfterBreak="0">
    <w:nsid w:val="64EE416D"/>
    <w:multiLevelType w:val="hybridMultilevel"/>
    <w:tmpl w:val="648EF7A2"/>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15:restartNumberingAfterBreak="0">
    <w:nsid w:val="65B51AD0"/>
    <w:multiLevelType w:val="hybridMultilevel"/>
    <w:tmpl w:val="B874C726"/>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66395902"/>
    <w:multiLevelType w:val="hybridMultilevel"/>
    <w:tmpl w:val="9F8E8628"/>
    <w:lvl w:ilvl="0" w:tplc="FFFFFFFF">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2"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3" w15:restartNumberingAfterBreak="0">
    <w:nsid w:val="69E667AB"/>
    <w:multiLevelType w:val="hybridMultilevel"/>
    <w:tmpl w:val="2D627982"/>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84" w15:restartNumberingAfterBreak="0">
    <w:nsid w:val="6A907499"/>
    <w:multiLevelType w:val="hybridMultilevel"/>
    <w:tmpl w:val="FCA00EA0"/>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5" w15:restartNumberingAfterBreak="0">
    <w:nsid w:val="6D4F46E9"/>
    <w:multiLevelType w:val="hybridMultilevel"/>
    <w:tmpl w:val="070A5062"/>
    <w:lvl w:ilvl="0" w:tplc="AE347610">
      <w:start w:val="1"/>
      <w:numFmt w:val="bullet"/>
      <w:lvlText w:val=""/>
      <w:lvlJc w:val="left"/>
      <w:pPr>
        <w:ind w:left="720" w:hanging="360"/>
      </w:pPr>
      <w:rPr>
        <w:rFonts w:ascii="Wingdings 3" w:hAnsi="Wingdings 3"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6D9409DA"/>
    <w:multiLevelType w:val="hybridMultilevel"/>
    <w:tmpl w:val="6AB87488"/>
    <w:lvl w:ilvl="0" w:tplc="FFFFFFFF">
      <w:start w:val="1"/>
      <w:numFmt w:val="lowerLetter"/>
      <w:lvlText w:val="%1)"/>
      <w:lvlJc w:val="left"/>
      <w:pPr>
        <w:ind w:left="720" w:hanging="360"/>
      </w:pPr>
      <w:rPr>
        <w:rFonts w:ascii="Trebuchet MS" w:eastAsiaTheme="minorHAnsi" w:hAnsi="Trebuchet MS" w:cstheme="minorHAnsi"/>
        <w:color w:val="auto"/>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6DA34A34"/>
    <w:multiLevelType w:val="hybridMultilevel"/>
    <w:tmpl w:val="EA7C4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DB505F5"/>
    <w:multiLevelType w:val="hybridMultilevel"/>
    <w:tmpl w:val="54A012C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9"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3DC1D8B"/>
    <w:multiLevelType w:val="hybridMultilevel"/>
    <w:tmpl w:val="3DB2237E"/>
    <w:lvl w:ilvl="0" w:tplc="8CEA513E">
      <w:start w:val="1"/>
      <w:numFmt w:val="decimal"/>
      <w:lvlText w:val="(%1."/>
      <w:lvlJc w:val="left"/>
      <w:pPr>
        <w:ind w:left="750" w:hanging="39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1"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8675A23"/>
    <w:multiLevelType w:val="hybridMultilevel"/>
    <w:tmpl w:val="B6A434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8A829D2"/>
    <w:multiLevelType w:val="hybridMultilevel"/>
    <w:tmpl w:val="4470E1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4" w15:restartNumberingAfterBreak="0">
    <w:nsid w:val="79D0022E"/>
    <w:multiLevelType w:val="hybridMultilevel"/>
    <w:tmpl w:val="BC2C70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5" w15:restartNumberingAfterBreak="0">
    <w:nsid w:val="7AE1510C"/>
    <w:multiLevelType w:val="hybridMultilevel"/>
    <w:tmpl w:val="01927CD8"/>
    <w:lvl w:ilvl="0" w:tplc="E4C867FC">
      <w:start w:val="1"/>
      <w:numFmt w:val="lowerLetter"/>
      <w:lvlText w:val="%1)"/>
      <w:lvlJc w:val="left"/>
      <w:pPr>
        <w:ind w:left="1068" w:hanging="360"/>
      </w:pPr>
      <w:rPr>
        <w:rFonts w:hint="default"/>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96" w15:restartNumberingAfterBreak="0">
    <w:nsid w:val="7B0B2E9C"/>
    <w:multiLevelType w:val="hybridMultilevel"/>
    <w:tmpl w:val="C636ACEA"/>
    <w:lvl w:ilvl="0" w:tplc="AE347610">
      <w:start w:val="1"/>
      <w:numFmt w:val="bullet"/>
      <w:lvlText w:val=""/>
      <w:lvlJc w:val="left"/>
      <w:pPr>
        <w:ind w:left="1080" w:hanging="360"/>
      </w:pPr>
      <w:rPr>
        <w:rFonts w:ascii="Wingdings 3" w:hAnsi="Wingdings 3" w:hint="default"/>
        <w:color w:val="FFC000"/>
        <w:sz w:val="16"/>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7" w15:restartNumberingAfterBreak="0">
    <w:nsid w:val="7CC14445"/>
    <w:multiLevelType w:val="hybridMultilevel"/>
    <w:tmpl w:val="69DEEE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8" w15:restartNumberingAfterBreak="0">
    <w:nsid w:val="7D323C4C"/>
    <w:multiLevelType w:val="hybridMultilevel"/>
    <w:tmpl w:val="EB70A8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DBE2D4E"/>
    <w:multiLevelType w:val="hybridMultilevel"/>
    <w:tmpl w:val="81CA99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0" w15:restartNumberingAfterBreak="0">
    <w:nsid w:val="7EF30112"/>
    <w:multiLevelType w:val="hybridMultilevel"/>
    <w:tmpl w:val="BC463E8E"/>
    <w:lvl w:ilvl="0" w:tplc="9A9E48A4">
      <w:start w:val="1"/>
      <w:numFmt w:val="lowerLetter"/>
      <w:lvlText w:val="%1)"/>
      <w:lvlJc w:val="left"/>
      <w:pPr>
        <w:ind w:left="360" w:hanging="360"/>
      </w:pPr>
      <w:rPr>
        <w:rFonts w:hint="default"/>
        <w:color w:val="auto"/>
        <w:sz w:val="16"/>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1" w15:restartNumberingAfterBreak="0">
    <w:nsid w:val="7F2D2918"/>
    <w:multiLevelType w:val="hybridMultilevel"/>
    <w:tmpl w:val="BFF82C2E"/>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162234680">
    <w:abstractNumId w:val="62"/>
  </w:num>
  <w:num w:numId="2" w16cid:durableId="1591163678">
    <w:abstractNumId w:val="23"/>
  </w:num>
  <w:num w:numId="3" w16cid:durableId="1976720546">
    <w:abstractNumId w:val="85"/>
  </w:num>
  <w:num w:numId="4" w16cid:durableId="538274557">
    <w:abstractNumId w:val="53"/>
  </w:num>
  <w:num w:numId="5" w16cid:durableId="315694241">
    <w:abstractNumId w:val="58"/>
  </w:num>
  <w:num w:numId="6" w16cid:durableId="440758174">
    <w:abstractNumId w:val="49"/>
  </w:num>
  <w:num w:numId="7" w16cid:durableId="1139422808">
    <w:abstractNumId w:val="82"/>
  </w:num>
  <w:num w:numId="8" w16cid:durableId="78019069">
    <w:abstractNumId w:val="10"/>
  </w:num>
  <w:num w:numId="9" w16cid:durableId="731806068">
    <w:abstractNumId w:val="72"/>
  </w:num>
  <w:num w:numId="10" w16cid:durableId="942961086">
    <w:abstractNumId w:val="70"/>
  </w:num>
  <w:num w:numId="11" w16cid:durableId="1130053910">
    <w:abstractNumId w:val="48"/>
  </w:num>
  <w:num w:numId="12" w16cid:durableId="984818315">
    <w:abstractNumId w:val="97"/>
  </w:num>
  <w:num w:numId="13" w16cid:durableId="1594776354">
    <w:abstractNumId w:val="99"/>
  </w:num>
  <w:num w:numId="14" w16cid:durableId="1782067785">
    <w:abstractNumId w:val="31"/>
  </w:num>
  <w:num w:numId="15" w16cid:durableId="1199859574">
    <w:abstractNumId w:val="101"/>
  </w:num>
  <w:num w:numId="16" w16cid:durableId="1969117798">
    <w:abstractNumId w:val="50"/>
  </w:num>
  <w:num w:numId="17" w16cid:durableId="1983850230">
    <w:abstractNumId w:val="64"/>
  </w:num>
  <w:num w:numId="18" w16cid:durableId="1388796704">
    <w:abstractNumId w:val="57"/>
  </w:num>
  <w:num w:numId="19" w16cid:durableId="762341219">
    <w:abstractNumId w:val="9"/>
  </w:num>
  <w:num w:numId="20" w16cid:durableId="272057534">
    <w:abstractNumId w:val="94"/>
  </w:num>
  <w:num w:numId="21" w16cid:durableId="1782338561">
    <w:abstractNumId w:val="45"/>
  </w:num>
  <w:num w:numId="22" w16cid:durableId="101807460">
    <w:abstractNumId w:val="78"/>
  </w:num>
  <w:num w:numId="23" w16cid:durableId="167909263">
    <w:abstractNumId w:val="14"/>
  </w:num>
  <w:num w:numId="24" w16cid:durableId="419375016">
    <w:abstractNumId w:val="51"/>
  </w:num>
  <w:num w:numId="25" w16cid:durableId="541207958">
    <w:abstractNumId w:val="4"/>
  </w:num>
  <w:num w:numId="26" w16cid:durableId="1364867744">
    <w:abstractNumId w:val="83"/>
  </w:num>
  <w:num w:numId="27" w16cid:durableId="1562326075">
    <w:abstractNumId w:val="88"/>
  </w:num>
  <w:num w:numId="28" w16cid:durableId="482814560">
    <w:abstractNumId w:val="63"/>
  </w:num>
  <w:num w:numId="29" w16cid:durableId="1310016068">
    <w:abstractNumId w:val="77"/>
  </w:num>
  <w:num w:numId="30" w16cid:durableId="1665695208">
    <w:abstractNumId w:val="67"/>
  </w:num>
  <w:num w:numId="31" w16cid:durableId="1968390896">
    <w:abstractNumId w:val="1"/>
  </w:num>
  <w:num w:numId="32" w16cid:durableId="695547071">
    <w:abstractNumId w:val="76"/>
  </w:num>
  <w:num w:numId="33" w16cid:durableId="1269775011">
    <w:abstractNumId w:val="36"/>
  </w:num>
  <w:num w:numId="34" w16cid:durableId="1344089052">
    <w:abstractNumId w:val="84"/>
  </w:num>
  <w:num w:numId="35" w16cid:durableId="1131480362">
    <w:abstractNumId w:val="55"/>
  </w:num>
  <w:num w:numId="36" w16cid:durableId="1307125812">
    <w:abstractNumId w:val="68"/>
  </w:num>
  <w:num w:numId="37" w16cid:durableId="1411848016">
    <w:abstractNumId w:val="56"/>
  </w:num>
  <w:num w:numId="38" w16cid:durableId="525801081">
    <w:abstractNumId w:val="54"/>
  </w:num>
  <w:num w:numId="39" w16cid:durableId="1174999010">
    <w:abstractNumId w:val="74"/>
  </w:num>
  <w:num w:numId="40" w16cid:durableId="317417015">
    <w:abstractNumId w:val="75"/>
  </w:num>
  <w:num w:numId="41" w16cid:durableId="433213180">
    <w:abstractNumId w:val="69"/>
  </w:num>
  <w:num w:numId="42" w16cid:durableId="1434594166">
    <w:abstractNumId w:val="19"/>
  </w:num>
  <w:num w:numId="43" w16cid:durableId="1953397385">
    <w:abstractNumId w:val="35"/>
  </w:num>
  <w:num w:numId="44" w16cid:durableId="666707115">
    <w:abstractNumId w:val="22"/>
  </w:num>
  <w:num w:numId="45" w16cid:durableId="1394541302">
    <w:abstractNumId w:val="40"/>
  </w:num>
  <w:num w:numId="46" w16cid:durableId="525826665">
    <w:abstractNumId w:val="66"/>
  </w:num>
  <w:num w:numId="47" w16cid:durableId="1517578397">
    <w:abstractNumId w:val="26"/>
  </w:num>
  <w:num w:numId="48" w16cid:durableId="1419251954">
    <w:abstractNumId w:val="3"/>
  </w:num>
  <w:num w:numId="49" w16cid:durableId="2105764975">
    <w:abstractNumId w:val="18"/>
  </w:num>
  <w:num w:numId="50" w16cid:durableId="1834838384">
    <w:abstractNumId w:val="30"/>
  </w:num>
  <w:num w:numId="51" w16cid:durableId="1958288781">
    <w:abstractNumId w:val="61"/>
  </w:num>
  <w:num w:numId="52" w16cid:durableId="1506898425">
    <w:abstractNumId w:val="21"/>
  </w:num>
  <w:num w:numId="53" w16cid:durableId="1388408460">
    <w:abstractNumId w:val="11"/>
  </w:num>
  <w:num w:numId="54" w16cid:durableId="455608046">
    <w:abstractNumId w:val="2"/>
  </w:num>
  <w:num w:numId="55" w16cid:durableId="851334522">
    <w:abstractNumId w:val="86"/>
  </w:num>
  <w:num w:numId="56" w16cid:durableId="1798373996">
    <w:abstractNumId w:val="41"/>
  </w:num>
  <w:num w:numId="57" w16cid:durableId="346490460">
    <w:abstractNumId w:val="95"/>
  </w:num>
  <w:num w:numId="58" w16cid:durableId="950092612">
    <w:abstractNumId w:val="39"/>
  </w:num>
  <w:num w:numId="59" w16cid:durableId="482507989">
    <w:abstractNumId w:val="90"/>
  </w:num>
  <w:num w:numId="60" w16cid:durableId="934553676">
    <w:abstractNumId w:val="6"/>
  </w:num>
  <w:num w:numId="61" w16cid:durableId="94249291">
    <w:abstractNumId w:val="15"/>
  </w:num>
  <w:num w:numId="62" w16cid:durableId="1817407076">
    <w:abstractNumId w:val="44"/>
  </w:num>
  <w:num w:numId="63" w16cid:durableId="1410886937">
    <w:abstractNumId w:val="24"/>
  </w:num>
  <w:num w:numId="64" w16cid:durableId="1916360667">
    <w:abstractNumId w:val="20"/>
  </w:num>
  <w:num w:numId="65" w16cid:durableId="159657119">
    <w:abstractNumId w:val="96"/>
  </w:num>
  <w:num w:numId="66" w16cid:durableId="224491136">
    <w:abstractNumId w:val="38"/>
  </w:num>
  <w:num w:numId="67" w16cid:durableId="1584870907">
    <w:abstractNumId w:val="27"/>
  </w:num>
  <w:num w:numId="68" w16cid:durableId="554245754">
    <w:abstractNumId w:val="87"/>
  </w:num>
  <w:num w:numId="69" w16cid:durableId="1342515353">
    <w:abstractNumId w:val="0"/>
  </w:num>
  <w:num w:numId="70" w16cid:durableId="609319844">
    <w:abstractNumId w:val="59"/>
  </w:num>
  <w:num w:numId="71" w16cid:durableId="1319532012">
    <w:abstractNumId w:val="33"/>
  </w:num>
  <w:num w:numId="72" w16cid:durableId="1118332005">
    <w:abstractNumId w:val="42"/>
  </w:num>
  <w:num w:numId="73" w16cid:durableId="1242905994">
    <w:abstractNumId w:val="16"/>
  </w:num>
  <w:num w:numId="74" w16cid:durableId="1078526126">
    <w:abstractNumId w:val="43"/>
  </w:num>
  <w:num w:numId="75" w16cid:durableId="2129690603">
    <w:abstractNumId w:val="37"/>
  </w:num>
  <w:num w:numId="76" w16cid:durableId="2014989024">
    <w:abstractNumId w:val="25"/>
  </w:num>
  <w:num w:numId="77" w16cid:durableId="616913774">
    <w:abstractNumId w:val="65"/>
  </w:num>
  <w:num w:numId="78" w16cid:durableId="917597703">
    <w:abstractNumId w:val="47"/>
  </w:num>
  <w:num w:numId="79" w16cid:durableId="2039768793">
    <w:abstractNumId w:val="5"/>
  </w:num>
  <w:num w:numId="80" w16cid:durableId="374425264">
    <w:abstractNumId w:val="7"/>
  </w:num>
  <w:num w:numId="81" w16cid:durableId="1756126355">
    <w:abstractNumId w:val="32"/>
  </w:num>
  <w:num w:numId="82" w16cid:durableId="1205749018">
    <w:abstractNumId w:val="46"/>
  </w:num>
  <w:num w:numId="83" w16cid:durableId="1444568715">
    <w:abstractNumId w:val="60"/>
  </w:num>
  <w:num w:numId="84" w16cid:durableId="1309941786">
    <w:abstractNumId w:val="17"/>
  </w:num>
  <w:num w:numId="85" w16cid:durableId="693504199">
    <w:abstractNumId w:val="80"/>
  </w:num>
  <w:num w:numId="86" w16cid:durableId="1396469372">
    <w:abstractNumId w:val="71"/>
  </w:num>
  <w:num w:numId="87" w16cid:durableId="1644964740">
    <w:abstractNumId w:val="8"/>
  </w:num>
  <w:num w:numId="88" w16cid:durableId="860052261">
    <w:abstractNumId w:val="79"/>
  </w:num>
  <w:num w:numId="89" w16cid:durableId="977416573">
    <w:abstractNumId w:val="52"/>
  </w:num>
  <w:num w:numId="90" w16cid:durableId="363865042">
    <w:abstractNumId w:val="73"/>
  </w:num>
  <w:num w:numId="91" w16cid:durableId="1755348873">
    <w:abstractNumId w:val="91"/>
  </w:num>
  <w:num w:numId="92" w16cid:durableId="1905288257">
    <w:abstractNumId w:val="89"/>
  </w:num>
  <w:num w:numId="93" w16cid:durableId="1939825915">
    <w:abstractNumId w:val="29"/>
  </w:num>
  <w:num w:numId="94" w16cid:durableId="448861384">
    <w:abstractNumId w:val="98"/>
  </w:num>
  <w:num w:numId="95" w16cid:durableId="17895486">
    <w:abstractNumId w:val="92"/>
  </w:num>
  <w:num w:numId="96" w16cid:durableId="1679695387">
    <w:abstractNumId w:val="28"/>
  </w:num>
  <w:num w:numId="97" w16cid:durableId="1552886020">
    <w:abstractNumId w:val="93"/>
  </w:num>
  <w:num w:numId="98" w16cid:durableId="1090156480">
    <w:abstractNumId w:val="100"/>
  </w:num>
  <w:num w:numId="99" w16cid:durableId="380205958">
    <w:abstractNumId w:val="13"/>
  </w:num>
  <w:num w:numId="100" w16cid:durableId="1686707651">
    <w:abstractNumId w:val="34"/>
  </w:num>
  <w:num w:numId="101" w16cid:durableId="1666737644">
    <w:abstractNumId w:val="12"/>
  </w:num>
  <w:num w:numId="102" w16cid:durableId="1996107591">
    <w:abstractNumId w:val="81"/>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11089"/>
    <w:rsid w:val="00016592"/>
    <w:rsid w:val="00017E68"/>
    <w:rsid w:val="00027F6B"/>
    <w:rsid w:val="000305C8"/>
    <w:rsid w:val="00033A9A"/>
    <w:rsid w:val="00041D5B"/>
    <w:rsid w:val="0004662B"/>
    <w:rsid w:val="00046945"/>
    <w:rsid w:val="000548FA"/>
    <w:rsid w:val="00061FE7"/>
    <w:rsid w:val="0006456A"/>
    <w:rsid w:val="000714EA"/>
    <w:rsid w:val="000736B0"/>
    <w:rsid w:val="000954F7"/>
    <w:rsid w:val="000A354E"/>
    <w:rsid w:val="000A6D70"/>
    <w:rsid w:val="000A6F98"/>
    <w:rsid w:val="000B086B"/>
    <w:rsid w:val="000B2F35"/>
    <w:rsid w:val="000C1A3D"/>
    <w:rsid w:val="000C4B1A"/>
    <w:rsid w:val="000D3D71"/>
    <w:rsid w:val="000E0B05"/>
    <w:rsid w:val="000E0EE7"/>
    <w:rsid w:val="000E1081"/>
    <w:rsid w:val="000F04F5"/>
    <w:rsid w:val="000F4539"/>
    <w:rsid w:val="000F47E1"/>
    <w:rsid w:val="001021DD"/>
    <w:rsid w:val="00103BBF"/>
    <w:rsid w:val="00103EE0"/>
    <w:rsid w:val="00110064"/>
    <w:rsid w:val="001128C0"/>
    <w:rsid w:val="00113794"/>
    <w:rsid w:val="00124BE8"/>
    <w:rsid w:val="00130DB8"/>
    <w:rsid w:val="00134A5D"/>
    <w:rsid w:val="00136CE0"/>
    <w:rsid w:val="00142665"/>
    <w:rsid w:val="001469B1"/>
    <w:rsid w:val="001472E3"/>
    <w:rsid w:val="00151A64"/>
    <w:rsid w:val="00151C9E"/>
    <w:rsid w:val="00153C96"/>
    <w:rsid w:val="00154DAA"/>
    <w:rsid w:val="001568EA"/>
    <w:rsid w:val="0015715C"/>
    <w:rsid w:val="001617FB"/>
    <w:rsid w:val="00161CB9"/>
    <w:rsid w:val="00162FEE"/>
    <w:rsid w:val="00163BD0"/>
    <w:rsid w:val="00164AC0"/>
    <w:rsid w:val="00181E46"/>
    <w:rsid w:val="0019574D"/>
    <w:rsid w:val="001A0081"/>
    <w:rsid w:val="001B109D"/>
    <w:rsid w:val="001B138F"/>
    <w:rsid w:val="001B4D53"/>
    <w:rsid w:val="001B54DF"/>
    <w:rsid w:val="001C4D50"/>
    <w:rsid w:val="001C7E87"/>
    <w:rsid w:val="001D30C5"/>
    <w:rsid w:val="001D34B5"/>
    <w:rsid w:val="001D7438"/>
    <w:rsid w:val="001E0AC1"/>
    <w:rsid w:val="001F2A2D"/>
    <w:rsid w:val="001F48A8"/>
    <w:rsid w:val="0020060F"/>
    <w:rsid w:val="00202392"/>
    <w:rsid w:val="00202A2C"/>
    <w:rsid w:val="002101AE"/>
    <w:rsid w:val="00212532"/>
    <w:rsid w:val="00213D9E"/>
    <w:rsid w:val="002149C3"/>
    <w:rsid w:val="002162E4"/>
    <w:rsid w:val="00217CFC"/>
    <w:rsid w:val="00222037"/>
    <w:rsid w:val="002236FF"/>
    <w:rsid w:val="00224BC5"/>
    <w:rsid w:val="00227785"/>
    <w:rsid w:val="00235396"/>
    <w:rsid w:val="00241AE5"/>
    <w:rsid w:val="00244B82"/>
    <w:rsid w:val="00244C0D"/>
    <w:rsid w:val="002455D8"/>
    <w:rsid w:val="0024590C"/>
    <w:rsid w:val="00247717"/>
    <w:rsid w:val="00251E25"/>
    <w:rsid w:val="00252BE7"/>
    <w:rsid w:val="00253BFB"/>
    <w:rsid w:val="002553BD"/>
    <w:rsid w:val="002553C4"/>
    <w:rsid w:val="00260147"/>
    <w:rsid w:val="0026065A"/>
    <w:rsid w:val="002623ED"/>
    <w:rsid w:val="002636FA"/>
    <w:rsid w:val="00266105"/>
    <w:rsid w:val="00270648"/>
    <w:rsid w:val="002722AF"/>
    <w:rsid w:val="00277F71"/>
    <w:rsid w:val="00280B60"/>
    <w:rsid w:val="0028129D"/>
    <w:rsid w:val="00282F8C"/>
    <w:rsid w:val="00282F96"/>
    <w:rsid w:val="002836DB"/>
    <w:rsid w:val="00283F32"/>
    <w:rsid w:val="00293E6E"/>
    <w:rsid w:val="002A0998"/>
    <w:rsid w:val="002A2288"/>
    <w:rsid w:val="002A415A"/>
    <w:rsid w:val="002A6A64"/>
    <w:rsid w:val="002B05F8"/>
    <w:rsid w:val="002B09CB"/>
    <w:rsid w:val="002B302E"/>
    <w:rsid w:val="002B3463"/>
    <w:rsid w:val="002C2412"/>
    <w:rsid w:val="002C5284"/>
    <w:rsid w:val="002C5B78"/>
    <w:rsid w:val="002D0DE2"/>
    <w:rsid w:val="002D47EF"/>
    <w:rsid w:val="002E1282"/>
    <w:rsid w:val="002F0E20"/>
    <w:rsid w:val="002F27EE"/>
    <w:rsid w:val="00300AE3"/>
    <w:rsid w:val="00301060"/>
    <w:rsid w:val="00301722"/>
    <w:rsid w:val="003048E0"/>
    <w:rsid w:val="00306498"/>
    <w:rsid w:val="00314A88"/>
    <w:rsid w:val="0032547A"/>
    <w:rsid w:val="003256EB"/>
    <w:rsid w:val="0032626D"/>
    <w:rsid w:val="00327CE4"/>
    <w:rsid w:val="00332E43"/>
    <w:rsid w:val="00332F39"/>
    <w:rsid w:val="00333789"/>
    <w:rsid w:val="00335A84"/>
    <w:rsid w:val="003361FE"/>
    <w:rsid w:val="0033730B"/>
    <w:rsid w:val="003446E9"/>
    <w:rsid w:val="00356214"/>
    <w:rsid w:val="00356B10"/>
    <w:rsid w:val="00360917"/>
    <w:rsid w:val="0036715F"/>
    <w:rsid w:val="00371BD9"/>
    <w:rsid w:val="003755DE"/>
    <w:rsid w:val="00380A41"/>
    <w:rsid w:val="003851A3"/>
    <w:rsid w:val="00385516"/>
    <w:rsid w:val="00386F8C"/>
    <w:rsid w:val="00387EF0"/>
    <w:rsid w:val="00392BFA"/>
    <w:rsid w:val="00397093"/>
    <w:rsid w:val="003C2697"/>
    <w:rsid w:val="003C5514"/>
    <w:rsid w:val="003C5F7A"/>
    <w:rsid w:val="003D03B5"/>
    <w:rsid w:val="003D1AD5"/>
    <w:rsid w:val="003D3EC6"/>
    <w:rsid w:val="003D6A87"/>
    <w:rsid w:val="003E0835"/>
    <w:rsid w:val="003E1FAC"/>
    <w:rsid w:val="003E4A13"/>
    <w:rsid w:val="003E5F24"/>
    <w:rsid w:val="003F07A8"/>
    <w:rsid w:val="003F261D"/>
    <w:rsid w:val="003F29E4"/>
    <w:rsid w:val="003F64EA"/>
    <w:rsid w:val="00400BAB"/>
    <w:rsid w:val="0040112E"/>
    <w:rsid w:val="0040373D"/>
    <w:rsid w:val="00410554"/>
    <w:rsid w:val="004123A8"/>
    <w:rsid w:val="00412AFD"/>
    <w:rsid w:val="00420D71"/>
    <w:rsid w:val="0042314E"/>
    <w:rsid w:val="00423649"/>
    <w:rsid w:val="00423E3A"/>
    <w:rsid w:val="0042609F"/>
    <w:rsid w:val="004305BF"/>
    <w:rsid w:val="004312B7"/>
    <w:rsid w:val="00434579"/>
    <w:rsid w:val="00435C9F"/>
    <w:rsid w:val="00440FF7"/>
    <w:rsid w:val="00441DA0"/>
    <w:rsid w:val="004428A7"/>
    <w:rsid w:val="00443B1C"/>
    <w:rsid w:val="004478F1"/>
    <w:rsid w:val="00450B3E"/>
    <w:rsid w:val="00453465"/>
    <w:rsid w:val="00457375"/>
    <w:rsid w:val="004604E7"/>
    <w:rsid w:val="0046201E"/>
    <w:rsid w:val="00463C96"/>
    <w:rsid w:val="00463D71"/>
    <w:rsid w:val="00467DFB"/>
    <w:rsid w:val="0047097A"/>
    <w:rsid w:val="00470E92"/>
    <w:rsid w:val="004721DA"/>
    <w:rsid w:val="00476280"/>
    <w:rsid w:val="00480FFC"/>
    <w:rsid w:val="00485ED8"/>
    <w:rsid w:val="00495097"/>
    <w:rsid w:val="004A12B2"/>
    <w:rsid w:val="004A6474"/>
    <w:rsid w:val="004A7116"/>
    <w:rsid w:val="004B0AC0"/>
    <w:rsid w:val="004B6151"/>
    <w:rsid w:val="004C0B72"/>
    <w:rsid w:val="004C2D27"/>
    <w:rsid w:val="004C33A9"/>
    <w:rsid w:val="004C58FC"/>
    <w:rsid w:val="004C75CC"/>
    <w:rsid w:val="004C7AEF"/>
    <w:rsid w:val="004C7B62"/>
    <w:rsid w:val="004D0ACA"/>
    <w:rsid w:val="004D40AB"/>
    <w:rsid w:val="004D4604"/>
    <w:rsid w:val="004E2292"/>
    <w:rsid w:val="004E2325"/>
    <w:rsid w:val="004E2F0D"/>
    <w:rsid w:val="004E3846"/>
    <w:rsid w:val="004F10D6"/>
    <w:rsid w:val="004F1783"/>
    <w:rsid w:val="004F17E9"/>
    <w:rsid w:val="004F22D8"/>
    <w:rsid w:val="00501835"/>
    <w:rsid w:val="005018CE"/>
    <w:rsid w:val="00507468"/>
    <w:rsid w:val="005111FF"/>
    <w:rsid w:val="0052048C"/>
    <w:rsid w:val="00524093"/>
    <w:rsid w:val="00524D6B"/>
    <w:rsid w:val="0052607B"/>
    <w:rsid w:val="00526A08"/>
    <w:rsid w:val="00526E84"/>
    <w:rsid w:val="00527AB5"/>
    <w:rsid w:val="00534F67"/>
    <w:rsid w:val="00537B5B"/>
    <w:rsid w:val="00537E35"/>
    <w:rsid w:val="00541A70"/>
    <w:rsid w:val="00542C58"/>
    <w:rsid w:val="00542DA8"/>
    <w:rsid w:val="0054615E"/>
    <w:rsid w:val="00552657"/>
    <w:rsid w:val="00552708"/>
    <w:rsid w:val="00552BF2"/>
    <w:rsid w:val="005564D6"/>
    <w:rsid w:val="005623B0"/>
    <w:rsid w:val="00566CCA"/>
    <w:rsid w:val="00570A5E"/>
    <w:rsid w:val="0057442D"/>
    <w:rsid w:val="00574EA8"/>
    <w:rsid w:val="00586972"/>
    <w:rsid w:val="00586E21"/>
    <w:rsid w:val="00590E2D"/>
    <w:rsid w:val="00597F28"/>
    <w:rsid w:val="005B36DB"/>
    <w:rsid w:val="005B5A1C"/>
    <w:rsid w:val="005C3059"/>
    <w:rsid w:val="005C40E1"/>
    <w:rsid w:val="005C4490"/>
    <w:rsid w:val="005D0548"/>
    <w:rsid w:val="005D11BC"/>
    <w:rsid w:val="005D1986"/>
    <w:rsid w:val="005E4534"/>
    <w:rsid w:val="005F0C9A"/>
    <w:rsid w:val="005F31D9"/>
    <w:rsid w:val="005F4FAA"/>
    <w:rsid w:val="005F5AC3"/>
    <w:rsid w:val="00602D56"/>
    <w:rsid w:val="00604DCA"/>
    <w:rsid w:val="006076CE"/>
    <w:rsid w:val="006114D0"/>
    <w:rsid w:val="0061721B"/>
    <w:rsid w:val="0061751F"/>
    <w:rsid w:val="006176F2"/>
    <w:rsid w:val="00617BEF"/>
    <w:rsid w:val="0063128A"/>
    <w:rsid w:val="006323E9"/>
    <w:rsid w:val="00634F14"/>
    <w:rsid w:val="006460E4"/>
    <w:rsid w:val="006464F5"/>
    <w:rsid w:val="00653626"/>
    <w:rsid w:val="00654801"/>
    <w:rsid w:val="00654862"/>
    <w:rsid w:val="006577FB"/>
    <w:rsid w:val="00657A57"/>
    <w:rsid w:val="006672D7"/>
    <w:rsid w:val="006710B6"/>
    <w:rsid w:val="0067140F"/>
    <w:rsid w:val="006777A8"/>
    <w:rsid w:val="006808F9"/>
    <w:rsid w:val="006823AE"/>
    <w:rsid w:val="0068516B"/>
    <w:rsid w:val="006907AC"/>
    <w:rsid w:val="00692D9A"/>
    <w:rsid w:val="00693813"/>
    <w:rsid w:val="00695CF8"/>
    <w:rsid w:val="006A51FD"/>
    <w:rsid w:val="006C4FA4"/>
    <w:rsid w:val="006D3FD7"/>
    <w:rsid w:val="006D70E6"/>
    <w:rsid w:val="006E0FA0"/>
    <w:rsid w:val="006E389A"/>
    <w:rsid w:val="006F1973"/>
    <w:rsid w:val="006F1B9F"/>
    <w:rsid w:val="006F5DCB"/>
    <w:rsid w:val="007014EE"/>
    <w:rsid w:val="007022AD"/>
    <w:rsid w:val="007030AD"/>
    <w:rsid w:val="00704006"/>
    <w:rsid w:val="00712F23"/>
    <w:rsid w:val="00714746"/>
    <w:rsid w:val="00714B2F"/>
    <w:rsid w:val="0072509A"/>
    <w:rsid w:val="0072671F"/>
    <w:rsid w:val="00726F52"/>
    <w:rsid w:val="0073079E"/>
    <w:rsid w:val="007336B0"/>
    <w:rsid w:val="007350A4"/>
    <w:rsid w:val="0074031E"/>
    <w:rsid w:val="007408F3"/>
    <w:rsid w:val="007412F6"/>
    <w:rsid w:val="0074287F"/>
    <w:rsid w:val="007431D9"/>
    <w:rsid w:val="007435B8"/>
    <w:rsid w:val="00744228"/>
    <w:rsid w:val="00744D28"/>
    <w:rsid w:val="007458A0"/>
    <w:rsid w:val="00750AB1"/>
    <w:rsid w:val="00751AA8"/>
    <w:rsid w:val="007541F8"/>
    <w:rsid w:val="00760033"/>
    <w:rsid w:val="00760774"/>
    <w:rsid w:val="00763313"/>
    <w:rsid w:val="0076481E"/>
    <w:rsid w:val="0076700E"/>
    <w:rsid w:val="00771C08"/>
    <w:rsid w:val="0077486D"/>
    <w:rsid w:val="0077696E"/>
    <w:rsid w:val="007809A4"/>
    <w:rsid w:val="00783A69"/>
    <w:rsid w:val="00791CF3"/>
    <w:rsid w:val="007951AD"/>
    <w:rsid w:val="007A307F"/>
    <w:rsid w:val="007A510E"/>
    <w:rsid w:val="007A5DAD"/>
    <w:rsid w:val="007A67BA"/>
    <w:rsid w:val="007A6DF2"/>
    <w:rsid w:val="007C2B91"/>
    <w:rsid w:val="007C68CE"/>
    <w:rsid w:val="007D088D"/>
    <w:rsid w:val="007D3F2B"/>
    <w:rsid w:val="007D491C"/>
    <w:rsid w:val="007D674B"/>
    <w:rsid w:val="007E0302"/>
    <w:rsid w:val="007E28A2"/>
    <w:rsid w:val="007E4DDD"/>
    <w:rsid w:val="007F1D85"/>
    <w:rsid w:val="007F3DE4"/>
    <w:rsid w:val="007F5284"/>
    <w:rsid w:val="00802731"/>
    <w:rsid w:val="0080454B"/>
    <w:rsid w:val="00810C06"/>
    <w:rsid w:val="00811541"/>
    <w:rsid w:val="00811B8B"/>
    <w:rsid w:val="008160DB"/>
    <w:rsid w:val="008174A5"/>
    <w:rsid w:val="008174F5"/>
    <w:rsid w:val="0082543A"/>
    <w:rsid w:val="008308E2"/>
    <w:rsid w:val="00831CCC"/>
    <w:rsid w:val="00833E84"/>
    <w:rsid w:val="00843AB2"/>
    <w:rsid w:val="0084449B"/>
    <w:rsid w:val="00851427"/>
    <w:rsid w:val="0085229A"/>
    <w:rsid w:val="00857821"/>
    <w:rsid w:val="00863171"/>
    <w:rsid w:val="00866BC4"/>
    <w:rsid w:val="00872451"/>
    <w:rsid w:val="0087740D"/>
    <w:rsid w:val="008836A1"/>
    <w:rsid w:val="00884866"/>
    <w:rsid w:val="00886F34"/>
    <w:rsid w:val="00887624"/>
    <w:rsid w:val="008905EE"/>
    <w:rsid w:val="008933BE"/>
    <w:rsid w:val="008A4CFA"/>
    <w:rsid w:val="008B0F1E"/>
    <w:rsid w:val="008B0FBF"/>
    <w:rsid w:val="008B4507"/>
    <w:rsid w:val="008B4749"/>
    <w:rsid w:val="008B6038"/>
    <w:rsid w:val="008C312D"/>
    <w:rsid w:val="008C3B5B"/>
    <w:rsid w:val="008C3BDC"/>
    <w:rsid w:val="008C6086"/>
    <w:rsid w:val="008C7822"/>
    <w:rsid w:val="008D28DC"/>
    <w:rsid w:val="008E786C"/>
    <w:rsid w:val="008E7BAA"/>
    <w:rsid w:val="008F044D"/>
    <w:rsid w:val="008F4B56"/>
    <w:rsid w:val="008F6131"/>
    <w:rsid w:val="008F67EA"/>
    <w:rsid w:val="008F687E"/>
    <w:rsid w:val="008F74B1"/>
    <w:rsid w:val="00902882"/>
    <w:rsid w:val="00904F1C"/>
    <w:rsid w:val="00906363"/>
    <w:rsid w:val="00906F0A"/>
    <w:rsid w:val="00907AE9"/>
    <w:rsid w:val="00913FF1"/>
    <w:rsid w:val="00914FD4"/>
    <w:rsid w:val="009157BA"/>
    <w:rsid w:val="009209E8"/>
    <w:rsid w:val="009214C2"/>
    <w:rsid w:val="009243BE"/>
    <w:rsid w:val="00927483"/>
    <w:rsid w:val="00936950"/>
    <w:rsid w:val="00937009"/>
    <w:rsid w:val="0093798D"/>
    <w:rsid w:val="0094012B"/>
    <w:rsid w:val="00940A2B"/>
    <w:rsid w:val="00946A4F"/>
    <w:rsid w:val="00947828"/>
    <w:rsid w:val="00950DF5"/>
    <w:rsid w:val="00953C7F"/>
    <w:rsid w:val="0096294A"/>
    <w:rsid w:val="00963FD2"/>
    <w:rsid w:val="00966D34"/>
    <w:rsid w:val="009729B0"/>
    <w:rsid w:val="0097373A"/>
    <w:rsid w:val="00974588"/>
    <w:rsid w:val="009754B9"/>
    <w:rsid w:val="00977C3A"/>
    <w:rsid w:val="009815DB"/>
    <w:rsid w:val="009824CA"/>
    <w:rsid w:val="00982E58"/>
    <w:rsid w:val="009A3351"/>
    <w:rsid w:val="009A3439"/>
    <w:rsid w:val="009B04FE"/>
    <w:rsid w:val="009B3EAD"/>
    <w:rsid w:val="009B5CB9"/>
    <w:rsid w:val="009B616A"/>
    <w:rsid w:val="009B6873"/>
    <w:rsid w:val="009C09DA"/>
    <w:rsid w:val="009D1A44"/>
    <w:rsid w:val="009E3495"/>
    <w:rsid w:val="009E39D4"/>
    <w:rsid w:val="009E3CD9"/>
    <w:rsid w:val="009F34F8"/>
    <w:rsid w:val="009F4BFB"/>
    <w:rsid w:val="009F5536"/>
    <w:rsid w:val="009F56B3"/>
    <w:rsid w:val="00A003EF"/>
    <w:rsid w:val="00A00DCA"/>
    <w:rsid w:val="00A17086"/>
    <w:rsid w:val="00A2275B"/>
    <w:rsid w:val="00A23862"/>
    <w:rsid w:val="00A25D92"/>
    <w:rsid w:val="00A260DE"/>
    <w:rsid w:val="00A26B98"/>
    <w:rsid w:val="00A34AAA"/>
    <w:rsid w:val="00A35516"/>
    <w:rsid w:val="00A3722D"/>
    <w:rsid w:val="00A37804"/>
    <w:rsid w:val="00A455E5"/>
    <w:rsid w:val="00A463FF"/>
    <w:rsid w:val="00A5336B"/>
    <w:rsid w:val="00A562B2"/>
    <w:rsid w:val="00A63751"/>
    <w:rsid w:val="00A7044C"/>
    <w:rsid w:val="00A73605"/>
    <w:rsid w:val="00A77D6D"/>
    <w:rsid w:val="00A82C81"/>
    <w:rsid w:val="00A8526D"/>
    <w:rsid w:val="00A87D8A"/>
    <w:rsid w:val="00A926D9"/>
    <w:rsid w:val="00A968FE"/>
    <w:rsid w:val="00A971DF"/>
    <w:rsid w:val="00AA305B"/>
    <w:rsid w:val="00AA322A"/>
    <w:rsid w:val="00AA52DF"/>
    <w:rsid w:val="00AB1091"/>
    <w:rsid w:val="00AC3815"/>
    <w:rsid w:val="00AC41A4"/>
    <w:rsid w:val="00AC4E5C"/>
    <w:rsid w:val="00AC5C5E"/>
    <w:rsid w:val="00AD027D"/>
    <w:rsid w:val="00AD3F90"/>
    <w:rsid w:val="00AD617F"/>
    <w:rsid w:val="00AE2A3B"/>
    <w:rsid w:val="00AF075F"/>
    <w:rsid w:val="00AF2655"/>
    <w:rsid w:val="00AF3455"/>
    <w:rsid w:val="00B03D56"/>
    <w:rsid w:val="00B04ACD"/>
    <w:rsid w:val="00B0527A"/>
    <w:rsid w:val="00B109AB"/>
    <w:rsid w:val="00B20313"/>
    <w:rsid w:val="00B24A82"/>
    <w:rsid w:val="00B30827"/>
    <w:rsid w:val="00B31910"/>
    <w:rsid w:val="00B333B0"/>
    <w:rsid w:val="00B337E5"/>
    <w:rsid w:val="00B354B3"/>
    <w:rsid w:val="00B44514"/>
    <w:rsid w:val="00B45A21"/>
    <w:rsid w:val="00B45E20"/>
    <w:rsid w:val="00B47A5D"/>
    <w:rsid w:val="00B51402"/>
    <w:rsid w:val="00B531CF"/>
    <w:rsid w:val="00B55213"/>
    <w:rsid w:val="00B558B3"/>
    <w:rsid w:val="00B566CF"/>
    <w:rsid w:val="00B569EF"/>
    <w:rsid w:val="00B56F23"/>
    <w:rsid w:val="00B57499"/>
    <w:rsid w:val="00B57FD6"/>
    <w:rsid w:val="00B620B5"/>
    <w:rsid w:val="00B630B1"/>
    <w:rsid w:val="00B63863"/>
    <w:rsid w:val="00B63BEF"/>
    <w:rsid w:val="00B70A6C"/>
    <w:rsid w:val="00B7301D"/>
    <w:rsid w:val="00B7315F"/>
    <w:rsid w:val="00B75D89"/>
    <w:rsid w:val="00B76193"/>
    <w:rsid w:val="00B80AB5"/>
    <w:rsid w:val="00B81345"/>
    <w:rsid w:val="00B85045"/>
    <w:rsid w:val="00B95AC4"/>
    <w:rsid w:val="00BA02CA"/>
    <w:rsid w:val="00BA088D"/>
    <w:rsid w:val="00BA22F7"/>
    <w:rsid w:val="00BB0227"/>
    <w:rsid w:val="00BB0B06"/>
    <w:rsid w:val="00BB1783"/>
    <w:rsid w:val="00BB571F"/>
    <w:rsid w:val="00BB7645"/>
    <w:rsid w:val="00BC5F2F"/>
    <w:rsid w:val="00BC6E98"/>
    <w:rsid w:val="00BD0270"/>
    <w:rsid w:val="00BD35B1"/>
    <w:rsid w:val="00BD3F4D"/>
    <w:rsid w:val="00BD6B97"/>
    <w:rsid w:val="00BE3962"/>
    <w:rsid w:val="00BE4A5D"/>
    <w:rsid w:val="00BE50C2"/>
    <w:rsid w:val="00BE7C7B"/>
    <w:rsid w:val="00BF0AA5"/>
    <w:rsid w:val="00BF1618"/>
    <w:rsid w:val="00C02040"/>
    <w:rsid w:val="00C02105"/>
    <w:rsid w:val="00C02820"/>
    <w:rsid w:val="00C10026"/>
    <w:rsid w:val="00C122D2"/>
    <w:rsid w:val="00C22A28"/>
    <w:rsid w:val="00C22A3D"/>
    <w:rsid w:val="00C30144"/>
    <w:rsid w:val="00C31582"/>
    <w:rsid w:val="00C32C68"/>
    <w:rsid w:val="00C32E64"/>
    <w:rsid w:val="00C33980"/>
    <w:rsid w:val="00C3442D"/>
    <w:rsid w:val="00C3707B"/>
    <w:rsid w:val="00C43F9A"/>
    <w:rsid w:val="00C53AB4"/>
    <w:rsid w:val="00C54F96"/>
    <w:rsid w:val="00C56104"/>
    <w:rsid w:val="00C564E8"/>
    <w:rsid w:val="00C5687C"/>
    <w:rsid w:val="00C60C56"/>
    <w:rsid w:val="00C61C22"/>
    <w:rsid w:val="00C638AE"/>
    <w:rsid w:val="00C64B9E"/>
    <w:rsid w:val="00C662D9"/>
    <w:rsid w:val="00C73099"/>
    <w:rsid w:val="00C7369F"/>
    <w:rsid w:val="00C80415"/>
    <w:rsid w:val="00C85F4E"/>
    <w:rsid w:val="00C87EC2"/>
    <w:rsid w:val="00C87FBF"/>
    <w:rsid w:val="00C90727"/>
    <w:rsid w:val="00C92EC4"/>
    <w:rsid w:val="00C9340D"/>
    <w:rsid w:val="00C940A4"/>
    <w:rsid w:val="00C971FD"/>
    <w:rsid w:val="00C977DE"/>
    <w:rsid w:val="00CA14DD"/>
    <w:rsid w:val="00CA266D"/>
    <w:rsid w:val="00CA2FF7"/>
    <w:rsid w:val="00CA41CB"/>
    <w:rsid w:val="00CA599A"/>
    <w:rsid w:val="00CB10FA"/>
    <w:rsid w:val="00CB447F"/>
    <w:rsid w:val="00CB6A58"/>
    <w:rsid w:val="00CC25B8"/>
    <w:rsid w:val="00CC2D5B"/>
    <w:rsid w:val="00CC4C14"/>
    <w:rsid w:val="00CC59D1"/>
    <w:rsid w:val="00CD0792"/>
    <w:rsid w:val="00CD20D5"/>
    <w:rsid w:val="00CD235C"/>
    <w:rsid w:val="00CD2DAB"/>
    <w:rsid w:val="00CE0B50"/>
    <w:rsid w:val="00CE343E"/>
    <w:rsid w:val="00CE6EEC"/>
    <w:rsid w:val="00CF2B81"/>
    <w:rsid w:val="00CF5E11"/>
    <w:rsid w:val="00D01D15"/>
    <w:rsid w:val="00D044DA"/>
    <w:rsid w:val="00D04F0A"/>
    <w:rsid w:val="00D058A3"/>
    <w:rsid w:val="00D07AB4"/>
    <w:rsid w:val="00D11A8C"/>
    <w:rsid w:val="00D1354F"/>
    <w:rsid w:val="00D17520"/>
    <w:rsid w:val="00D313BF"/>
    <w:rsid w:val="00D31D59"/>
    <w:rsid w:val="00D33574"/>
    <w:rsid w:val="00D44C73"/>
    <w:rsid w:val="00D4555D"/>
    <w:rsid w:val="00D457FD"/>
    <w:rsid w:val="00D5145B"/>
    <w:rsid w:val="00D5189C"/>
    <w:rsid w:val="00D527CE"/>
    <w:rsid w:val="00D53FAD"/>
    <w:rsid w:val="00D56036"/>
    <w:rsid w:val="00D6146D"/>
    <w:rsid w:val="00D62BBA"/>
    <w:rsid w:val="00D630A5"/>
    <w:rsid w:val="00D63515"/>
    <w:rsid w:val="00D66052"/>
    <w:rsid w:val="00D70257"/>
    <w:rsid w:val="00D702F8"/>
    <w:rsid w:val="00D70767"/>
    <w:rsid w:val="00D74085"/>
    <w:rsid w:val="00D8002D"/>
    <w:rsid w:val="00D80627"/>
    <w:rsid w:val="00D81624"/>
    <w:rsid w:val="00D82B4E"/>
    <w:rsid w:val="00D84C69"/>
    <w:rsid w:val="00D87653"/>
    <w:rsid w:val="00D919B6"/>
    <w:rsid w:val="00D92EA5"/>
    <w:rsid w:val="00D93D48"/>
    <w:rsid w:val="00DA18CB"/>
    <w:rsid w:val="00DA2E51"/>
    <w:rsid w:val="00DA4DBC"/>
    <w:rsid w:val="00DA693E"/>
    <w:rsid w:val="00DB601E"/>
    <w:rsid w:val="00DB6E41"/>
    <w:rsid w:val="00DB76F0"/>
    <w:rsid w:val="00DC3FCF"/>
    <w:rsid w:val="00DC4D14"/>
    <w:rsid w:val="00DC7793"/>
    <w:rsid w:val="00DD0C1B"/>
    <w:rsid w:val="00DD50FD"/>
    <w:rsid w:val="00DD5C07"/>
    <w:rsid w:val="00DD5DFF"/>
    <w:rsid w:val="00DE3887"/>
    <w:rsid w:val="00DE4153"/>
    <w:rsid w:val="00DE4AE5"/>
    <w:rsid w:val="00DE595B"/>
    <w:rsid w:val="00DF5CE7"/>
    <w:rsid w:val="00E12BB6"/>
    <w:rsid w:val="00E204AC"/>
    <w:rsid w:val="00E22242"/>
    <w:rsid w:val="00E229B8"/>
    <w:rsid w:val="00E26266"/>
    <w:rsid w:val="00E33248"/>
    <w:rsid w:val="00E35353"/>
    <w:rsid w:val="00E362C2"/>
    <w:rsid w:val="00E4049A"/>
    <w:rsid w:val="00E41B36"/>
    <w:rsid w:val="00E4461A"/>
    <w:rsid w:val="00E54936"/>
    <w:rsid w:val="00E6022B"/>
    <w:rsid w:val="00E61D9C"/>
    <w:rsid w:val="00E70079"/>
    <w:rsid w:val="00E71DC6"/>
    <w:rsid w:val="00E7551B"/>
    <w:rsid w:val="00E77B71"/>
    <w:rsid w:val="00E80BE4"/>
    <w:rsid w:val="00E83211"/>
    <w:rsid w:val="00E83B87"/>
    <w:rsid w:val="00E856DB"/>
    <w:rsid w:val="00E87ED4"/>
    <w:rsid w:val="00E939E4"/>
    <w:rsid w:val="00E93B57"/>
    <w:rsid w:val="00E96017"/>
    <w:rsid w:val="00EA6C74"/>
    <w:rsid w:val="00EA6D36"/>
    <w:rsid w:val="00EB1DE6"/>
    <w:rsid w:val="00EB7A6A"/>
    <w:rsid w:val="00EB7AF4"/>
    <w:rsid w:val="00EC2450"/>
    <w:rsid w:val="00EC6510"/>
    <w:rsid w:val="00EC67B5"/>
    <w:rsid w:val="00ED21AA"/>
    <w:rsid w:val="00ED5487"/>
    <w:rsid w:val="00EE0F16"/>
    <w:rsid w:val="00EE3ADA"/>
    <w:rsid w:val="00EE5BE2"/>
    <w:rsid w:val="00EE6806"/>
    <w:rsid w:val="00EF0FA7"/>
    <w:rsid w:val="00EF1345"/>
    <w:rsid w:val="00EF15DA"/>
    <w:rsid w:val="00EF22F3"/>
    <w:rsid w:val="00EF7237"/>
    <w:rsid w:val="00F0209B"/>
    <w:rsid w:val="00F07DC9"/>
    <w:rsid w:val="00F11885"/>
    <w:rsid w:val="00F12952"/>
    <w:rsid w:val="00F14A72"/>
    <w:rsid w:val="00F172F4"/>
    <w:rsid w:val="00F202C1"/>
    <w:rsid w:val="00F26488"/>
    <w:rsid w:val="00F3064E"/>
    <w:rsid w:val="00F3088F"/>
    <w:rsid w:val="00F30A97"/>
    <w:rsid w:val="00F30C47"/>
    <w:rsid w:val="00F30DBE"/>
    <w:rsid w:val="00F326ED"/>
    <w:rsid w:val="00F42006"/>
    <w:rsid w:val="00F42B71"/>
    <w:rsid w:val="00F46960"/>
    <w:rsid w:val="00F47C20"/>
    <w:rsid w:val="00F47F32"/>
    <w:rsid w:val="00F5157E"/>
    <w:rsid w:val="00F51C65"/>
    <w:rsid w:val="00F51CFD"/>
    <w:rsid w:val="00F52868"/>
    <w:rsid w:val="00F62432"/>
    <w:rsid w:val="00F632A2"/>
    <w:rsid w:val="00F74500"/>
    <w:rsid w:val="00F77B27"/>
    <w:rsid w:val="00F800C0"/>
    <w:rsid w:val="00F8482C"/>
    <w:rsid w:val="00F84FE7"/>
    <w:rsid w:val="00F87B7D"/>
    <w:rsid w:val="00F90D65"/>
    <w:rsid w:val="00F91772"/>
    <w:rsid w:val="00F91B7D"/>
    <w:rsid w:val="00F93C47"/>
    <w:rsid w:val="00F97BCC"/>
    <w:rsid w:val="00FA6A56"/>
    <w:rsid w:val="00FA6E74"/>
    <w:rsid w:val="00FB00B3"/>
    <w:rsid w:val="00FB0B7D"/>
    <w:rsid w:val="00FB6A74"/>
    <w:rsid w:val="00FB7747"/>
    <w:rsid w:val="00FC2555"/>
    <w:rsid w:val="00FC5745"/>
    <w:rsid w:val="00FD1BFE"/>
    <w:rsid w:val="00FD2D6E"/>
    <w:rsid w:val="00FE0B28"/>
    <w:rsid w:val="00FE1702"/>
    <w:rsid w:val="00FE5C40"/>
    <w:rsid w:val="00FE6B39"/>
    <w:rsid w:val="00FF071C"/>
    <w:rsid w:val="00FF24E4"/>
    <w:rsid w:val="00FF5C0E"/>
    <w:rsid w:val="00FF5CD9"/>
    <w:rsid w:val="00FF75F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604E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C2D5B"/>
    <w:pPr>
      <w:keepNext/>
      <w:keepLines/>
      <w:spacing w:before="40" w:after="0"/>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Normal"/>
    <w:next w:val="Normal"/>
    <w:link w:val="Heading3Char"/>
    <w:uiPriority w:val="9"/>
    <w:unhideWhenUsed/>
    <w:qFormat/>
    <w:rsid w:val="00CC2D5B"/>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aliases w:val="Table Grid Arial,Table long document,ECORYS Tabela"/>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rsid w:val="004604E7"/>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4604E7"/>
    <w:pPr>
      <w:outlineLvl w:val="9"/>
    </w:pPr>
    <w:rPr>
      <w:lang w:val="en-US"/>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link w:val="ListParagraph"/>
    <w:uiPriority w:val="34"/>
    <w:qFormat/>
    <w:locked/>
    <w:rsid w:val="00BD3F4D"/>
  </w:style>
  <w:style w:type="character" w:styleId="Hyperlink">
    <w:name w:val="Hyperlink"/>
    <w:basedOn w:val="DefaultParagraphFont"/>
    <w:uiPriority w:val="99"/>
    <w:unhideWhenUsed/>
    <w:rsid w:val="00CD0792"/>
    <w:rPr>
      <w:color w:val="0563C1" w:themeColor="hyperlink"/>
      <w:u w:val="single"/>
    </w:rPr>
  </w:style>
  <w:style w:type="character" w:styleId="UnresolvedMention">
    <w:name w:val="Unresolved Mention"/>
    <w:basedOn w:val="DefaultParagraphFont"/>
    <w:uiPriority w:val="99"/>
    <w:semiHidden/>
    <w:unhideWhenUsed/>
    <w:rsid w:val="00CD0792"/>
    <w:rPr>
      <w:color w:val="605E5C"/>
      <w:shd w:val="clear" w:color="auto" w:fill="E1DFDD"/>
    </w:rPr>
  </w:style>
  <w:style w:type="character" w:customStyle="1" w:styleId="Heading2Char">
    <w:name w:val="Heading 2 Char"/>
    <w:basedOn w:val="DefaultParagraphFont"/>
    <w:link w:val="Heading2"/>
    <w:uiPriority w:val="9"/>
    <w:rsid w:val="00CC2D5B"/>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rsid w:val="00CC2D5B"/>
    <w:rPr>
      <w:rFonts w:asciiTheme="majorHAnsi" w:eastAsiaTheme="majorEastAsia" w:hAnsiTheme="majorHAnsi" w:cstheme="majorBidi"/>
      <w:color w:val="1F4D78" w:themeColor="accent1" w:themeShade="7F"/>
      <w:sz w:val="24"/>
      <w:szCs w:val="24"/>
      <w:lang w:val="en-US"/>
    </w:rPr>
  </w:style>
  <w:style w:type="paragraph" w:customStyle="1" w:styleId="Default">
    <w:name w:val="Default"/>
    <w:rsid w:val="00CC2D5B"/>
    <w:pPr>
      <w:autoSpaceDE w:val="0"/>
      <w:autoSpaceDN w:val="0"/>
      <w:adjustRightInd w:val="0"/>
      <w:spacing w:after="0" w:line="240" w:lineRule="auto"/>
    </w:pPr>
    <w:rPr>
      <w:rFonts w:ascii="Garamond" w:hAnsi="Garamond" w:cs="Garamond"/>
      <w:color w:val="000000"/>
      <w:sz w:val="24"/>
      <w:szCs w:val="24"/>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
    <w:basedOn w:val="Normal"/>
    <w:link w:val="FootnoteTextChar"/>
    <w:uiPriority w:val="99"/>
    <w:unhideWhenUsed/>
    <w:qFormat/>
    <w:rsid w:val="007D088D"/>
    <w:pPr>
      <w:spacing w:after="0" w:line="240" w:lineRule="auto"/>
    </w:pPr>
    <w:rPr>
      <w:sz w:val="20"/>
      <w:szCs w:val="20"/>
      <w:lang w:val="en-US"/>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7D088D"/>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
    <w:basedOn w:val="DefaultParagraphFont"/>
    <w:link w:val="ftrefCaracterCaracterCaracter"/>
    <w:uiPriority w:val="99"/>
    <w:unhideWhenUsed/>
    <w:qFormat/>
    <w:rsid w:val="007D088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7D088D"/>
    <w:pPr>
      <w:spacing w:before="110" w:line="240" w:lineRule="exact"/>
      <w:jc w:val="both"/>
    </w:pPr>
    <w:rPr>
      <w:vertAlign w:val="superscript"/>
    </w:rPr>
  </w:style>
  <w:style w:type="paragraph" w:customStyle="1" w:styleId="Criteriu">
    <w:name w:val="Criteriu"/>
    <w:basedOn w:val="ListParagraph"/>
    <w:link w:val="CriteriuChar"/>
    <w:autoRedefine/>
    <w:qFormat/>
    <w:rsid w:val="007D088D"/>
    <w:pPr>
      <w:spacing w:before="60" w:after="0" w:line="240" w:lineRule="auto"/>
      <w:contextualSpacing w:val="0"/>
      <w:jc w:val="both"/>
    </w:pPr>
    <w:rPr>
      <w:rFonts w:ascii="Trebuchet MS" w:eastAsia="Times New Roman" w:hAnsi="Trebuchet MS" w:cs="Times New Roman"/>
      <w:b/>
      <w:color w:val="7030A0"/>
      <w:sz w:val="18"/>
      <w:szCs w:val="18"/>
    </w:rPr>
  </w:style>
  <w:style w:type="character" w:customStyle="1" w:styleId="CriteriuChar">
    <w:name w:val="Criteriu Char"/>
    <w:link w:val="Criteriu"/>
    <w:locked/>
    <w:rsid w:val="007D088D"/>
    <w:rPr>
      <w:rFonts w:ascii="Trebuchet MS" w:eastAsia="Times New Roman" w:hAnsi="Trebuchet MS" w:cs="Times New Roman"/>
      <w:b/>
      <w:color w:val="7030A0"/>
      <w:sz w:val="18"/>
      <w:szCs w:val="18"/>
    </w:rPr>
  </w:style>
  <w:style w:type="paragraph" w:styleId="TOC1">
    <w:name w:val="toc 1"/>
    <w:basedOn w:val="Normal"/>
    <w:next w:val="Normal"/>
    <w:autoRedefine/>
    <w:uiPriority w:val="39"/>
    <w:unhideWhenUsed/>
    <w:rsid w:val="001021DD"/>
    <w:pPr>
      <w:tabs>
        <w:tab w:val="left" w:pos="440"/>
        <w:tab w:val="right" w:leader="dot" w:pos="9396"/>
      </w:tabs>
      <w:spacing w:after="100"/>
    </w:pPr>
  </w:style>
  <w:style w:type="paragraph" w:styleId="TOC2">
    <w:name w:val="toc 2"/>
    <w:basedOn w:val="Normal"/>
    <w:next w:val="Normal"/>
    <w:autoRedefine/>
    <w:uiPriority w:val="39"/>
    <w:unhideWhenUsed/>
    <w:rsid w:val="005F4FAA"/>
    <w:pPr>
      <w:tabs>
        <w:tab w:val="left" w:pos="880"/>
        <w:tab w:val="right" w:leader="dot" w:pos="9396"/>
      </w:tabs>
      <w:spacing w:after="100"/>
      <w:ind w:left="220"/>
    </w:pPr>
  </w:style>
  <w:style w:type="paragraph" w:styleId="TOC3">
    <w:name w:val="toc 3"/>
    <w:basedOn w:val="Normal"/>
    <w:next w:val="Normal"/>
    <w:autoRedefine/>
    <w:uiPriority w:val="39"/>
    <w:unhideWhenUsed/>
    <w:rsid w:val="009824CA"/>
    <w:pPr>
      <w:spacing w:after="100"/>
      <w:ind w:left="440"/>
    </w:pPr>
  </w:style>
  <w:style w:type="paragraph" w:styleId="TOC4">
    <w:name w:val="toc 4"/>
    <w:basedOn w:val="Normal"/>
    <w:next w:val="Normal"/>
    <w:autoRedefine/>
    <w:uiPriority w:val="39"/>
    <w:unhideWhenUsed/>
    <w:rsid w:val="009824CA"/>
    <w:pPr>
      <w:spacing w:after="100"/>
      <w:ind w:left="660"/>
    </w:pPr>
    <w:rPr>
      <w:rFonts w:eastAsiaTheme="minorEastAsia"/>
      <w:lang w:eastAsia="ro-RO"/>
    </w:rPr>
  </w:style>
  <w:style w:type="paragraph" w:styleId="TOC5">
    <w:name w:val="toc 5"/>
    <w:basedOn w:val="Normal"/>
    <w:next w:val="Normal"/>
    <w:autoRedefine/>
    <w:uiPriority w:val="39"/>
    <w:unhideWhenUsed/>
    <w:rsid w:val="009824CA"/>
    <w:pPr>
      <w:spacing w:after="100"/>
      <w:ind w:left="880"/>
    </w:pPr>
    <w:rPr>
      <w:rFonts w:eastAsiaTheme="minorEastAsia"/>
      <w:lang w:eastAsia="ro-RO"/>
    </w:rPr>
  </w:style>
  <w:style w:type="paragraph" w:styleId="TOC6">
    <w:name w:val="toc 6"/>
    <w:basedOn w:val="Normal"/>
    <w:next w:val="Normal"/>
    <w:autoRedefine/>
    <w:uiPriority w:val="39"/>
    <w:unhideWhenUsed/>
    <w:rsid w:val="009824CA"/>
    <w:pPr>
      <w:spacing w:after="100"/>
      <w:ind w:left="1100"/>
    </w:pPr>
    <w:rPr>
      <w:rFonts w:eastAsiaTheme="minorEastAsia"/>
      <w:lang w:eastAsia="ro-RO"/>
    </w:rPr>
  </w:style>
  <w:style w:type="paragraph" w:styleId="TOC7">
    <w:name w:val="toc 7"/>
    <w:basedOn w:val="Normal"/>
    <w:next w:val="Normal"/>
    <w:autoRedefine/>
    <w:uiPriority w:val="39"/>
    <w:unhideWhenUsed/>
    <w:rsid w:val="009824CA"/>
    <w:pPr>
      <w:spacing w:after="100"/>
      <w:ind w:left="1320"/>
    </w:pPr>
    <w:rPr>
      <w:rFonts w:eastAsiaTheme="minorEastAsia"/>
      <w:lang w:eastAsia="ro-RO"/>
    </w:rPr>
  </w:style>
  <w:style w:type="paragraph" w:styleId="TOC8">
    <w:name w:val="toc 8"/>
    <w:basedOn w:val="Normal"/>
    <w:next w:val="Normal"/>
    <w:autoRedefine/>
    <w:uiPriority w:val="39"/>
    <w:unhideWhenUsed/>
    <w:rsid w:val="009824CA"/>
    <w:pPr>
      <w:spacing w:after="100"/>
      <w:ind w:left="1540"/>
    </w:pPr>
    <w:rPr>
      <w:rFonts w:eastAsiaTheme="minorEastAsia"/>
      <w:lang w:eastAsia="ro-RO"/>
    </w:rPr>
  </w:style>
  <w:style w:type="paragraph" w:styleId="TOC9">
    <w:name w:val="toc 9"/>
    <w:basedOn w:val="Normal"/>
    <w:next w:val="Normal"/>
    <w:autoRedefine/>
    <w:uiPriority w:val="39"/>
    <w:unhideWhenUsed/>
    <w:rsid w:val="009824CA"/>
    <w:pPr>
      <w:spacing w:after="100"/>
      <w:ind w:left="1760"/>
    </w:pPr>
    <w:rPr>
      <w:rFonts w:eastAsiaTheme="minorEastAsia"/>
      <w:lang w:eastAsia="ro-RO"/>
    </w:rPr>
  </w:style>
  <w:style w:type="character" w:styleId="Strong">
    <w:name w:val="Strong"/>
    <w:basedOn w:val="DefaultParagraphFont"/>
    <w:uiPriority w:val="22"/>
    <w:qFormat/>
    <w:rsid w:val="00DD5C07"/>
    <w:rPr>
      <w:b/>
      <w:bCs/>
    </w:rPr>
  </w:style>
  <w:style w:type="paragraph" w:styleId="NoSpacing">
    <w:name w:val="No Spacing"/>
    <w:uiPriority w:val="1"/>
    <w:qFormat/>
    <w:rsid w:val="005F31D9"/>
    <w:pPr>
      <w:spacing w:after="0" w:line="240" w:lineRule="auto"/>
    </w:pPr>
    <w:rPr>
      <w:rFonts w:ascii="Trebuchet MS" w:eastAsia="Times New Roman" w:hAnsi="Trebuchet MS"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455474">
      <w:bodyDiv w:val="1"/>
      <w:marLeft w:val="0"/>
      <w:marRight w:val="0"/>
      <w:marTop w:val="0"/>
      <w:marBottom w:val="0"/>
      <w:divBdr>
        <w:top w:val="none" w:sz="0" w:space="0" w:color="auto"/>
        <w:left w:val="none" w:sz="0" w:space="0" w:color="auto"/>
        <w:bottom w:val="none" w:sz="0" w:space="0" w:color="auto"/>
        <w:right w:val="none" w:sz="0" w:space="0" w:color="auto"/>
      </w:divBdr>
    </w:div>
    <w:div w:id="717632348">
      <w:bodyDiv w:val="1"/>
      <w:marLeft w:val="0"/>
      <w:marRight w:val="0"/>
      <w:marTop w:val="0"/>
      <w:marBottom w:val="0"/>
      <w:divBdr>
        <w:top w:val="none" w:sz="0" w:space="0" w:color="auto"/>
        <w:left w:val="none" w:sz="0" w:space="0" w:color="auto"/>
        <w:bottom w:val="none" w:sz="0" w:space="0" w:color="auto"/>
        <w:right w:val="none" w:sz="0" w:space="0" w:color="auto"/>
      </w:divBdr>
    </w:div>
    <w:div w:id="1123688527">
      <w:bodyDiv w:val="1"/>
      <w:marLeft w:val="0"/>
      <w:marRight w:val="0"/>
      <w:marTop w:val="0"/>
      <w:marBottom w:val="0"/>
      <w:divBdr>
        <w:top w:val="none" w:sz="0" w:space="0" w:color="auto"/>
        <w:left w:val="none" w:sz="0" w:space="0" w:color="auto"/>
        <w:bottom w:val="none" w:sz="0" w:space="0" w:color="auto"/>
        <w:right w:val="none" w:sz="0" w:space="0" w:color="auto"/>
      </w:divBdr>
    </w:div>
    <w:div w:id="1200704557">
      <w:bodyDiv w:val="1"/>
      <w:marLeft w:val="0"/>
      <w:marRight w:val="0"/>
      <w:marTop w:val="0"/>
      <w:marBottom w:val="0"/>
      <w:divBdr>
        <w:top w:val="none" w:sz="0" w:space="0" w:color="auto"/>
        <w:left w:val="none" w:sz="0" w:space="0" w:color="auto"/>
        <w:bottom w:val="none" w:sz="0" w:space="0" w:color="auto"/>
        <w:right w:val="none" w:sz="0" w:space="0" w:color="auto"/>
      </w:divBdr>
    </w:div>
    <w:div w:id="1284768012">
      <w:bodyDiv w:val="1"/>
      <w:marLeft w:val="0"/>
      <w:marRight w:val="0"/>
      <w:marTop w:val="0"/>
      <w:marBottom w:val="0"/>
      <w:divBdr>
        <w:top w:val="none" w:sz="0" w:space="0" w:color="auto"/>
        <w:left w:val="none" w:sz="0" w:space="0" w:color="auto"/>
        <w:bottom w:val="none" w:sz="0" w:space="0" w:color="auto"/>
        <w:right w:val="none" w:sz="0" w:space="0" w:color="auto"/>
      </w:divBdr>
    </w:div>
    <w:div w:id="1910118938">
      <w:bodyDiv w:val="1"/>
      <w:marLeft w:val="0"/>
      <w:marRight w:val="0"/>
      <w:marTop w:val="0"/>
      <w:marBottom w:val="0"/>
      <w:divBdr>
        <w:top w:val="none" w:sz="0" w:space="0" w:color="auto"/>
        <w:left w:val="none" w:sz="0" w:space="0" w:color="auto"/>
        <w:bottom w:val="none" w:sz="0" w:space="0" w:color="auto"/>
        <w:right w:val="none" w:sz="0" w:space="0" w:color="auto"/>
      </w:divBdr>
    </w:div>
    <w:div w:id="1975283938">
      <w:bodyDiv w:val="1"/>
      <w:marLeft w:val="0"/>
      <w:marRight w:val="0"/>
      <w:marTop w:val="0"/>
      <w:marBottom w:val="0"/>
      <w:divBdr>
        <w:top w:val="none" w:sz="0" w:space="0" w:color="auto"/>
        <w:left w:val="none" w:sz="0" w:space="0" w:color="auto"/>
        <w:bottom w:val="none" w:sz="0" w:space="0" w:color="auto"/>
        <w:right w:val="none" w:sz="0" w:space="0" w:color="auto"/>
      </w:divBdr>
    </w:div>
    <w:div w:id="2104453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fe.gov.ro/minister/punctul-de-contact-pentru-implementarea-conventiei-privind-drepturile-persoanelor-cu-dizabilitat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wp-content/uploads/2022/08/7ee46e557e69eba0c156c5beb360a46b.zi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ur-lex.europa.eu/legal-content/RO/TXT/HTML/?uri=CELEX:52021XC0916(03)&amp;from=EN" TargetMode="External"/><Relationship Id="rId4" Type="http://schemas.openxmlformats.org/officeDocument/2006/relationships/settings" Target="settings.xml"/><Relationship Id="rId9" Type="http://schemas.openxmlformats.org/officeDocument/2006/relationships/hyperlink" Target="https://eur-lex.europa.eu/legal-content/RO/TXT/PDF/?uri=CELEX:52021XC0218(01)&amp;from=EN"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F1F1B-6466-4F2B-BCC1-67971990A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52</Pages>
  <Words>23453</Words>
  <Characters>133685</Characters>
  <Application>Microsoft Office Word</Application>
  <DocSecurity>0</DocSecurity>
  <Lines>1114</Lines>
  <Paragraphs>313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Mariana Acatrinei</cp:lastModifiedBy>
  <cp:revision>12</cp:revision>
  <cp:lastPrinted>2023-05-15T14:16:00Z</cp:lastPrinted>
  <dcterms:created xsi:type="dcterms:W3CDTF">2023-05-16T13:49:00Z</dcterms:created>
  <dcterms:modified xsi:type="dcterms:W3CDTF">2023-05-16T14:45:00Z</dcterms:modified>
</cp:coreProperties>
</file>